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36DFD" w:rsidP="007E2575" w:rsidRDefault="007E2575" w14:paraId="5635F75D" w14:textId="779AACA5">
      <w:pPr>
        <w:pStyle w:val="Heading2"/>
        <w:rPr>
          <w:rFonts w:ascii="Arial" w:hAnsi="Arial" w:eastAsia="Arial" w:cs="Arial"/>
          <w:sz w:val="52"/>
          <w:szCs w:val="52"/>
        </w:rPr>
      </w:pPr>
      <w:bookmarkStart w:name="_Toc216098372" w:id="0"/>
      <w:r>
        <w:rPr>
          <w:noProof/>
          <w:color w:val="000000"/>
          <w:lang w:eastAsia="en-GB"/>
        </w:rPr>
        <w:drawing>
          <wp:anchor distT="0" distB="0" distL="114300" distR="114300" simplePos="0" relativeHeight="251677696" behindDoc="0" locked="0" layoutInCell="1" allowOverlap="1" wp14:anchorId="40C60046" wp14:editId="7F0C5865">
            <wp:simplePos x="0" y="0"/>
            <wp:positionH relativeFrom="margin">
              <wp:align>center</wp:align>
            </wp:positionH>
            <wp:positionV relativeFrom="paragraph">
              <wp:posOffset>257175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bookmarkEnd w:id="0"/>
    </w:p>
    <w:p w:rsidR="00E36DFD" w:rsidRDefault="00E36DFD" w14:paraId="5DAB6C7B" w14:textId="7D6701BB">
      <w:pPr>
        <w:spacing w:after="0"/>
        <w:rPr>
          <w:rFonts w:ascii="Arial" w:hAnsi="Arial" w:eastAsia="Arial" w:cs="Arial"/>
          <w:sz w:val="52"/>
          <w:szCs w:val="52"/>
          <w:highlight w:val="yellow"/>
        </w:rPr>
      </w:pPr>
      <w:bookmarkStart w:name="_heading=h.gjdgxs" w:id="1"/>
      <w:bookmarkEnd w:id="1"/>
    </w:p>
    <w:p w:rsidR="00BC4131" w:rsidP="3BEB1E2E" w:rsidRDefault="00BC4131" w14:paraId="2CC11C16" w14:textId="1E300D82">
      <w:pPr>
        <w:spacing w:after="0"/>
        <w:jc w:val="center"/>
        <w:rPr>
          <w:sz w:val="32"/>
          <w:szCs w:val="32"/>
          <w:highlight w:val="yellow"/>
        </w:rPr>
      </w:pPr>
    </w:p>
    <w:p w:rsidR="00BC4131" w:rsidP="3BEB1E2E" w:rsidRDefault="00BC4131" w14:paraId="3872F0A4" w14:textId="4B28A32C">
      <w:pPr>
        <w:spacing w:after="0"/>
        <w:jc w:val="center"/>
        <w:rPr>
          <w:sz w:val="32"/>
          <w:szCs w:val="32"/>
          <w:highlight w:val="yellow"/>
        </w:rPr>
      </w:pPr>
    </w:p>
    <w:p w:rsidR="00BC4131" w:rsidP="3BEB1E2E" w:rsidRDefault="00BC4131" w14:paraId="404CA655" w14:textId="3DF06E04">
      <w:pPr>
        <w:spacing w:after="0"/>
        <w:jc w:val="center"/>
        <w:rPr>
          <w:sz w:val="32"/>
          <w:szCs w:val="32"/>
          <w:highlight w:val="yellow"/>
        </w:rPr>
      </w:pPr>
    </w:p>
    <w:p w:rsidR="007E2575" w:rsidP="3BEB1E2E" w:rsidRDefault="007E2575" w14:paraId="1AA1DDAE" w14:textId="02D12150">
      <w:pPr>
        <w:spacing w:after="0"/>
        <w:jc w:val="center"/>
        <w:rPr>
          <w:sz w:val="32"/>
          <w:szCs w:val="32"/>
          <w:highlight w:val="yellow"/>
        </w:rPr>
      </w:pPr>
    </w:p>
    <w:p w:rsidR="007E2575" w:rsidP="007E2575" w:rsidRDefault="007E2575" w14:paraId="18224BC6" w14:textId="54A05C01">
      <w:pPr>
        <w:pStyle w:val="HeaderText"/>
        <w:jc w:val="center"/>
        <w:rPr>
          <w:rFonts w:asciiTheme="minorHAnsi" w:hAnsiTheme="minorHAnsi" w:cstheme="minorBidi"/>
          <w:color w:val="778244"/>
          <w:sz w:val="32"/>
          <w:szCs w:val="32"/>
        </w:rPr>
      </w:pPr>
      <w:r w:rsidRPr="04B435B1">
        <w:rPr>
          <w:rFonts w:asciiTheme="minorHAnsi" w:hAnsiTheme="minorHAnsi" w:cstheme="minorBidi"/>
          <w:color w:val="778244"/>
          <w:sz w:val="32"/>
          <w:szCs w:val="32"/>
        </w:rPr>
        <w:t xml:space="preserve">‘Working together, we enable everyone to flourish through high </w:t>
      </w:r>
      <w:r>
        <w:rPr>
          <w:rFonts w:asciiTheme="minorHAnsi" w:hAnsiTheme="minorHAnsi" w:cstheme="minorBidi"/>
          <w:color w:val="778244"/>
          <w:sz w:val="32"/>
          <w:szCs w:val="32"/>
        </w:rPr>
        <w:t>quality</w:t>
      </w:r>
    </w:p>
    <w:p w:rsidRPr="005F162B" w:rsidR="007E2575" w:rsidP="007E2575" w:rsidRDefault="007E2575" w14:paraId="76C1B4E2" w14:textId="69D47B85">
      <w:pPr>
        <w:pStyle w:val="HeaderText"/>
        <w:jc w:val="center"/>
        <w:rPr>
          <w:rFonts w:asciiTheme="minorHAnsi" w:hAnsiTheme="minorHAnsi" w:cstheme="minorBidi"/>
          <w:color w:val="778244"/>
          <w:sz w:val="32"/>
          <w:szCs w:val="32"/>
        </w:rPr>
      </w:pPr>
      <w:r w:rsidRPr="04B435B1">
        <w:rPr>
          <w:rFonts w:asciiTheme="minorHAnsi" w:hAnsiTheme="minorHAnsi" w:cstheme="minorBidi"/>
          <w:color w:val="778244"/>
          <w:sz w:val="32"/>
          <w:szCs w:val="32"/>
        </w:rPr>
        <w:t xml:space="preserve"> education’</w:t>
      </w:r>
    </w:p>
    <w:p w:rsidR="007E2575" w:rsidP="3BEB1E2E" w:rsidRDefault="00C3761A" w14:paraId="0A8C6ED0" w14:textId="552338EF">
      <w:pPr>
        <w:spacing w:after="0"/>
        <w:jc w:val="center"/>
        <w:rPr>
          <w:sz w:val="32"/>
          <w:szCs w:val="32"/>
          <w:highlight w:val="yellow"/>
        </w:rPr>
      </w:pPr>
      <w:r>
        <w:rPr>
          <w:noProof/>
          <w:sz w:val="32"/>
          <w:szCs w:val="32"/>
        </w:rPr>
        <w:drawing>
          <wp:anchor distT="0" distB="0" distL="114300" distR="114300" simplePos="0" relativeHeight="251678720" behindDoc="0" locked="0" layoutInCell="1" allowOverlap="1" wp14:anchorId="762D3C88" wp14:editId="1654007F">
            <wp:simplePos x="0" y="0"/>
            <wp:positionH relativeFrom="margin">
              <wp:align>center</wp:align>
            </wp:positionH>
            <wp:positionV relativeFrom="paragraph">
              <wp:posOffset>189230</wp:posOffset>
            </wp:positionV>
            <wp:extent cx="2136616" cy="2028825"/>
            <wp:effectExtent l="0" t="0" r="0" b="0"/>
            <wp:wrapNone/>
            <wp:docPr id="670416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16491" name="Picture 67041649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6616" cy="2028825"/>
                    </a:xfrm>
                    <a:prstGeom prst="rect">
                      <a:avLst/>
                    </a:prstGeom>
                  </pic:spPr>
                </pic:pic>
              </a:graphicData>
            </a:graphic>
            <wp14:sizeRelH relativeFrom="margin">
              <wp14:pctWidth>0</wp14:pctWidth>
            </wp14:sizeRelH>
            <wp14:sizeRelV relativeFrom="margin">
              <wp14:pctHeight>0</wp14:pctHeight>
            </wp14:sizeRelV>
          </wp:anchor>
        </w:drawing>
      </w:r>
    </w:p>
    <w:p w:rsidR="007E2575" w:rsidP="3BEB1E2E" w:rsidRDefault="007E2575" w14:paraId="064B5E64" w14:textId="42ECD518">
      <w:pPr>
        <w:spacing w:after="0"/>
        <w:jc w:val="center"/>
        <w:rPr>
          <w:sz w:val="32"/>
          <w:szCs w:val="32"/>
          <w:highlight w:val="yellow"/>
        </w:rPr>
      </w:pPr>
    </w:p>
    <w:p w:rsidR="007E2575" w:rsidP="3BEB1E2E" w:rsidRDefault="007E2575" w14:paraId="4A567405" w14:textId="0EBA5731">
      <w:pPr>
        <w:spacing w:after="0"/>
        <w:jc w:val="center"/>
        <w:rPr>
          <w:sz w:val="32"/>
          <w:szCs w:val="32"/>
          <w:highlight w:val="yellow"/>
        </w:rPr>
      </w:pPr>
    </w:p>
    <w:p w:rsidR="007E2575" w:rsidP="3BEB1E2E" w:rsidRDefault="007E2575" w14:paraId="342BC6DB" w14:textId="626B9AEC">
      <w:pPr>
        <w:spacing w:after="0"/>
        <w:jc w:val="center"/>
        <w:rPr>
          <w:sz w:val="32"/>
          <w:szCs w:val="32"/>
          <w:highlight w:val="yellow"/>
        </w:rPr>
      </w:pPr>
    </w:p>
    <w:p w:rsidR="001B0696" w:rsidP="007E2575" w:rsidRDefault="001B0696" w14:paraId="0A4FAE2D" w14:textId="77777777">
      <w:pPr>
        <w:pStyle w:val="NoSpacing"/>
        <w:spacing w:before="240"/>
        <w:jc w:val="center"/>
        <w:rPr>
          <w:rFonts w:asciiTheme="minorHAnsi" w:hAnsiTheme="minorHAnsi" w:eastAsiaTheme="minorEastAsia" w:cstheme="minorHAnsi"/>
          <w:b/>
          <w:bCs/>
          <w:sz w:val="56"/>
          <w:szCs w:val="56"/>
          <w:lang w:eastAsia="en-US"/>
        </w:rPr>
      </w:pPr>
    </w:p>
    <w:p w:rsidR="00C3761A" w:rsidP="007E2575" w:rsidRDefault="00C3761A" w14:paraId="449D1D0A" w14:textId="77777777">
      <w:pPr>
        <w:pStyle w:val="NoSpacing"/>
        <w:spacing w:before="240"/>
        <w:jc w:val="center"/>
        <w:rPr>
          <w:rFonts w:asciiTheme="minorHAnsi" w:hAnsiTheme="minorHAnsi" w:eastAsiaTheme="minorEastAsia" w:cstheme="minorHAnsi"/>
          <w:b/>
          <w:bCs/>
          <w:sz w:val="56"/>
          <w:szCs w:val="56"/>
          <w:lang w:eastAsia="en-US"/>
        </w:rPr>
      </w:pPr>
    </w:p>
    <w:p w:rsidRPr="007E2575" w:rsidR="00E36DFD" w:rsidP="007E2575" w:rsidRDefault="007E2575" w14:paraId="13C5CAC7" w14:textId="5A6FDB5A">
      <w:pPr>
        <w:pStyle w:val="NoSpacing"/>
        <w:spacing w:before="240"/>
        <w:jc w:val="center"/>
        <w:rPr>
          <w:rFonts w:asciiTheme="minorHAnsi" w:hAnsiTheme="minorHAnsi" w:eastAsiaTheme="minorEastAsia" w:cstheme="minorHAnsi"/>
          <w:b/>
          <w:bCs/>
          <w:caps/>
          <w:sz w:val="56"/>
          <w:szCs w:val="56"/>
          <w:lang w:eastAsia="en-US"/>
        </w:rPr>
      </w:pPr>
      <w:r w:rsidRPr="007E2575">
        <w:rPr>
          <w:rFonts w:asciiTheme="minorHAnsi" w:hAnsiTheme="minorHAnsi" w:eastAsiaTheme="minorEastAsia" w:cstheme="minorHAnsi"/>
          <w:b/>
          <w:bCs/>
          <w:sz w:val="56"/>
          <w:szCs w:val="56"/>
          <w:lang w:eastAsia="en-US"/>
        </w:rPr>
        <w:t>Safeguarding And Child Protection</w:t>
      </w:r>
    </w:p>
    <w:p w:rsidRPr="007E2575" w:rsidR="00E36DFD" w:rsidP="3C513F9C" w:rsidRDefault="007E2575" w14:paraId="4DD3DDF7" w14:textId="3E546EFC">
      <w:pPr>
        <w:pStyle w:val="NoSpacing"/>
        <w:spacing w:before="240"/>
        <w:jc w:val="center"/>
        <w:rPr>
          <w:rFonts w:asciiTheme="minorHAnsi" w:hAnsiTheme="minorHAnsi" w:eastAsiaTheme="minorEastAsia" w:cstheme="minorBidi"/>
          <w:b/>
          <w:bCs/>
          <w:caps/>
          <w:sz w:val="56"/>
          <w:szCs w:val="56"/>
          <w:lang w:eastAsia="en-US"/>
        </w:rPr>
      </w:pPr>
      <w:r w:rsidRPr="3C513F9C">
        <w:rPr>
          <w:rFonts w:asciiTheme="minorHAnsi" w:hAnsiTheme="minorHAnsi" w:eastAsiaTheme="minorEastAsia" w:cstheme="minorBidi"/>
          <w:b/>
          <w:bCs/>
          <w:sz w:val="56"/>
          <w:szCs w:val="56"/>
          <w:lang w:eastAsia="en-US"/>
        </w:rPr>
        <w:t>Policy And Procedures 202</w:t>
      </w:r>
      <w:r w:rsidRPr="3C513F9C" w:rsidR="03998F63">
        <w:rPr>
          <w:rFonts w:asciiTheme="minorHAnsi" w:hAnsiTheme="minorHAnsi" w:eastAsiaTheme="minorEastAsia" w:cstheme="minorBidi"/>
          <w:b/>
          <w:bCs/>
          <w:sz w:val="56"/>
          <w:szCs w:val="56"/>
          <w:lang w:eastAsia="en-US"/>
        </w:rPr>
        <w:t>6</w:t>
      </w:r>
      <w:r w:rsidRPr="3C513F9C" w:rsidR="00DE50D5">
        <w:rPr>
          <w:rFonts w:asciiTheme="minorHAnsi" w:hAnsiTheme="minorHAnsi" w:eastAsiaTheme="minorEastAsia" w:cstheme="minorBidi"/>
          <w:b/>
          <w:bCs/>
          <w:sz w:val="56"/>
          <w:szCs w:val="56"/>
          <w:lang w:eastAsia="en-US"/>
        </w:rPr>
        <w:t xml:space="preserve"> - 202</w:t>
      </w:r>
      <w:r w:rsidRPr="3C513F9C" w:rsidR="4F680D2D">
        <w:rPr>
          <w:rFonts w:asciiTheme="minorHAnsi" w:hAnsiTheme="minorHAnsi" w:eastAsiaTheme="minorEastAsia" w:cstheme="minorBidi"/>
          <w:b/>
          <w:bCs/>
          <w:sz w:val="56"/>
          <w:szCs w:val="56"/>
          <w:lang w:eastAsia="en-US"/>
        </w:rPr>
        <w:t>7</w:t>
      </w:r>
    </w:p>
    <w:p w:rsidR="00E36DFD" w:rsidRDefault="00E36DFD" w14:paraId="5A39BBE3" w14:textId="476F1267">
      <w:pPr>
        <w:spacing w:after="0"/>
        <w:rPr>
          <w:rFonts w:ascii="Arial" w:hAnsi="Arial" w:eastAsia="Arial" w:cs="Arial"/>
        </w:rPr>
      </w:pPr>
    </w:p>
    <w:p w:rsidR="00E36DFD" w:rsidRDefault="00E36DFD" w14:paraId="41C8F396" w14:textId="09B0E05E">
      <w:pPr>
        <w:spacing w:after="0"/>
        <w:jc w:val="center"/>
        <w:rPr>
          <w:rFonts w:ascii="Arial" w:hAnsi="Arial" w:eastAsia="Arial" w:cs="Arial"/>
        </w:rPr>
      </w:pPr>
    </w:p>
    <w:p w:rsidR="00E36DFD" w:rsidRDefault="00E36DFD" w14:paraId="72A3D3EC" w14:textId="3FF79FA2">
      <w:pPr>
        <w:spacing w:after="0"/>
        <w:jc w:val="center"/>
        <w:rPr>
          <w:rFonts w:ascii="Arial" w:hAnsi="Arial" w:eastAsia="Arial" w:cs="Arial"/>
          <w:sz w:val="28"/>
          <w:szCs w:val="28"/>
        </w:rPr>
      </w:pPr>
    </w:p>
    <w:p w:rsidR="00E36DFD" w:rsidRDefault="00E36DFD" w14:paraId="0D0B940D" w14:textId="77777777">
      <w:pPr>
        <w:spacing w:after="0"/>
        <w:jc w:val="center"/>
        <w:rPr>
          <w:rFonts w:ascii="Arial" w:hAnsi="Arial" w:eastAsia="Arial" w:cs="Arial"/>
          <w:sz w:val="28"/>
          <w:szCs w:val="28"/>
        </w:rPr>
      </w:pPr>
    </w:p>
    <w:p w:rsidRPr="0086288A" w:rsidR="00371306" w:rsidP="2AB357F2" w:rsidRDefault="00371306" w14:paraId="5481FFF0" w14:textId="6D9EBAA9">
      <w:pPr>
        <w:spacing w:after="0"/>
        <w:jc w:val="center"/>
        <w:rPr>
          <w:rFonts w:ascii="Calibri" w:hAnsi="Calibri" w:eastAsia="Arial" w:cs="Calibri" w:asciiTheme="minorAscii" w:hAnsiTheme="minorAscii" w:cstheme="minorAscii"/>
          <w:sz w:val="24"/>
          <w:szCs w:val="24"/>
          <w:highlight w:val="yellow"/>
        </w:rPr>
      </w:pPr>
      <w:r w:rsidRPr="2AB357F2" w:rsidR="00371306">
        <w:rPr>
          <w:rFonts w:ascii="Calibri" w:hAnsi="Calibri" w:eastAsia="Arial" w:cs="Calibri" w:asciiTheme="minorAscii" w:hAnsiTheme="minorAscii" w:cstheme="minorAscii"/>
          <w:sz w:val="24"/>
          <w:szCs w:val="24"/>
        </w:rPr>
        <w:t xml:space="preserve">Changes – </w:t>
      </w:r>
      <w:r w:rsidRPr="2AB357F2" w:rsidR="00371306">
        <w:rPr>
          <w:rFonts w:ascii="Calibri" w:hAnsi="Calibri" w:eastAsia="Arial" w:cs="Calibri" w:asciiTheme="minorAscii" w:hAnsiTheme="minorAscii" w:cstheme="minorAscii"/>
          <w:sz w:val="24"/>
          <w:szCs w:val="24"/>
          <w:highlight w:val="green"/>
        </w:rPr>
        <w:t>KCSIE</w:t>
      </w:r>
      <w:r w:rsidRPr="2AB357F2" w:rsidR="00371306">
        <w:rPr>
          <w:rFonts w:ascii="Calibri" w:hAnsi="Calibri" w:eastAsia="Arial" w:cs="Calibri" w:asciiTheme="minorAscii" w:hAnsiTheme="minorAscii" w:cstheme="minorAscii"/>
          <w:sz w:val="24"/>
          <w:szCs w:val="24"/>
        </w:rPr>
        <w:t xml:space="preserve">    </w:t>
      </w:r>
      <w:r w:rsidRPr="2AB357F2" w:rsidR="00371306">
        <w:rPr>
          <w:rFonts w:ascii="Calibri" w:hAnsi="Calibri" w:eastAsia="Arial" w:cs="Calibri" w:asciiTheme="minorAscii" w:hAnsiTheme="minorAscii" w:cstheme="minorAscii"/>
          <w:sz w:val="24"/>
          <w:szCs w:val="24"/>
          <w:highlight w:val="cyan"/>
        </w:rPr>
        <w:t>WTSgCh</w:t>
      </w:r>
      <w:r w:rsidRPr="2AB357F2" w:rsidR="001D28F0">
        <w:rPr>
          <w:rFonts w:ascii="Calibri" w:hAnsi="Calibri" w:eastAsia="Arial" w:cs="Calibri" w:asciiTheme="minorAscii" w:hAnsiTheme="minorAscii" w:cstheme="minorAscii"/>
          <w:sz w:val="24"/>
          <w:szCs w:val="24"/>
        </w:rPr>
        <w:t xml:space="preserve">  </w:t>
      </w:r>
      <w:r w:rsidRPr="2AB357F2" w:rsidR="001D28F0">
        <w:rPr>
          <w:rFonts w:ascii="Calibri" w:hAnsi="Calibri" w:eastAsia="Arial" w:cs="Calibri" w:asciiTheme="minorAscii" w:hAnsiTheme="minorAscii" w:cstheme="minorAscii"/>
          <w:sz w:val="24"/>
          <w:szCs w:val="24"/>
          <w:highlight w:val="magenta"/>
        </w:rPr>
        <w:t>Other</w:t>
      </w:r>
      <w:r w:rsidRPr="2AB357F2" w:rsidR="2B159A81">
        <w:rPr>
          <w:rFonts w:ascii="Calibri" w:hAnsi="Calibri" w:eastAsia="Arial" w:cs="Calibri" w:asciiTheme="minorAscii" w:hAnsiTheme="minorAscii" w:cstheme="minorAscii"/>
          <w:sz w:val="24"/>
          <w:szCs w:val="24"/>
        </w:rPr>
        <w:t xml:space="preserve"> </w:t>
      </w:r>
    </w:p>
    <w:p w:rsidR="00E36DFD" w:rsidRDefault="00E36DFD" w14:paraId="60061E4C" w14:textId="77777777">
      <w:pPr>
        <w:spacing w:after="0"/>
        <w:jc w:val="center"/>
        <w:rPr>
          <w:rFonts w:ascii="Arial" w:hAnsi="Arial" w:eastAsia="Arial" w:cs="Arial"/>
          <w:sz w:val="28"/>
          <w:szCs w:val="28"/>
        </w:rPr>
      </w:pPr>
    </w:p>
    <w:p w:rsidR="00E36DFD" w:rsidRDefault="00E36DFD" w14:paraId="44EAFD9C" w14:textId="77777777">
      <w:pPr>
        <w:spacing w:after="0"/>
        <w:jc w:val="center"/>
        <w:rPr>
          <w:rFonts w:ascii="Arial" w:hAnsi="Arial" w:eastAsia="Arial" w:cs="Arial"/>
          <w:sz w:val="28"/>
          <w:szCs w:val="28"/>
        </w:rPr>
      </w:pPr>
    </w:p>
    <w:p w:rsidR="007E2575" w:rsidRDefault="007E2575" w14:paraId="1DF979F9" w14:textId="77777777">
      <w:pPr>
        <w:spacing w:after="0"/>
        <w:jc w:val="center"/>
        <w:rPr>
          <w:rFonts w:ascii="Arial" w:hAnsi="Arial" w:eastAsia="Arial" w:cs="Arial"/>
          <w:sz w:val="28"/>
          <w:szCs w:val="28"/>
        </w:rPr>
      </w:pPr>
    </w:p>
    <w:p w:rsidR="00E36DFD" w:rsidRDefault="00E36DFD" w14:paraId="4B94D5A5" w14:textId="77777777">
      <w:pPr>
        <w:spacing w:after="0"/>
        <w:jc w:val="center"/>
        <w:rPr>
          <w:rFonts w:ascii="Arial" w:hAnsi="Arial" w:eastAsia="Arial" w:cs="Arial"/>
          <w:sz w:val="28"/>
          <w:szCs w:val="28"/>
        </w:rPr>
      </w:pPr>
    </w:p>
    <w:tbl>
      <w:tblPr>
        <w:tblW w:w="10382" w:type="dxa"/>
        <w:tblInd w:w="108" w:type="dxa"/>
        <w:tblBorders>
          <w:insideH w:val="single" w:color="FFFFFF" w:sz="18" w:space="0"/>
        </w:tblBorders>
        <w:tblCellMar>
          <w:top w:w="57" w:type="dxa"/>
          <w:bottom w:w="57" w:type="dxa"/>
        </w:tblCellMar>
        <w:tblLook w:val="04A0" w:firstRow="1" w:lastRow="0" w:firstColumn="1" w:lastColumn="0" w:noHBand="0" w:noVBand="1"/>
      </w:tblPr>
      <w:tblGrid>
        <w:gridCol w:w="2127"/>
        <w:gridCol w:w="3727"/>
        <w:gridCol w:w="4528"/>
      </w:tblGrid>
      <w:tr w:rsidRPr="000E2445" w:rsidR="007E2575" w:rsidTr="007E2575" w14:paraId="29C7B0C4" w14:textId="77777777">
        <w:trPr>
          <w:trHeight w:val="377"/>
        </w:trPr>
        <w:tc>
          <w:tcPr>
            <w:tcW w:w="2127" w:type="dxa"/>
            <w:shd w:val="clear" w:color="auto" w:fill="BFBFBF"/>
          </w:tcPr>
          <w:p w:rsidRPr="000E2445" w:rsidR="007E2575" w:rsidP="007A58D6" w:rsidRDefault="007E2575" w14:paraId="42F4673F" w14:textId="77777777">
            <w:pPr>
              <w:rPr>
                <w:rFonts w:asciiTheme="minorHAnsi" w:hAnsiTheme="minorHAnsi" w:cstheme="minorHAnsi"/>
                <w:b/>
              </w:rPr>
            </w:pPr>
            <w:r w:rsidRPr="000E2445">
              <w:rPr>
                <w:rFonts w:asciiTheme="minorHAnsi" w:hAnsiTheme="minorHAnsi" w:cstheme="minorHAnsi"/>
                <w:b/>
              </w:rPr>
              <w:t>Approved by:</w:t>
            </w:r>
          </w:p>
        </w:tc>
        <w:tc>
          <w:tcPr>
            <w:tcW w:w="3727" w:type="dxa"/>
            <w:shd w:val="clear" w:color="auto" w:fill="BFBFBF"/>
          </w:tcPr>
          <w:p w:rsidRPr="007969FB" w:rsidR="007E2575" w:rsidP="007A58D6" w:rsidRDefault="007E2575" w14:paraId="3529C6F6" w14:textId="77777777">
            <w:pPr>
              <w:rPr>
                <w:rFonts w:asciiTheme="minorHAnsi" w:hAnsiTheme="minorHAnsi" w:cstheme="minorHAnsi"/>
              </w:rPr>
            </w:pPr>
            <w:r w:rsidRPr="007969FB">
              <w:rPr>
                <w:rFonts w:asciiTheme="minorHAnsi" w:hAnsiTheme="minorHAnsi" w:cstheme="minorHAnsi"/>
              </w:rPr>
              <w:t>Board of Trustees</w:t>
            </w:r>
          </w:p>
        </w:tc>
        <w:tc>
          <w:tcPr>
            <w:tcW w:w="4528" w:type="dxa"/>
            <w:shd w:val="clear" w:color="auto" w:fill="BFBFBF"/>
          </w:tcPr>
          <w:p w:rsidRPr="000E2445" w:rsidR="007E2575" w:rsidP="007A58D6" w:rsidRDefault="007E2575" w14:paraId="1EC29480" w14:textId="5491740E">
            <w:pPr>
              <w:rPr>
                <w:rFonts w:asciiTheme="minorHAnsi" w:hAnsiTheme="minorHAnsi" w:cstheme="minorHAnsi"/>
              </w:rPr>
            </w:pPr>
            <w:r w:rsidRPr="000E2445">
              <w:rPr>
                <w:rFonts w:asciiTheme="minorHAnsi" w:hAnsiTheme="minorHAnsi" w:cstheme="minorHAnsi"/>
                <w:b/>
              </w:rPr>
              <w:t>Date:</w:t>
            </w:r>
            <w:r w:rsidRPr="000E2445">
              <w:rPr>
                <w:rFonts w:asciiTheme="minorHAnsi" w:hAnsiTheme="minorHAnsi" w:cstheme="minorHAnsi"/>
              </w:rPr>
              <w:t xml:space="preserve">  </w:t>
            </w:r>
            <w:r w:rsidR="00B40152">
              <w:rPr>
                <w:rFonts w:asciiTheme="minorHAnsi" w:hAnsiTheme="minorHAnsi" w:cstheme="minorHAnsi"/>
              </w:rPr>
              <w:t>9</w:t>
            </w:r>
            <w:r w:rsidRPr="00B40152" w:rsidR="00B40152">
              <w:rPr>
                <w:rFonts w:asciiTheme="minorHAnsi" w:hAnsiTheme="minorHAnsi" w:cstheme="minorHAnsi"/>
                <w:vertAlign w:val="superscript"/>
              </w:rPr>
              <w:t>th</w:t>
            </w:r>
            <w:r w:rsidR="00B40152">
              <w:rPr>
                <w:rFonts w:asciiTheme="minorHAnsi" w:hAnsiTheme="minorHAnsi" w:cstheme="minorHAnsi"/>
              </w:rPr>
              <w:t xml:space="preserve"> July 2026</w:t>
            </w:r>
          </w:p>
        </w:tc>
      </w:tr>
      <w:tr w:rsidRPr="000E2445" w:rsidR="007E2575" w:rsidTr="007A58D6" w14:paraId="00B9E6C3" w14:textId="77777777">
        <w:tc>
          <w:tcPr>
            <w:tcW w:w="2127" w:type="dxa"/>
            <w:shd w:val="clear" w:color="auto" w:fill="BFBFBF"/>
          </w:tcPr>
          <w:p w:rsidRPr="000E2445" w:rsidR="007E2575" w:rsidP="007A58D6" w:rsidRDefault="007E2575" w14:paraId="6CD526DE" w14:textId="77777777">
            <w:pPr>
              <w:rPr>
                <w:rFonts w:asciiTheme="minorHAnsi" w:hAnsiTheme="minorHAnsi" w:cstheme="minorHAnsi"/>
                <w:b/>
              </w:rPr>
            </w:pPr>
            <w:r w:rsidRPr="000E2445">
              <w:rPr>
                <w:rFonts w:asciiTheme="minorHAnsi" w:hAnsiTheme="minorHAnsi" w:cstheme="minorHAnsi"/>
                <w:b/>
              </w:rPr>
              <w:t>Last reviewed on:</w:t>
            </w:r>
          </w:p>
        </w:tc>
        <w:tc>
          <w:tcPr>
            <w:tcW w:w="8255" w:type="dxa"/>
            <w:gridSpan w:val="2"/>
            <w:shd w:val="clear" w:color="auto" w:fill="BFBFBF"/>
          </w:tcPr>
          <w:p w:rsidRPr="007969FB" w:rsidR="007E2575" w:rsidP="007A58D6" w:rsidRDefault="00DE50D5" w14:paraId="4841006B" w14:textId="087A31AE">
            <w:pPr>
              <w:rPr>
                <w:rFonts w:asciiTheme="minorHAnsi" w:hAnsiTheme="minorHAnsi" w:cstheme="minorHAnsi"/>
              </w:rPr>
            </w:pPr>
            <w:r w:rsidRPr="00B40152">
              <w:rPr>
                <w:rFonts w:asciiTheme="minorHAnsi" w:hAnsiTheme="minorHAnsi" w:cstheme="minorHAnsi"/>
              </w:rPr>
              <w:t>30</w:t>
            </w:r>
            <w:r w:rsidRPr="00B40152">
              <w:rPr>
                <w:rFonts w:asciiTheme="minorHAnsi" w:hAnsiTheme="minorHAnsi" w:cstheme="minorHAnsi"/>
                <w:vertAlign w:val="superscript"/>
              </w:rPr>
              <w:t>th</w:t>
            </w:r>
            <w:r w:rsidRPr="00B40152">
              <w:rPr>
                <w:rFonts w:asciiTheme="minorHAnsi" w:hAnsiTheme="minorHAnsi" w:cstheme="minorHAnsi"/>
              </w:rPr>
              <w:t xml:space="preserve"> June 2026</w:t>
            </w:r>
          </w:p>
        </w:tc>
      </w:tr>
      <w:tr w:rsidRPr="000E2445" w:rsidR="007E2575" w:rsidTr="007E2575" w14:paraId="2907CFB8" w14:textId="77777777">
        <w:trPr>
          <w:trHeight w:val="322"/>
        </w:trPr>
        <w:tc>
          <w:tcPr>
            <w:tcW w:w="2127" w:type="dxa"/>
            <w:shd w:val="clear" w:color="auto" w:fill="BFBFBF"/>
          </w:tcPr>
          <w:p w:rsidRPr="000E2445" w:rsidR="007E2575" w:rsidP="007A58D6" w:rsidRDefault="007E2575" w14:paraId="76D66ACD" w14:textId="77777777">
            <w:pPr>
              <w:rPr>
                <w:rFonts w:asciiTheme="minorHAnsi" w:hAnsiTheme="minorHAnsi" w:cstheme="minorHAnsi"/>
                <w:b/>
              </w:rPr>
            </w:pPr>
            <w:r w:rsidRPr="000E2445">
              <w:rPr>
                <w:rFonts w:asciiTheme="minorHAnsi" w:hAnsiTheme="minorHAnsi" w:cstheme="minorHAnsi"/>
                <w:b/>
              </w:rPr>
              <w:t>Next review due by:</w:t>
            </w:r>
          </w:p>
        </w:tc>
        <w:tc>
          <w:tcPr>
            <w:tcW w:w="8255" w:type="dxa"/>
            <w:gridSpan w:val="2"/>
            <w:shd w:val="clear" w:color="auto" w:fill="BFBFBF"/>
          </w:tcPr>
          <w:p w:rsidRPr="007969FB" w:rsidR="007E2575" w:rsidP="007A58D6" w:rsidRDefault="00B40152" w14:paraId="1ACC41DF" w14:textId="6054EDFE">
            <w:pPr>
              <w:rPr>
                <w:rFonts w:asciiTheme="minorHAnsi" w:hAnsiTheme="minorHAnsi" w:cstheme="minorHAnsi"/>
              </w:rPr>
            </w:pPr>
            <w:r>
              <w:rPr>
                <w:rFonts w:asciiTheme="minorHAnsi" w:hAnsiTheme="minorHAnsi" w:cstheme="minorHAnsi"/>
              </w:rPr>
              <w:t>31</w:t>
            </w:r>
            <w:r w:rsidRPr="00B40152">
              <w:rPr>
                <w:rFonts w:asciiTheme="minorHAnsi" w:hAnsiTheme="minorHAnsi" w:cstheme="minorHAnsi"/>
                <w:vertAlign w:val="superscript"/>
              </w:rPr>
              <w:t>st</w:t>
            </w:r>
            <w:r>
              <w:rPr>
                <w:rFonts w:asciiTheme="minorHAnsi" w:hAnsiTheme="minorHAnsi" w:cstheme="minorHAnsi"/>
              </w:rPr>
              <w:t xml:space="preserve"> July 2027</w:t>
            </w:r>
          </w:p>
        </w:tc>
      </w:tr>
    </w:tbl>
    <w:p w:rsidRPr="001758BB" w:rsidR="001758BB" w:rsidP="001758BB" w:rsidRDefault="001758BB" w14:paraId="5386C64A" w14:textId="06A8DBAC">
      <w:pPr>
        <w:pStyle w:val="TOC2"/>
        <w:rPr>
          <w:rFonts w:eastAsiaTheme="minorEastAsia" w:cstheme="minorBidi"/>
          <w:kern w:val="2"/>
          <w:lang w:eastAsia="en-GB"/>
          <w14:ligatures w14:val="standardContextual"/>
        </w:rPr>
      </w:pPr>
      <w:r>
        <w:rPr>
          <w:rFonts w:ascii="Arial" w:hAnsi="Arial" w:eastAsia="Arial" w:cs="Arial"/>
        </w:rPr>
        <w:lastRenderedPageBreak/>
        <w:fldChar w:fldCharType="begin"/>
      </w:r>
      <w:r>
        <w:rPr>
          <w:rFonts w:ascii="Arial" w:hAnsi="Arial" w:eastAsia="Arial" w:cs="Arial"/>
        </w:rPr>
        <w:instrText xml:space="preserve"> TOC \o "1-3" \h \z \u </w:instrText>
      </w:r>
      <w:r>
        <w:rPr>
          <w:rFonts w:ascii="Arial" w:hAnsi="Arial" w:eastAsia="Arial" w:cs="Arial"/>
        </w:rPr>
        <w:fldChar w:fldCharType="separate"/>
      </w:r>
      <w:hyperlink w:history="1" w:anchor="_Toc216098372">
        <w:r w:rsidRPr="001758BB">
          <w:rPr>
            <w:webHidden/>
          </w:rPr>
          <w:t>Contents</w:t>
        </w:r>
      </w:hyperlink>
    </w:p>
    <w:p w:rsidRPr="001758BB" w:rsidR="001758BB" w:rsidRDefault="001758BB" w14:paraId="7471F413" w14:textId="4A6D2862">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3">
        <w:r w:rsidRPr="001758BB">
          <w:rPr>
            <w:rStyle w:val="Hyperlink"/>
            <w:rFonts w:eastAsiaTheme="majorEastAsia"/>
            <w:b w:val="0"/>
            <w:bCs w:val="0"/>
            <w:i w:val="0"/>
            <w:iCs w:val="0"/>
            <w:noProof/>
            <w:sz w:val="22"/>
            <w:szCs w:val="22"/>
            <w:lang w:val="en-US" w:eastAsia="en-US"/>
          </w:rPr>
          <w:t>1. Introduction</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_Toc216098373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6</w:t>
        </w:r>
        <w:r w:rsidRPr="001758BB">
          <w:rPr>
            <w:b w:val="0"/>
            <w:bCs w:val="0"/>
            <w:i w:val="0"/>
            <w:iCs w:val="0"/>
            <w:noProof/>
            <w:webHidden/>
            <w:sz w:val="22"/>
            <w:szCs w:val="22"/>
          </w:rPr>
          <w:fldChar w:fldCharType="end"/>
        </w:r>
      </w:hyperlink>
    </w:p>
    <w:p w:rsidRPr="001758BB" w:rsidR="001758BB" w:rsidRDefault="001758BB" w14:paraId="52AD6C05" w14:textId="67B6D8F9">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4">
        <w:r w:rsidRPr="001758BB">
          <w:rPr>
            <w:rStyle w:val="Hyperlink"/>
            <w:rFonts w:eastAsiaTheme="majorEastAsia"/>
            <w:b w:val="0"/>
            <w:bCs w:val="0"/>
            <w:i w:val="0"/>
            <w:iCs w:val="0"/>
            <w:noProof/>
            <w:sz w:val="22"/>
            <w:szCs w:val="22"/>
            <w:lang w:val="en-US" w:eastAsia="en-US"/>
          </w:rPr>
          <w:t>2. Purpose And Aim Of This Policy</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_Toc216098374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6</w:t>
        </w:r>
        <w:r w:rsidRPr="001758BB">
          <w:rPr>
            <w:b w:val="0"/>
            <w:bCs w:val="0"/>
            <w:i w:val="0"/>
            <w:iCs w:val="0"/>
            <w:noProof/>
            <w:webHidden/>
            <w:sz w:val="22"/>
            <w:szCs w:val="22"/>
          </w:rPr>
          <w:fldChar w:fldCharType="end"/>
        </w:r>
      </w:hyperlink>
    </w:p>
    <w:p w:rsidRPr="001758BB" w:rsidR="001758BB" w:rsidRDefault="001758BB" w14:paraId="6215E40A" w14:textId="0480992C">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5">
        <w:r w:rsidRPr="001758BB">
          <w:rPr>
            <w:rStyle w:val="Hyperlink"/>
            <w:rFonts w:eastAsiaTheme="majorEastAsia"/>
            <w:b w:val="0"/>
            <w:bCs w:val="0"/>
            <w:i w:val="0"/>
            <w:iCs w:val="0"/>
            <w:noProof/>
            <w:sz w:val="22"/>
            <w:szCs w:val="22"/>
            <w:lang w:val="en-US" w:eastAsia="en-US"/>
          </w:rPr>
          <w:t>3. Our Ethos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_Toc216098375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6</w:t>
        </w:r>
        <w:r w:rsidRPr="001758BB">
          <w:rPr>
            <w:b w:val="0"/>
            <w:bCs w:val="0"/>
            <w:i w:val="0"/>
            <w:iCs w:val="0"/>
            <w:noProof/>
            <w:webHidden/>
            <w:sz w:val="22"/>
            <w:szCs w:val="22"/>
          </w:rPr>
          <w:fldChar w:fldCharType="end"/>
        </w:r>
      </w:hyperlink>
    </w:p>
    <w:p w:rsidRPr="001758BB" w:rsidR="001758BB" w:rsidRDefault="001758BB" w14:paraId="7CDA46DE" w14:textId="6D0239A0">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6">
        <w:r w:rsidRPr="001758BB">
          <w:rPr>
            <w:rStyle w:val="Hyperlink"/>
            <w:rFonts w:eastAsiaTheme="majorEastAsia"/>
            <w:b w:val="0"/>
            <w:bCs w:val="0"/>
            <w:i w:val="0"/>
            <w:iCs w:val="0"/>
            <w:noProof/>
            <w:sz w:val="22"/>
            <w:szCs w:val="22"/>
            <w:lang w:val="en-US" w:eastAsia="en-US"/>
          </w:rPr>
          <w:t>4. Legal Framework</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_Toc216098376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7</w:t>
        </w:r>
        <w:r w:rsidRPr="001758BB">
          <w:rPr>
            <w:b w:val="0"/>
            <w:bCs w:val="0"/>
            <w:i w:val="0"/>
            <w:iCs w:val="0"/>
            <w:noProof/>
            <w:webHidden/>
            <w:sz w:val="22"/>
            <w:szCs w:val="22"/>
          </w:rPr>
          <w:fldChar w:fldCharType="end"/>
        </w:r>
      </w:hyperlink>
    </w:p>
    <w:p w:rsidRPr="001758BB" w:rsidR="001758BB" w:rsidRDefault="001758BB" w14:paraId="5CDDC0C9" w14:textId="357B06A5">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7">
        <w:r w:rsidRPr="001758BB">
          <w:rPr>
            <w:rStyle w:val="Hyperlink"/>
            <w:rFonts w:eastAsiaTheme="majorEastAsia"/>
            <w:b w:val="0"/>
            <w:bCs w:val="0"/>
            <w:i w:val="0"/>
            <w:iCs w:val="0"/>
            <w:noProof/>
            <w:sz w:val="22"/>
            <w:szCs w:val="22"/>
            <w:lang w:val="en-US" w:eastAsia="en-US"/>
          </w:rPr>
          <w:t>5. Roles And Responsibilities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_Toc216098377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8</w:t>
        </w:r>
        <w:r w:rsidRPr="001758BB">
          <w:rPr>
            <w:b w:val="0"/>
            <w:bCs w:val="0"/>
            <w:i w:val="0"/>
            <w:iCs w:val="0"/>
            <w:noProof/>
            <w:webHidden/>
            <w:sz w:val="22"/>
            <w:szCs w:val="22"/>
          </w:rPr>
          <w:fldChar w:fldCharType="end"/>
        </w:r>
      </w:hyperlink>
    </w:p>
    <w:p w:rsidRPr="001758BB" w:rsidR="001758BB" w:rsidRDefault="001758BB" w14:paraId="4239CEE3" w14:textId="547E2049">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8">
        <w:r w:rsidRPr="001758BB">
          <w:rPr>
            <w:rStyle w:val="Hyperlink"/>
            <w:rFonts w:eastAsiaTheme="majorEastAsia"/>
            <w:b w:val="0"/>
            <w:bCs w:val="0"/>
            <w:i w:val="0"/>
            <w:iCs w:val="0"/>
            <w:noProof/>
            <w:sz w:val="22"/>
            <w:szCs w:val="22"/>
            <w:lang w:val="en-US" w:eastAsia="en-US"/>
          </w:rPr>
          <w:t>6. Supporting Children And Young People</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_Toc216098378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8</w:t>
        </w:r>
        <w:r w:rsidRPr="001758BB">
          <w:rPr>
            <w:b w:val="0"/>
            <w:bCs w:val="0"/>
            <w:i w:val="0"/>
            <w:iCs w:val="0"/>
            <w:noProof/>
            <w:webHidden/>
            <w:sz w:val="22"/>
            <w:szCs w:val="22"/>
          </w:rPr>
          <w:fldChar w:fldCharType="end"/>
        </w:r>
      </w:hyperlink>
    </w:p>
    <w:p w:rsidRPr="001758BB" w:rsidR="001758BB" w:rsidRDefault="001758BB" w14:paraId="3EC2BB93" w14:textId="5386CD5F">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79">
        <w:r w:rsidRPr="001758BB">
          <w:rPr>
            <w:rStyle w:val="Hyperlink"/>
            <w:rFonts w:eastAsiaTheme="majorEastAsia"/>
            <w:b w:val="0"/>
            <w:bCs w:val="0"/>
            <w:i w:val="0"/>
            <w:iCs w:val="0"/>
            <w:noProof/>
            <w:sz w:val="22"/>
            <w:szCs w:val="22"/>
            <w:lang w:val="en-US" w:eastAsia="en-US"/>
          </w:rPr>
          <w:t>7. Child Protection And Safeguarding Procedure</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_Toc216098379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10</w:t>
        </w:r>
        <w:r w:rsidRPr="001758BB">
          <w:rPr>
            <w:b w:val="0"/>
            <w:bCs w:val="0"/>
            <w:i w:val="0"/>
            <w:iCs w:val="0"/>
            <w:noProof/>
            <w:webHidden/>
            <w:sz w:val="22"/>
            <w:szCs w:val="22"/>
          </w:rPr>
          <w:fldChar w:fldCharType="end"/>
        </w:r>
      </w:hyperlink>
    </w:p>
    <w:p w:rsidRPr="001758BB" w:rsidR="001758BB" w:rsidRDefault="001758BB" w14:paraId="4FA2B976" w14:textId="0867CA39">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0">
        <w:r w:rsidRPr="001758BB">
          <w:rPr>
            <w:rStyle w:val="Hyperlink"/>
            <w:rFonts w:eastAsiaTheme="majorEastAsia"/>
            <w:b w:val="0"/>
            <w:bCs w:val="0"/>
            <w:i w:val="0"/>
            <w:iCs w:val="0"/>
            <w:noProof/>
            <w:sz w:val="22"/>
            <w:szCs w:val="22"/>
            <w:lang w:val="en-US" w:eastAsia="en-US"/>
          </w:rPr>
          <w:t>8. Record Keeping</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_Toc216098380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10</w:t>
        </w:r>
        <w:r w:rsidRPr="001758BB">
          <w:rPr>
            <w:b w:val="0"/>
            <w:bCs w:val="0"/>
            <w:i w:val="0"/>
            <w:iCs w:val="0"/>
            <w:noProof/>
            <w:webHidden/>
            <w:sz w:val="22"/>
            <w:szCs w:val="22"/>
          </w:rPr>
          <w:fldChar w:fldCharType="end"/>
        </w:r>
      </w:hyperlink>
    </w:p>
    <w:p w:rsidRPr="001758BB" w:rsidR="001758BB" w:rsidRDefault="001758BB" w14:paraId="30B1D383" w14:textId="07404C87">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1">
        <w:r w:rsidRPr="001758BB">
          <w:rPr>
            <w:rStyle w:val="Hyperlink"/>
            <w:rFonts w:eastAsiaTheme="majorEastAsia"/>
            <w:b w:val="0"/>
            <w:bCs w:val="0"/>
            <w:i w:val="0"/>
            <w:iCs w:val="0"/>
            <w:noProof/>
            <w:sz w:val="22"/>
            <w:szCs w:val="22"/>
            <w:lang w:val="en-US" w:eastAsia="en-US"/>
          </w:rPr>
          <w:t>9. Safer Workforce And Managing Allegations Against Staff And Volunteers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_Toc216098381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10</w:t>
        </w:r>
        <w:r w:rsidRPr="001758BB">
          <w:rPr>
            <w:b w:val="0"/>
            <w:bCs w:val="0"/>
            <w:i w:val="0"/>
            <w:iCs w:val="0"/>
            <w:noProof/>
            <w:webHidden/>
            <w:sz w:val="22"/>
            <w:szCs w:val="22"/>
          </w:rPr>
          <w:fldChar w:fldCharType="end"/>
        </w:r>
      </w:hyperlink>
    </w:p>
    <w:p w:rsidRPr="001758BB" w:rsidR="001758BB" w:rsidRDefault="001758BB" w14:paraId="310C14CB" w14:textId="378CDBC8">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2">
        <w:r w:rsidRPr="001758BB">
          <w:rPr>
            <w:rStyle w:val="Hyperlink"/>
            <w:rFonts w:eastAsiaTheme="majorEastAsia"/>
            <w:b w:val="0"/>
            <w:bCs w:val="0"/>
            <w:i w:val="0"/>
            <w:iCs w:val="0"/>
            <w:noProof/>
            <w:sz w:val="22"/>
            <w:szCs w:val="22"/>
            <w:lang w:val="en-US" w:eastAsia="en-US"/>
          </w:rPr>
          <w:t>10. Staff Induction, Training And Development</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_Toc216098382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11</w:t>
        </w:r>
        <w:r w:rsidRPr="001758BB">
          <w:rPr>
            <w:b w:val="0"/>
            <w:bCs w:val="0"/>
            <w:i w:val="0"/>
            <w:iCs w:val="0"/>
            <w:noProof/>
            <w:webHidden/>
            <w:sz w:val="22"/>
            <w:szCs w:val="22"/>
          </w:rPr>
          <w:fldChar w:fldCharType="end"/>
        </w:r>
      </w:hyperlink>
    </w:p>
    <w:p w:rsidRPr="001758BB" w:rsidR="001758BB" w:rsidRDefault="001758BB" w14:paraId="37867F2C" w14:textId="5429E1EE">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3">
        <w:r w:rsidRPr="001758BB">
          <w:rPr>
            <w:rStyle w:val="Hyperlink"/>
            <w:rFonts w:eastAsiaTheme="majorEastAsia"/>
            <w:b w:val="0"/>
            <w:bCs w:val="0"/>
            <w:i w:val="0"/>
            <w:iCs w:val="0"/>
            <w:noProof/>
            <w:sz w:val="22"/>
            <w:szCs w:val="22"/>
            <w:lang w:val="en-US" w:eastAsia="en-US"/>
          </w:rPr>
          <w:t>11. Confidentiality, Consent And Information Sharing</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_Toc216098383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11</w:t>
        </w:r>
        <w:r w:rsidRPr="001758BB">
          <w:rPr>
            <w:b w:val="0"/>
            <w:bCs w:val="0"/>
            <w:i w:val="0"/>
            <w:iCs w:val="0"/>
            <w:noProof/>
            <w:webHidden/>
            <w:sz w:val="22"/>
            <w:szCs w:val="22"/>
          </w:rPr>
          <w:fldChar w:fldCharType="end"/>
        </w:r>
      </w:hyperlink>
    </w:p>
    <w:p w:rsidRPr="001758BB" w:rsidR="001758BB" w:rsidRDefault="001758BB" w14:paraId="3DC98324" w14:textId="6DBC1B7D">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4">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2</w:t>
        </w:r>
        <w:r w:rsidRPr="001758BB">
          <w:rPr>
            <w:rStyle w:val="Hyperlink"/>
            <w:rFonts w:eastAsiaTheme="majorEastAsia"/>
            <w:b w:val="0"/>
            <w:bCs w:val="0"/>
            <w:i w:val="0"/>
            <w:iCs w:val="0"/>
            <w:noProof/>
            <w:sz w:val="22"/>
            <w:szCs w:val="22"/>
            <w:lang w:val="en-US" w:eastAsia="en-US"/>
          </w:rPr>
          <w:t>. Inter-Agency Working</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_Toc216098384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12</w:t>
        </w:r>
        <w:r w:rsidRPr="001758BB">
          <w:rPr>
            <w:b w:val="0"/>
            <w:bCs w:val="0"/>
            <w:i w:val="0"/>
            <w:iCs w:val="0"/>
            <w:noProof/>
            <w:webHidden/>
            <w:sz w:val="22"/>
            <w:szCs w:val="22"/>
          </w:rPr>
          <w:fldChar w:fldCharType="end"/>
        </w:r>
      </w:hyperlink>
    </w:p>
    <w:p w:rsidRPr="001758BB" w:rsidR="001758BB" w:rsidRDefault="001758BB" w14:paraId="76B8D2D8" w14:textId="55DD1F82">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5">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3</w:t>
        </w:r>
        <w:r w:rsidRPr="001758BB">
          <w:rPr>
            <w:rStyle w:val="Hyperlink"/>
            <w:rFonts w:eastAsiaTheme="majorEastAsia"/>
            <w:b w:val="0"/>
            <w:bCs w:val="0"/>
            <w:i w:val="0"/>
            <w:iCs w:val="0"/>
            <w:noProof/>
            <w:sz w:val="22"/>
            <w:szCs w:val="22"/>
            <w:lang w:val="en-US" w:eastAsia="en-US"/>
          </w:rPr>
          <w:t>. Contractors, Service / Activity Providers And Work Placement Providers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_Toc216098385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12</w:t>
        </w:r>
        <w:r w:rsidRPr="001758BB">
          <w:rPr>
            <w:b w:val="0"/>
            <w:bCs w:val="0"/>
            <w:i w:val="0"/>
            <w:iCs w:val="0"/>
            <w:noProof/>
            <w:webHidden/>
            <w:sz w:val="22"/>
            <w:szCs w:val="22"/>
          </w:rPr>
          <w:fldChar w:fldCharType="end"/>
        </w:r>
      </w:hyperlink>
    </w:p>
    <w:p w:rsidRPr="001758BB" w:rsidR="001758BB" w:rsidRDefault="001758BB" w14:paraId="2B7D8F59" w14:textId="11D208FA">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6">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4</w:t>
        </w:r>
        <w:r w:rsidRPr="001758BB">
          <w:rPr>
            <w:rStyle w:val="Hyperlink"/>
            <w:rFonts w:eastAsiaTheme="majorEastAsia"/>
            <w:b w:val="0"/>
            <w:bCs w:val="0"/>
            <w:i w:val="0"/>
            <w:iCs w:val="0"/>
            <w:noProof/>
            <w:sz w:val="22"/>
            <w:szCs w:val="22"/>
            <w:lang w:val="en-US" w:eastAsia="en-US"/>
          </w:rPr>
          <w:t>. Whistle-Blowing And Complaints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_Toc216098386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12</w:t>
        </w:r>
        <w:r w:rsidRPr="001758BB">
          <w:rPr>
            <w:b w:val="0"/>
            <w:bCs w:val="0"/>
            <w:i w:val="0"/>
            <w:iCs w:val="0"/>
            <w:noProof/>
            <w:webHidden/>
            <w:sz w:val="22"/>
            <w:szCs w:val="22"/>
          </w:rPr>
          <w:fldChar w:fldCharType="end"/>
        </w:r>
      </w:hyperlink>
    </w:p>
    <w:p w:rsidRPr="001758BB" w:rsidR="001758BB" w:rsidRDefault="001758BB" w14:paraId="0AF10BF2" w14:textId="72B7324A">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7">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5</w:t>
        </w:r>
        <w:r w:rsidRPr="001758BB">
          <w:rPr>
            <w:rStyle w:val="Hyperlink"/>
            <w:rFonts w:eastAsiaTheme="majorEastAsia"/>
            <w:b w:val="0"/>
            <w:bCs w:val="0"/>
            <w:i w:val="0"/>
            <w:iCs w:val="0"/>
            <w:noProof/>
            <w:sz w:val="22"/>
            <w:szCs w:val="22"/>
            <w:lang w:val="en-US" w:eastAsia="en-US"/>
          </w:rPr>
          <w:t>. Site Security</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_Toc216098387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13</w:t>
        </w:r>
        <w:r w:rsidRPr="001758BB">
          <w:rPr>
            <w:b w:val="0"/>
            <w:bCs w:val="0"/>
            <w:i w:val="0"/>
            <w:iCs w:val="0"/>
            <w:noProof/>
            <w:webHidden/>
            <w:sz w:val="22"/>
            <w:szCs w:val="22"/>
          </w:rPr>
          <w:fldChar w:fldCharType="end"/>
        </w:r>
      </w:hyperlink>
    </w:p>
    <w:p w:rsidRPr="001758BB" w:rsidR="001758BB" w:rsidRDefault="001758BB" w14:paraId="5C6408BF" w14:textId="24B5E96E">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8">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6</w:t>
        </w:r>
        <w:r w:rsidRPr="001758BB">
          <w:rPr>
            <w:rStyle w:val="Hyperlink"/>
            <w:rFonts w:eastAsiaTheme="majorEastAsia"/>
            <w:b w:val="0"/>
            <w:bCs w:val="0"/>
            <w:i w:val="0"/>
            <w:iCs w:val="0"/>
            <w:noProof/>
            <w:sz w:val="22"/>
            <w:szCs w:val="22"/>
            <w:lang w:val="en-US" w:eastAsia="en-US"/>
          </w:rPr>
          <w:t>. Quality Assurance</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_Toc216098388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13</w:t>
        </w:r>
        <w:r w:rsidRPr="001758BB">
          <w:rPr>
            <w:b w:val="0"/>
            <w:bCs w:val="0"/>
            <w:i w:val="0"/>
            <w:iCs w:val="0"/>
            <w:noProof/>
            <w:webHidden/>
            <w:sz w:val="22"/>
            <w:szCs w:val="22"/>
          </w:rPr>
          <w:fldChar w:fldCharType="end"/>
        </w:r>
      </w:hyperlink>
    </w:p>
    <w:p w:rsidRPr="001758BB" w:rsidR="001758BB" w:rsidRDefault="001758BB" w14:paraId="04B06C52" w14:textId="435EFDC5">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89">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7</w:t>
        </w:r>
        <w:r w:rsidRPr="001758BB">
          <w:rPr>
            <w:rStyle w:val="Hyperlink"/>
            <w:rFonts w:eastAsiaTheme="majorEastAsia"/>
            <w:b w:val="0"/>
            <w:bCs w:val="0"/>
            <w:i w:val="0"/>
            <w:iCs w:val="0"/>
            <w:noProof/>
            <w:sz w:val="22"/>
            <w:szCs w:val="22"/>
            <w:lang w:val="en-US" w:eastAsia="en-US"/>
          </w:rPr>
          <w:t>. Policy Review</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_Toc216098389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13</w:t>
        </w:r>
        <w:r w:rsidRPr="001758BB">
          <w:rPr>
            <w:b w:val="0"/>
            <w:bCs w:val="0"/>
            <w:i w:val="0"/>
            <w:iCs w:val="0"/>
            <w:noProof/>
            <w:webHidden/>
            <w:sz w:val="22"/>
            <w:szCs w:val="22"/>
          </w:rPr>
          <w:fldChar w:fldCharType="end"/>
        </w:r>
      </w:hyperlink>
    </w:p>
    <w:p w:rsidRPr="001758BB" w:rsidR="001758BB" w:rsidRDefault="001758BB" w14:paraId="7F382C99" w14:textId="0C8594A1">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0">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8</w:t>
        </w:r>
        <w:r w:rsidRPr="001758BB">
          <w:rPr>
            <w:rStyle w:val="Hyperlink"/>
            <w:rFonts w:eastAsiaTheme="majorEastAsia"/>
            <w:b w:val="0"/>
            <w:bCs w:val="0"/>
            <w:i w:val="0"/>
            <w:iCs w:val="0"/>
            <w:noProof/>
            <w:sz w:val="22"/>
            <w:szCs w:val="22"/>
            <w:lang w:val="en-US" w:eastAsia="en-US"/>
          </w:rPr>
          <w:t>. Associated Policies And Procedures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_Toc216098390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13</w:t>
        </w:r>
        <w:r w:rsidRPr="001758BB">
          <w:rPr>
            <w:b w:val="0"/>
            <w:bCs w:val="0"/>
            <w:i w:val="0"/>
            <w:iCs w:val="0"/>
            <w:noProof/>
            <w:webHidden/>
            <w:sz w:val="22"/>
            <w:szCs w:val="22"/>
          </w:rPr>
          <w:fldChar w:fldCharType="end"/>
        </w:r>
      </w:hyperlink>
    </w:p>
    <w:p w:rsidRPr="001758BB" w:rsidR="001758BB" w:rsidRDefault="001758BB" w14:paraId="2913ED3C" w14:textId="4FAD5D85">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1">
        <w:r w:rsidRPr="001758BB">
          <w:rPr>
            <w:rStyle w:val="Hyperlink"/>
            <w:rFonts w:eastAsiaTheme="majorEastAsia"/>
            <w:b w:val="0"/>
            <w:bCs w:val="0"/>
            <w:i w:val="0"/>
            <w:iCs w:val="0"/>
            <w:noProof/>
            <w:sz w:val="22"/>
            <w:szCs w:val="22"/>
            <w:lang w:val="en-US" w:eastAsia="en-US"/>
          </w:rPr>
          <w:t>1</w:t>
        </w:r>
        <w:r w:rsidR="00C9543A">
          <w:rPr>
            <w:rStyle w:val="Hyperlink"/>
            <w:rFonts w:eastAsiaTheme="majorEastAsia"/>
            <w:b w:val="0"/>
            <w:bCs w:val="0"/>
            <w:i w:val="0"/>
            <w:iCs w:val="0"/>
            <w:noProof/>
            <w:sz w:val="22"/>
            <w:szCs w:val="22"/>
            <w:lang w:val="en-US" w:eastAsia="en-US"/>
          </w:rPr>
          <w:t>9</w:t>
        </w:r>
        <w:r w:rsidRPr="001758BB">
          <w:rPr>
            <w:rStyle w:val="Hyperlink"/>
            <w:rFonts w:eastAsiaTheme="majorEastAsia"/>
            <w:b w:val="0"/>
            <w:bCs w:val="0"/>
            <w:i w:val="0"/>
            <w:iCs w:val="0"/>
            <w:noProof/>
            <w:sz w:val="22"/>
            <w:szCs w:val="22"/>
            <w:lang w:val="en-US" w:eastAsia="en-US"/>
          </w:rPr>
          <w:t>. Appendix 1 - The role of the Designated Safeguarding Lead</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_Toc216098391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15</w:t>
        </w:r>
        <w:r w:rsidRPr="001758BB">
          <w:rPr>
            <w:b w:val="0"/>
            <w:bCs w:val="0"/>
            <w:i w:val="0"/>
            <w:iCs w:val="0"/>
            <w:noProof/>
            <w:webHidden/>
            <w:sz w:val="22"/>
            <w:szCs w:val="22"/>
          </w:rPr>
          <w:fldChar w:fldCharType="end"/>
        </w:r>
      </w:hyperlink>
    </w:p>
    <w:p w:rsidRPr="001758BB" w:rsidR="001758BB" w:rsidRDefault="00C9543A" w14:paraId="7C80CFD0" w14:textId="429D3103">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2">
        <w:r>
          <w:rPr>
            <w:rStyle w:val="Hyperlink"/>
            <w:rFonts w:eastAsiaTheme="majorEastAsia"/>
            <w:b w:val="0"/>
            <w:bCs w:val="0"/>
            <w:i w:val="0"/>
            <w:iCs w:val="0"/>
            <w:noProof/>
            <w:sz w:val="22"/>
            <w:szCs w:val="22"/>
            <w:lang w:val="en-US" w:eastAsia="en-US"/>
          </w:rPr>
          <w:t>20</w:t>
        </w:r>
        <w:r w:rsidRPr="001758BB" w:rsidR="001758BB">
          <w:rPr>
            <w:rStyle w:val="Hyperlink"/>
            <w:rFonts w:eastAsiaTheme="majorEastAsia"/>
            <w:b w:val="0"/>
            <w:bCs w:val="0"/>
            <w:i w:val="0"/>
            <w:iCs w:val="0"/>
            <w:noProof/>
            <w:sz w:val="22"/>
            <w:szCs w:val="22"/>
            <w:lang w:val="en-US" w:eastAsia="en-US"/>
          </w:rPr>
          <w:t>. Appendix 2 - Guide to Levels of Need</w:t>
        </w:r>
        <w:r w:rsidRPr="001758BB" w:rsidR="001758BB">
          <w:rPr>
            <w:b w:val="0"/>
            <w:bCs w:val="0"/>
            <w:i w:val="0"/>
            <w:iCs w:val="0"/>
            <w:noProof/>
            <w:webHidden/>
            <w:sz w:val="22"/>
            <w:szCs w:val="22"/>
          </w:rPr>
          <w:tab/>
        </w:r>
        <w:r w:rsidRPr="001758BB" w:rsidR="001758BB">
          <w:rPr>
            <w:b w:val="0"/>
            <w:bCs w:val="0"/>
            <w:i w:val="0"/>
            <w:iCs w:val="0"/>
            <w:noProof/>
            <w:webHidden/>
            <w:sz w:val="22"/>
            <w:szCs w:val="22"/>
          </w:rPr>
          <w:fldChar w:fldCharType="begin"/>
        </w:r>
        <w:r w:rsidRPr="001758BB" w:rsidR="001758BB">
          <w:rPr>
            <w:b w:val="0"/>
            <w:bCs w:val="0"/>
            <w:i w:val="0"/>
            <w:iCs w:val="0"/>
            <w:noProof/>
            <w:webHidden/>
            <w:sz w:val="22"/>
            <w:szCs w:val="22"/>
          </w:rPr>
          <w:instrText xml:space="preserve"> PAGEREF _Toc216098392 \h </w:instrText>
        </w:r>
        <w:r w:rsidRPr="001758BB" w:rsidR="001758BB">
          <w:rPr>
            <w:b w:val="0"/>
            <w:bCs w:val="0"/>
            <w:i w:val="0"/>
            <w:iCs w:val="0"/>
            <w:noProof/>
            <w:webHidden/>
            <w:sz w:val="22"/>
            <w:szCs w:val="22"/>
          </w:rPr>
        </w:r>
        <w:r w:rsidRPr="001758BB" w:rsidR="001758BB">
          <w:rPr>
            <w:b w:val="0"/>
            <w:bCs w:val="0"/>
            <w:i w:val="0"/>
            <w:iCs w:val="0"/>
            <w:noProof/>
            <w:webHidden/>
            <w:sz w:val="22"/>
            <w:szCs w:val="22"/>
          </w:rPr>
          <w:fldChar w:fldCharType="separate"/>
        </w:r>
        <w:r w:rsidR="001758BB">
          <w:rPr>
            <w:b w:val="0"/>
            <w:bCs w:val="0"/>
            <w:i w:val="0"/>
            <w:iCs w:val="0"/>
            <w:noProof/>
            <w:webHidden/>
            <w:sz w:val="22"/>
            <w:szCs w:val="22"/>
          </w:rPr>
          <w:t>19</w:t>
        </w:r>
        <w:r w:rsidRPr="001758BB" w:rsidR="001758BB">
          <w:rPr>
            <w:b w:val="0"/>
            <w:bCs w:val="0"/>
            <w:i w:val="0"/>
            <w:iCs w:val="0"/>
            <w:noProof/>
            <w:webHidden/>
            <w:sz w:val="22"/>
            <w:szCs w:val="22"/>
          </w:rPr>
          <w:fldChar w:fldCharType="end"/>
        </w:r>
      </w:hyperlink>
    </w:p>
    <w:p w:rsidRPr="001758BB" w:rsidR="001758BB" w:rsidRDefault="001758BB" w14:paraId="74B16787" w14:textId="53B17C71">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3">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1</w:t>
        </w:r>
        <w:r w:rsidRPr="001758BB">
          <w:rPr>
            <w:rStyle w:val="Hyperlink"/>
            <w:rFonts w:eastAsiaTheme="majorEastAsia"/>
            <w:b w:val="0"/>
            <w:bCs w:val="0"/>
            <w:i w:val="0"/>
            <w:iCs w:val="0"/>
            <w:noProof/>
            <w:sz w:val="22"/>
            <w:szCs w:val="22"/>
            <w:lang w:val="en-US" w:eastAsia="en-US"/>
          </w:rPr>
          <w:t>. Appendix 3 - Categories of abuse</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_Toc216098393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21</w:t>
        </w:r>
        <w:r w:rsidRPr="001758BB">
          <w:rPr>
            <w:b w:val="0"/>
            <w:bCs w:val="0"/>
            <w:i w:val="0"/>
            <w:iCs w:val="0"/>
            <w:noProof/>
            <w:webHidden/>
            <w:sz w:val="22"/>
            <w:szCs w:val="22"/>
          </w:rPr>
          <w:fldChar w:fldCharType="end"/>
        </w:r>
      </w:hyperlink>
    </w:p>
    <w:p w:rsidRPr="001758BB" w:rsidR="001758BB" w:rsidRDefault="001758BB" w14:paraId="54DDA7BE" w14:textId="2271CDB1">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4">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2</w:t>
        </w:r>
        <w:r w:rsidRPr="001758BB">
          <w:rPr>
            <w:rStyle w:val="Hyperlink"/>
            <w:rFonts w:eastAsiaTheme="majorEastAsia"/>
            <w:b w:val="0"/>
            <w:bCs w:val="0"/>
            <w:i w:val="0"/>
            <w:iCs w:val="0"/>
            <w:noProof/>
            <w:sz w:val="22"/>
            <w:szCs w:val="22"/>
            <w:lang w:val="en-US" w:eastAsia="en-US"/>
          </w:rPr>
          <w:t>. Appendix 4 – Signs and indicators of abuse</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_Toc216098394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23</w:t>
        </w:r>
        <w:r w:rsidRPr="001758BB">
          <w:rPr>
            <w:b w:val="0"/>
            <w:bCs w:val="0"/>
            <w:i w:val="0"/>
            <w:iCs w:val="0"/>
            <w:noProof/>
            <w:webHidden/>
            <w:sz w:val="22"/>
            <w:szCs w:val="22"/>
          </w:rPr>
          <w:fldChar w:fldCharType="end"/>
        </w:r>
      </w:hyperlink>
    </w:p>
    <w:p w:rsidRPr="001758BB" w:rsidR="001758BB" w:rsidRDefault="001758BB" w14:paraId="56790E0C" w14:textId="53028F5F">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5">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3</w:t>
        </w:r>
        <w:r w:rsidRPr="001758BB">
          <w:rPr>
            <w:rStyle w:val="Hyperlink"/>
            <w:rFonts w:eastAsiaTheme="majorEastAsia"/>
            <w:b w:val="0"/>
            <w:bCs w:val="0"/>
            <w:i w:val="0"/>
            <w:iCs w:val="0"/>
            <w:noProof/>
            <w:sz w:val="22"/>
            <w:szCs w:val="22"/>
            <w:lang w:val="en-US" w:eastAsia="en-US"/>
          </w:rPr>
          <w:t>. Appendix 5 – Specific safeguarding issues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_Toc216098395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26</w:t>
        </w:r>
        <w:r w:rsidRPr="001758BB">
          <w:rPr>
            <w:b w:val="0"/>
            <w:bCs w:val="0"/>
            <w:i w:val="0"/>
            <w:iCs w:val="0"/>
            <w:noProof/>
            <w:webHidden/>
            <w:sz w:val="22"/>
            <w:szCs w:val="22"/>
          </w:rPr>
          <w:fldChar w:fldCharType="end"/>
        </w:r>
      </w:hyperlink>
    </w:p>
    <w:p w:rsidRPr="001758BB" w:rsidR="001758BB" w:rsidRDefault="001758BB" w14:paraId="7D1CBD05" w14:textId="3AC4EAA1">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6">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4</w:t>
        </w:r>
        <w:r w:rsidRPr="001758BB">
          <w:rPr>
            <w:rStyle w:val="Hyperlink"/>
            <w:rFonts w:eastAsiaTheme="majorEastAsia"/>
            <w:b w:val="0"/>
            <w:bCs w:val="0"/>
            <w:i w:val="0"/>
            <w:iCs w:val="0"/>
            <w:noProof/>
            <w:sz w:val="22"/>
            <w:szCs w:val="22"/>
            <w:lang w:val="en-US" w:eastAsia="en-US"/>
          </w:rPr>
          <w:t>. Appendix 6 – Allegations of abuse made against other pupils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_Toc216098396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37</w:t>
        </w:r>
        <w:r w:rsidRPr="001758BB">
          <w:rPr>
            <w:b w:val="0"/>
            <w:bCs w:val="0"/>
            <w:i w:val="0"/>
            <w:iCs w:val="0"/>
            <w:noProof/>
            <w:webHidden/>
            <w:sz w:val="22"/>
            <w:szCs w:val="22"/>
          </w:rPr>
          <w:fldChar w:fldCharType="end"/>
        </w:r>
      </w:hyperlink>
    </w:p>
    <w:p w:rsidRPr="001758BB" w:rsidR="001758BB" w:rsidRDefault="001758BB" w14:paraId="528C60C7" w14:textId="0FD11664">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7">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5</w:t>
        </w:r>
        <w:r w:rsidRPr="001758BB">
          <w:rPr>
            <w:rStyle w:val="Hyperlink"/>
            <w:rFonts w:eastAsiaTheme="majorEastAsia"/>
            <w:b w:val="0"/>
            <w:bCs w:val="0"/>
            <w:i w:val="0"/>
            <w:iCs w:val="0"/>
            <w:noProof/>
            <w:sz w:val="22"/>
            <w:szCs w:val="22"/>
            <w:lang w:val="en-US" w:eastAsia="en-US"/>
          </w:rPr>
          <w:t>. Appendix 7 – Dealing with disclosures made by a child</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_Toc216098397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39</w:t>
        </w:r>
        <w:r w:rsidRPr="001758BB">
          <w:rPr>
            <w:b w:val="0"/>
            <w:bCs w:val="0"/>
            <w:i w:val="0"/>
            <w:iCs w:val="0"/>
            <w:noProof/>
            <w:webHidden/>
            <w:sz w:val="22"/>
            <w:szCs w:val="22"/>
          </w:rPr>
          <w:fldChar w:fldCharType="end"/>
        </w:r>
      </w:hyperlink>
    </w:p>
    <w:p w:rsidRPr="001758BB" w:rsidR="001758BB" w:rsidRDefault="001758BB" w14:paraId="6E6984C9" w14:textId="418B75C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8">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6</w:t>
        </w:r>
        <w:r w:rsidRPr="001758BB">
          <w:rPr>
            <w:rStyle w:val="Hyperlink"/>
            <w:rFonts w:eastAsiaTheme="majorEastAsia"/>
            <w:b w:val="0"/>
            <w:bCs w:val="0"/>
            <w:i w:val="0"/>
            <w:iCs w:val="0"/>
            <w:noProof/>
            <w:sz w:val="22"/>
            <w:szCs w:val="22"/>
            <w:lang w:val="en-US" w:eastAsia="en-US"/>
          </w:rPr>
          <w:t>. Appendix 8 – Action to be taken if you have a concern about a child</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_Toc216098398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40</w:t>
        </w:r>
        <w:r w:rsidRPr="001758BB">
          <w:rPr>
            <w:b w:val="0"/>
            <w:bCs w:val="0"/>
            <w:i w:val="0"/>
            <w:iCs w:val="0"/>
            <w:noProof/>
            <w:webHidden/>
            <w:sz w:val="22"/>
            <w:szCs w:val="22"/>
          </w:rPr>
          <w:fldChar w:fldCharType="end"/>
        </w:r>
      </w:hyperlink>
    </w:p>
    <w:p w:rsidRPr="001758BB" w:rsidR="001758BB" w:rsidRDefault="001758BB" w14:paraId="611812B2" w14:textId="1475509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399">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7</w:t>
        </w:r>
        <w:r w:rsidRPr="001758BB">
          <w:rPr>
            <w:rStyle w:val="Hyperlink"/>
            <w:rFonts w:eastAsiaTheme="majorEastAsia"/>
            <w:b w:val="0"/>
            <w:bCs w:val="0"/>
            <w:i w:val="0"/>
            <w:iCs w:val="0"/>
            <w:noProof/>
            <w:sz w:val="22"/>
            <w:szCs w:val="22"/>
            <w:lang w:val="en-US" w:eastAsia="en-US"/>
          </w:rPr>
          <w:t>. A</w:t>
        </w:r>
        <w:r w:rsidR="00371306">
          <w:rPr>
            <w:rStyle w:val="Hyperlink"/>
            <w:rFonts w:eastAsiaTheme="majorEastAsia"/>
            <w:b w:val="0"/>
            <w:bCs w:val="0"/>
            <w:i w:val="0"/>
            <w:iCs w:val="0"/>
            <w:noProof/>
            <w:sz w:val="22"/>
            <w:szCs w:val="22"/>
            <w:lang w:val="en-US" w:eastAsia="en-US"/>
          </w:rPr>
          <w:t xml:space="preserve">ppendix </w:t>
        </w:r>
        <w:r w:rsidRPr="001758BB">
          <w:rPr>
            <w:rStyle w:val="Hyperlink"/>
            <w:rFonts w:eastAsiaTheme="majorEastAsia"/>
            <w:b w:val="0"/>
            <w:bCs w:val="0"/>
            <w:i w:val="0"/>
            <w:iCs w:val="0"/>
            <w:noProof/>
            <w:sz w:val="22"/>
            <w:szCs w:val="22"/>
            <w:lang w:val="en-US" w:eastAsia="en-US"/>
          </w:rPr>
          <w:t xml:space="preserve"> 9 – Making a referral to Children’s Social Care</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_Toc216098399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43</w:t>
        </w:r>
        <w:r w:rsidRPr="001758BB">
          <w:rPr>
            <w:b w:val="0"/>
            <w:bCs w:val="0"/>
            <w:i w:val="0"/>
            <w:iCs w:val="0"/>
            <w:noProof/>
            <w:webHidden/>
            <w:sz w:val="22"/>
            <w:szCs w:val="22"/>
          </w:rPr>
          <w:fldChar w:fldCharType="end"/>
        </w:r>
      </w:hyperlink>
    </w:p>
    <w:p w:rsidRPr="001758BB" w:rsidR="001758BB" w:rsidRDefault="001758BB" w14:paraId="73922448" w14:textId="2BB3D59C">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400">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8</w:t>
        </w:r>
        <w:r w:rsidRPr="001758BB">
          <w:rPr>
            <w:rStyle w:val="Hyperlink"/>
            <w:rFonts w:eastAsiaTheme="majorEastAsia"/>
            <w:b w:val="0"/>
            <w:bCs w:val="0"/>
            <w:i w:val="0"/>
            <w:iCs w:val="0"/>
            <w:noProof/>
            <w:sz w:val="22"/>
            <w:szCs w:val="22"/>
            <w:lang w:val="en-US" w:eastAsia="en-US"/>
          </w:rPr>
          <w:t>. Appendix 10 – Information sharing and consent</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_Toc216098400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44</w:t>
        </w:r>
        <w:r w:rsidRPr="001758BB">
          <w:rPr>
            <w:b w:val="0"/>
            <w:bCs w:val="0"/>
            <w:i w:val="0"/>
            <w:iCs w:val="0"/>
            <w:noProof/>
            <w:webHidden/>
            <w:sz w:val="22"/>
            <w:szCs w:val="22"/>
          </w:rPr>
          <w:fldChar w:fldCharType="end"/>
        </w:r>
      </w:hyperlink>
    </w:p>
    <w:p w:rsidRPr="001758BB" w:rsidR="001758BB" w:rsidRDefault="001758BB" w14:paraId="4886D465" w14:textId="577580F8">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401">
        <w:r w:rsidRPr="001758BB">
          <w:rPr>
            <w:rStyle w:val="Hyperlink"/>
            <w:rFonts w:eastAsiaTheme="majorEastAsia"/>
            <w:b w:val="0"/>
            <w:bCs w:val="0"/>
            <w:i w:val="0"/>
            <w:iCs w:val="0"/>
            <w:noProof/>
            <w:sz w:val="22"/>
            <w:szCs w:val="22"/>
            <w:lang w:val="en-US" w:eastAsia="en-US"/>
          </w:rPr>
          <w:t>2</w:t>
        </w:r>
        <w:r w:rsidR="00C9543A">
          <w:rPr>
            <w:rStyle w:val="Hyperlink"/>
            <w:rFonts w:eastAsiaTheme="majorEastAsia"/>
            <w:b w:val="0"/>
            <w:bCs w:val="0"/>
            <w:i w:val="0"/>
            <w:iCs w:val="0"/>
            <w:noProof/>
            <w:sz w:val="22"/>
            <w:szCs w:val="22"/>
            <w:lang w:val="en-US" w:eastAsia="en-US"/>
          </w:rPr>
          <w:t>9</w:t>
        </w:r>
        <w:r w:rsidRPr="001758BB">
          <w:rPr>
            <w:rStyle w:val="Hyperlink"/>
            <w:rFonts w:eastAsiaTheme="majorEastAsia"/>
            <w:b w:val="0"/>
            <w:bCs w:val="0"/>
            <w:i w:val="0"/>
            <w:iCs w:val="0"/>
            <w:noProof/>
            <w:sz w:val="22"/>
            <w:szCs w:val="22"/>
            <w:lang w:val="en-US" w:eastAsia="en-US"/>
          </w:rPr>
          <w:t>. Appendix 11 – Working with parents and carers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_Toc216098401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46</w:t>
        </w:r>
        <w:r w:rsidRPr="001758BB">
          <w:rPr>
            <w:b w:val="0"/>
            <w:bCs w:val="0"/>
            <w:i w:val="0"/>
            <w:iCs w:val="0"/>
            <w:noProof/>
            <w:webHidden/>
            <w:sz w:val="22"/>
            <w:szCs w:val="22"/>
          </w:rPr>
          <w:fldChar w:fldCharType="end"/>
        </w:r>
      </w:hyperlink>
    </w:p>
    <w:p w:rsidRPr="001758BB" w:rsidR="001758BB" w:rsidRDefault="00C9543A" w14:paraId="778EF271" w14:textId="7F86BE58">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402">
        <w:r>
          <w:rPr>
            <w:rStyle w:val="Hyperlink"/>
            <w:rFonts w:eastAsiaTheme="majorEastAsia"/>
            <w:b w:val="0"/>
            <w:bCs w:val="0"/>
            <w:i w:val="0"/>
            <w:iCs w:val="0"/>
            <w:noProof/>
            <w:sz w:val="22"/>
            <w:szCs w:val="22"/>
            <w:lang w:val="en-US" w:eastAsia="en-US"/>
          </w:rPr>
          <w:t>30</w:t>
        </w:r>
        <w:r w:rsidRPr="001758BB" w:rsidR="001758BB">
          <w:rPr>
            <w:rStyle w:val="Hyperlink"/>
            <w:rFonts w:eastAsiaTheme="majorEastAsia"/>
            <w:b w:val="0"/>
            <w:bCs w:val="0"/>
            <w:i w:val="0"/>
            <w:iCs w:val="0"/>
            <w:noProof/>
            <w:sz w:val="22"/>
            <w:szCs w:val="22"/>
            <w:lang w:val="en-US" w:eastAsia="en-US"/>
          </w:rPr>
          <w:t>. Appendix 12 – Children’s Social Care response</w:t>
        </w:r>
        <w:r w:rsidRPr="001758BB" w:rsidR="001758BB">
          <w:rPr>
            <w:b w:val="0"/>
            <w:bCs w:val="0"/>
            <w:i w:val="0"/>
            <w:iCs w:val="0"/>
            <w:noProof/>
            <w:webHidden/>
            <w:sz w:val="22"/>
            <w:szCs w:val="22"/>
          </w:rPr>
          <w:tab/>
        </w:r>
        <w:r w:rsidRPr="001758BB" w:rsidR="001758BB">
          <w:rPr>
            <w:b w:val="0"/>
            <w:bCs w:val="0"/>
            <w:i w:val="0"/>
            <w:iCs w:val="0"/>
            <w:noProof/>
            <w:webHidden/>
            <w:sz w:val="22"/>
            <w:szCs w:val="22"/>
          </w:rPr>
          <w:fldChar w:fldCharType="begin"/>
        </w:r>
        <w:r w:rsidRPr="001758BB" w:rsidR="001758BB">
          <w:rPr>
            <w:b w:val="0"/>
            <w:bCs w:val="0"/>
            <w:i w:val="0"/>
            <w:iCs w:val="0"/>
            <w:noProof/>
            <w:webHidden/>
            <w:sz w:val="22"/>
            <w:szCs w:val="22"/>
          </w:rPr>
          <w:instrText xml:space="preserve"> PAGEREF _Toc216098402 \h </w:instrText>
        </w:r>
        <w:r w:rsidRPr="001758BB" w:rsidR="001758BB">
          <w:rPr>
            <w:b w:val="0"/>
            <w:bCs w:val="0"/>
            <w:i w:val="0"/>
            <w:iCs w:val="0"/>
            <w:noProof/>
            <w:webHidden/>
            <w:sz w:val="22"/>
            <w:szCs w:val="22"/>
          </w:rPr>
        </w:r>
        <w:r w:rsidRPr="001758BB" w:rsidR="001758BB">
          <w:rPr>
            <w:b w:val="0"/>
            <w:bCs w:val="0"/>
            <w:i w:val="0"/>
            <w:iCs w:val="0"/>
            <w:noProof/>
            <w:webHidden/>
            <w:sz w:val="22"/>
            <w:szCs w:val="22"/>
          </w:rPr>
          <w:fldChar w:fldCharType="separate"/>
        </w:r>
        <w:r w:rsidR="001758BB">
          <w:rPr>
            <w:b w:val="0"/>
            <w:bCs w:val="0"/>
            <w:i w:val="0"/>
            <w:iCs w:val="0"/>
            <w:noProof/>
            <w:webHidden/>
            <w:sz w:val="22"/>
            <w:szCs w:val="22"/>
          </w:rPr>
          <w:t>47</w:t>
        </w:r>
        <w:r w:rsidRPr="001758BB" w:rsidR="001758BB">
          <w:rPr>
            <w:b w:val="0"/>
            <w:bCs w:val="0"/>
            <w:i w:val="0"/>
            <w:iCs w:val="0"/>
            <w:noProof/>
            <w:webHidden/>
            <w:sz w:val="22"/>
            <w:szCs w:val="22"/>
          </w:rPr>
          <w:fldChar w:fldCharType="end"/>
        </w:r>
      </w:hyperlink>
    </w:p>
    <w:p w:rsidRPr="001758BB" w:rsidR="001758BB" w:rsidRDefault="001758BB" w14:paraId="41F7CB64" w14:textId="6F3E5227">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403">
        <w:r w:rsidRPr="001758BB">
          <w:rPr>
            <w:rStyle w:val="Hyperlink"/>
            <w:rFonts w:eastAsiaTheme="majorEastAsia"/>
            <w:b w:val="0"/>
            <w:bCs w:val="0"/>
            <w:i w:val="0"/>
            <w:iCs w:val="0"/>
            <w:noProof/>
            <w:sz w:val="22"/>
            <w:szCs w:val="22"/>
            <w:lang w:val="en-US" w:eastAsia="en-US"/>
          </w:rPr>
          <w:t>3</w:t>
        </w:r>
        <w:r w:rsidR="00C9543A">
          <w:rPr>
            <w:rStyle w:val="Hyperlink"/>
            <w:rFonts w:eastAsiaTheme="majorEastAsia"/>
            <w:b w:val="0"/>
            <w:bCs w:val="0"/>
            <w:i w:val="0"/>
            <w:iCs w:val="0"/>
            <w:noProof/>
            <w:sz w:val="22"/>
            <w:szCs w:val="22"/>
            <w:lang w:val="en-US" w:eastAsia="en-US"/>
          </w:rPr>
          <w:t>1</w:t>
        </w:r>
        <w:r w:rsidRPr="001758BB">
          <w:rPr>
            <w:rStyle w:val="Hyperlink"/>
            <w:rFonts w:eastAsiaTheme="majorEastAsia"/>
            <w:b w:val="0"/>
            <w:bCs w:val="0"/>
            <w:i w:val="0"/>
            <w:iCs w:val="0"/>
            <w:noProof/>
            <w:sz w:val="22"/>
            <w:szCs w:val="22"/>
            <w:lang w:val="en-US" w:eastAsia="en-US"/>
          </w:rPr>
          <w:t>. Appendix 13 – Managing allegations against staff and volunteers</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_Toc216098403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49</w:t>
        </w:r>
        <w:r w:rsidRPr="001758BB">
          <w:rPr>
            <w:b w:val="0"/>
            <w:bCs w:val="0"/>
            <w:i w:val="0"/>
            <w:iCs w:val="0"/>
            <w:noProof/>
            <w:webHidden/>
            <w:sz w:val="22"/>
            <w:szCs w:val="22"/>
          </w:rPr>
          <w:fldChar w:fldCharType="end"/>
        </w:r>
      </w:hyperlink>
    </w:p>
    <w:p w:rsidRPr="001758BB" w:rsidR="001758BB" w:rsidRDefault="001758BB" w14:paraId="5A429C5C" w14:textId="453CAB1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404">
        <w:r w:rsidRPr="001758BB">
          <w:rPr>
            <w:rStyle w:val="Hyperlink"/>
            <w:rFonts w:eastAsiaTheme="majorEastAsia"/>
            <w:b w:val="0"/>
            <w:bCs w:val="0"/>
            <w:i w:val="0"/>
            <w:iCs w:val="0"/>
            <w:noProof/>
            <w:sz w:val="22"/>
            <w:szCs w:val="22"/>
            <w:lang w:val="en-US" w:eastAsia="en-US"/>
          </w:rPr>
          <w:t>3</w:t>
        </w:r>
        <w:r w:rsidR="00C9543A">
          <w:rPr>
            <w:rStyle w:val="Hyperlink"/>
            <w:rFonts w:eastAsiaTheme="majorEastAsia"/>
            <w:b w:val="0"/>
            <w:bCs w:val="0"/>
            <w:i w:val="0"/>
            <w:iCs w:val="0"/>
            <w:noProof/>
            <w:sz w:val="22"/>
            <w:szCs w:val="22"/>
            <w:lang w:val="en-US" w:eastAsia="en-US"/>
          </w:rPr>
          <w:t>2</w:t>
        </w:r>
        <w:r w:rsidRPr="001758BB">
          <w:rPr>
            <w:rStyle w:val="Hyperlink"/>
            <w:rFonts w:eastAsiaTheme="majorEastAsia"/>
            <w:b w:val="0"/>
            <w:bCs w:val="0"/>
            <w:i w:val="0"/>
            <w:iCs w:val="0"/>
            <w:noProof/>
            <w:sz w:val="22"/>
            <w:szCs w:val="22"/>
            <w:lang w:val="en-US" w:eastAsia="en-US"/>
          </w:rPr>
          <w:t>. Appendix 14 – Safer Recruitment</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_Toc216098404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51</w:t>
        </w:r>
        <w:r w:rsidRPr="001758BB">
          <w:rPr>
            <w:b w:val="0"/>
            <w:bCs w:val="0"/>
            <w:i w:val="0"/>
            <w:iCs w:val="0"/>
            <w:noProof/>
            <w:webHidden/>
            <w:sz w:val="22"/>
            <w:szCs w:val="22"/>
          </w:rPr>
          <w:fldChar w:fldCharType="end"/>
        </w:r>
      </w:hyperlink>
    </w:p>
    <w:p w:rsidRPr="001758BB" w:rsidR="001758BB" w:rsidRDefault="001758BB" w14:paraId="487557E1" w14:textId="2B7924E3">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history="1" w:anchor="_Toc216098405">
        <w:r w:rsidRPr="001758BB">
          <w:rPr>
            <w:rStyle w:val="Hyperlink"/>
            <w:rFonts w:eastAsiaTheme="majorEastAsia"/>
            <w:b w:val="0"/>
            <w:bCs w:val="0"/>
            <w:i w:val="0"/>
            <w:iCs w:val="0"/>
            <w:noProof/>
            <w:sz w:val="22"/>
            <w:szCs w:val="22"/>
            <w:lang w:val="en-US" w:eastAsia="en-US"/>
          </w:rPr>
          <w:t>3</w:t>
        </w:r>
        <w:r w:rsidR="00C9543A">
          <w:rPr>
            <w:rStyle w:val="Hyperlink"/>
            <w:rFonts w:eastAsiaTheme="majorEastAsia"/>
            <w:b w:val="0"/>
            <w:bCs w:val="0"/>
            <w:i w:val="0"/>
            <w:iCs w:val="0"/>
            <w:noProof/>
            <w:sz w:val="22"/>
            <w:szCs w:val="22"/>
            <w:lang w:val="en-US" w:eastAsia="en-US"/>
          </w:rPr>
          <w:t>3</w:t>
        </w:r>
        <w:r w:rsidRPr="001758BB">
          <w:rPr>
            <w:rStyle w:val="Hyperlink"/>
            <w:rFonts w:eastAsiaTheme="majorEastAsia"/>
            <w:b w:val="0"/>
            <w:bCs w:val="0"/>
            <w:i w:val="0"/>
            <w:iCs w:val="0"/>
            <w:noProof/>
            <w:sz w:val="22"/>
            <w:szCs w:val="22"/>
            <w:lang w:val="en-US" w:eastAsia="en-US"/>
          </w:rPr>
          <w:t>. Appendix 15 – Staffordshire Police CSE Information Report</w:t>
        </w:r>
        <w:r w:rsidRPr="001758BB">
          <w:rPr>
            <w:b w:val="0"/>
            <w:bCs w:val="0"/>
            <w:i w:val="0"/>
            <w:iCs w:val="0"/>
            <w:noProof/>
            <w:webHidden/>
            <w:sz w:val="22"/>
            <w:szCs w:val="22"/>
          </w:rPr>
          <w:tab/>
        </w:r>
        <w:r w:rsidRPr="001758BB">
          <w:rPr>
            <w:b w:val="0"/>
            <w:bCs w:val="0"/>
            <w:i w:val="0"/>
            <w:iCs w:val="0"/>
            <w:noProof/>
            <w:webHidden/>
            <w:sz w:val="22"/>
            <w:szCs w:val="22"/>
          </w:rPr>
          <w:fldChar w:fldCharType="begin"/>
        </w:r>
        <w:r w:rsidRPr="001758BB">
          <w:rPr>
            <w:b w:val="0"/>
            <w:bCs w:val="0"/>
            <w:i w:val="0"/>
            <w:iCs w:val="0"/>
            <w:noProof/>
            <w:webHidden/>
            <w:sz w:val="22"/>
            <w:szCs w:val="22"/>
          </w:rPr>
          <w:instrText xml:space="preserve"> PAGEREF _Toc216098405 \h </w:instrText>
        </w:r>
        <w:r w:rsidRPr="001758BB">
          <w:rPr>
            <w:b w:val="0"/>
            <w:bCs w:val="0"/>
            <w:i w:val="0"/>
            <w:iCs w:val="0"/>
            <w:noProof/>
            <w:webHidden/>
            <w:sz w:val="22"/>
            <w:szCs w:val="22"/>
          </w:rPr>
        </w:r>
        <w:r w:rsidRPr="001758BB">
          <w:rPr>
            <w:b w:val="0"/>
            <w:bCs w:val="0"/>
            <w:i w:val="0"/>
            <w:iCs w:val="0"/>
            <w:noProof/>
            <w:webHidden/>
            <w:sz w:val="22"/>
            <w:szCs w:val="22"/>
          </w:rPr>
          <w:fldChar w:fldCharType="separate"/>
        </w:r>
        <w:r>
          <w:rPr>
            <w:b w:val="0"/>
            <w:bCs w:val="0"/>
            <w:i w:val="0"/>
            <w:iCs w:val="0"/>
            <w:noProof/>
            <w:webHidden/>
            <w:sz w:val="22"/>
            <w:szCs w:val="22"/>
          </w:rPr>
          <w:t>52</w:t>
        </w:r>
        <w:r w:rsidRPr="001758BB">
          <w:rPr>
            <w:b w:val="0"/>
            <w:bCs w:val="0"/>
            <w:i w:val="0"/>
            <w:iCs w:val="0"/>
            <w:noProof/>
            <w:webHidden/>
            <w:sz w:val="22"/>
            <w:szCs w:val="22"/>
          </w:rPr>
          <w:fldChar w:fldCharType="end"/>
        </w:r>
      </w:hyperlink>
    </w:p>
    <w:p w:rsidR="00E36DFD" w:rsidRDefault="001758BB" w14:paraId="34CE0A41" w14:textId="5CB6493A">
      <w:pPr>
        <w:spacing w:after="0"/>
        <w:rPr>
          <w:rFonts w:ascii="Arial" w:hAnsi="Arial" w:eastAsia="Arial" w:cs="Arial"/>
          <w:b/>
        </w:rPr>
      </w:pPr>
      <w:r>
        <w:rPr>
          <w:rFonts w:ascii="Arial" w:hAnsi="Arial" w:eastAsia="Arial" w:cs="Arial"/>
          <w:b/>
        </w:rPr>
        <w:fldChar w:fldCharType="end"/>
      </w:r>
      <w:r w:rsidR="00371306">
        <w:rPr>
          <w:rFonts w:ascii="Arial" w:hAnsi="Arial" w:eastAsia="Arial" w:cs="Arial"/>
          <w:b/>
        </w:rPr>
        <w:t xml:space="preserve"> </w:t>
      </w:r>
    </w:p>
    <w:p w:rsidR="3BEB1E2E" w:rsidP="3BEB1E2E" w:rsidRDefault="3BEB1E2E" w14:paraId="75304382" w14:textId="29A880A2">
      <w:pPr>
        <w:spacing w:after="0"/>
        <w:rPr>
          <w:rFonts w:ascii="Arial" w:hAnsi="Arial" w:eastAsia="Arial" w:cs="Arial"/>
        </w:rPr>
      </w:pPr>
    </w:p>
    <w:tbl>
      <w:tblPr>
        <w:tblW w:w="1059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3369"/>
        <w:gridCol w:w="3543"/>
        <w:gridCol w:w="3686"/>
      </w:tblGrid>
      <w:tr w:rsidRPr="007E2575" w:rsidR="00E36DFD" w:rsidTr="2AB357F2" w14:paraId="6B4649DB" w14:textId="77777777">
        <w:trPr>
          <w:trHeight w:val="436"/>
        </w:trPr>
        <w:tc>
          <w:tcPr>
            <w:tcW w:w="3369" w:type="dxa"/>
            <w:tcMar/>
            <w:vAlign w:val="center"/>
          </w:tcPr>
          <w:p w:rsidRPr="007E2575" w:rsidR="00E36DFD" w:rsidRDefault="00B46EEC" w14:paraId="7810568A" w14:textId="77777777">
            <w:pPr>
              <w:spacing w:after="0"/>
              <w:rPr>
                <w:rFonts w:eastAsia="Arial" w:asciiTheme="minorHAnsi" w:hAnsiTheme="minorHAnsi" w:cstheme="minorHAnsi"/>
                <w:b/>
              </w:rPr>
            </w:pPr>
            <w:r w:rsidRPr="007E2575">
              <w:rPr>
                <w:rFonts w:eastAsia="Arial" w:asciiTheme="minorHAnsi" w:hAnsiTheme="minorHAnsi" w:cstheme="minorHAnsi"/>
                <w:b/>
              </w:rPr>
              <w:lastRenderedPageBreak/>
              <w:t>Role</w:t>
            </w:r>
          </w:p>
        </w:tc>
        <w:tc>
          <w:tcPr>
            <w:tcW w:w="3543" w:type="dxa"/>
            <w:tcMar/>
          </w:tcPr>
          <w:p w:rsidRPr="007E2575" w:rsidR="00E36DFD" w:rsidRDefault="00E36DFD" w14:paraId="62EBF3C5" w14:textId="77777777">
            <w:pPr>
              <w:spacing w:after="0"/>
              <w:rPr>
                <w:rFonts w:eastAsia="Arial" w:asciiTheme="minorHAnsi" w:hAnsiTheme="minorHAnsi" w:cstheme="minorHAnsi"/>
                <w:b/>
              </w:rPr>
            </w:pPr>
          </w:p>
          <w:p w:rsidRPr="007E2575" w:rsidR="00E36DFD" w:rsidRDefault="00B46EEC" w14:paraId="0D909AED" w14:textId="77777777">
            <w:pPr>
              <w:spacing w:after="0"/>
              <w:rPr>
                <w:rFonts w:eastAsia="Arial" w:asciiTheme="minorHAnsi" w:hAnsiTheme="minorHAnsi" w:cstheme="minorHAnsi"/>
                <w:b/>
              </w:rPr>
            </w:pPr>
            <w:r w:rsidRPr="007E2575">
              <w:rPr>
                <w:rFonts w:eastAsia="Arial" w:asciiTheme="minorHAnsi" w:hAnsiTheme="minorHAnsi" w:cstheme="minorHAnsi"/>
                <w:b/>
              </w:rPr>
              <w:t>Name</w:t>
            </w:r>
          </w:p>
        </w:tc>
        <w:tc>
          <w:tcPr>
            <w:tcW w:w="3686" w:type="dxa"/>
            <w:tcMar/>
            <w:vAlign w:val="center"/>
          </w:tcPr>
          <w:p w:rsidRPr="007E2575" w:rsidR="00E36DFD" w:rsidRDefault="00B46EEC" w14:paraId="24E26DA8" w14:textId="77777777">
            <w:pPr>
              <w:spacing w:after="0"/>
              <w:rPr>
                <w:rFonts w:eastAsia="Arial" w:asciiTheme="minorHAnsi" w:hAnsiTheme="minorHAnsi" w:cstheme="minorHAnsi"/>
                <w:b/>
              </w:rPr>
            </w:pPr>
            <w:r w:rsidRPr="007E2575">
              <w:rPr>
                <w:rFonts w:eastAsia="Arial" w:asciiTheme="minorHAnsi" w:hAnsiTheme="minorHAnsi" w:cstheme="minorHAnsi"/>
                <w:b/>
              </w:rPr>
              <w:t>Contact details</w:t>
            </w:r>
          </w:p>
        </w:tc>
      </w:tr>
      <w:tr w:rsidRPr="007E2575" w:rsidR="00E36DFD" w:rsidTr="2AB357F2" w14:paraId="5A9C1E69" w14:textId="77777777">
        <w:trPr>
          <w:trHeight w:val="567"/>
        </w:trPr>
        <w:tc>
          <w:tcPr>
            <w:tcW w:w="3369" w:type="dxa"/>
            <w:tcMar/>
            <w:vAlign w:val="center"/>
          </w:tcPr>
          <w:p w:rsidRPr="007E2575" w:rsidR="00E36DFD" w:rsidP="2AB357F2" w:rsidRDefault="00B46EEC" w14:paraId="7F14FF8F" w14:textId="5E735C83">
            <w:pPr>
              <w:spacing w:after="0"/>
              <w:rPr>
                <w:rFonts w:ascii="Calibri" w:hAnsi="Calibri" w:eastAsia="Arial" w:cs="Calibri" w:asciiTheme="minorAscii" w:hAnsiTheme="minorAscii" w:cstheme="minorAscii"/>
              </w:rPr>
            </w:pPr>
            <w:r w:rsidRPr="2AB357F2" w:rsidR="00B46EEC">
              <w:rPr>
                <w:rFonts w:ascii="Calibri" w:hAnsi="Calibri" w:eastAsia="Arial" w:cs="Calibri" w:asciiTheme="minorAscii" w:hAnsiTheme="minorAscii" w:cstheme="minorAscii"/>
              </w:rPr>
              <w:t>Designated Safeguarding Lead</w:t>
            </w:r>
            <w:r w:rsidRPr="2AB357F2" w:rsidR="534EBFCA">
              <w:rPr>
                <w:rFonts w:ascii="Calibri" w:hAnsi="Calibri" w:eastAsia="Arial" w:cs="Calibri" w:asciiTheme="minorAscii" w:hAnsiTheme="minorAscii" w:cstheme="minorAscii"/>
              </w:rPr>
              <w:t>s</w:t>
            </w:r>
          </w:p>
          <w:p w:rsidRPr="007E2575" w:rsidR="00E36DFD" w:rsidRDefault="00E36DFD" w14:paraId="6D98A12B" w14:textId="77777777">
            <w:pPr>
              <w:spacing w:after="0"/>
              <w:rPr>
                <w:rFonts w:eastAsia="Arial" w:asciiTheme="minorHAnsi" w:hAnsiTheme="minorHAnsi" w:cstheme="minorHAnsi"/>
              </w:rPr>
            </w:pPr>
          </w:p>
        </w:tc>
        <w:tc>
          <w:tcPr>
            <w:tcW w:w="3543" w:type="dxa"/>
            <w:tcMar/>
            <w:vAlign w:val="center"/>
          </w:tcPr>
          <w:p w:rsidRPr="00C3761A" w:rsidR="00E36DFD" w:rsidP="3BEB1E2E" w:rsidRDefault="00E062B3" w14:paraId="7AF0C129" w14:textId="04A8DEB3">
            <w:pPr>
              <w:spacing w:after="0"/>
            </w:pPr>
            <w:r w:rsidRPr="2AB357F2" w:rsidR="00E062B3">
              <w:rPr>
                <w:rFonts w:ascii="Calibri" w:hAnsi="Calibri" w:eastAsia="Arial" w:cs="Calibri" w:asciiTheme="minorAscii" w:hAnsiTheme="minorAscii" w:cstheme="minorAscii"/>
              </w:rPr>
              <w:t>Christopher Crook (Interim Executive Headteacher)</w:t>
            </w:r>
          </w:p>
          <w:p w:rsidRPr="00C3761A" w:rsidR="00E36DFD" w:rsidP="3BEB1E2E" w:rsidRDefault="00E062B3" w14:paraId="1F14FED7" w14:textId="1FD79040">
            <w:pPr>
              <w:spacing w:after="0"/>
            </w:pPr>
            <w:r w:rsidRPr="2AB357F2" w:rsidR="2F8F08BF">
              <w:rPr>
                <w:rFonts w:ascii="Calibri" w:hAnsi="Calibri" w:eastAsia="Arial" w:cs="Calibri" w:asciiTheme="minorAscii" w:hAnsiTheme="minorAscii" w:cstheme="minorAscii"/>
              </w:rPr>
              <w:t>Emma Burton</w:t>
            </w:r>
          </w:p>
        </w:tc>
        <w:tc>
          <w:tcPr>
            <w:tcW w:w="3686" w:type="dxa"/>
            <w:tcMar/>
            <w:vAlign w:val="center"/>
          </w:tcPr>
          <w:p w:rsidRPr="00C3761A" w:rsidR="00E36DFD" w:rsidP="3BEB1E2E" w:rsidRDefault="00E062B3" w14:paraId="76DD0185" w14:textId="63033B72">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5AA3B3CB" w14:textId="77777777">
        <w:trPr>
          <w:trHeight w:val="567"/>
        </w:trPr>
        <w:tc>
          <w:tcPr>
            <w:tcW w:w="3369" w:type="dxa"/>
            <w:tcMar/>
            <w:vAlign w:val="center"/>
          </w:tcPr>
          <w:p w:rsidRPr="007E2575" w:rsidR="00E36DFD" w:rsidRDefault="00B46EEC" w14:paraId="1123EFB8" w14:textId="77777777">
            <w:pPr>
              <w:spacing w:after="0"/>
              <w:rPr>
                <w:rFonts w:eastAsia="Arial" w:asciiTheme="minorHAnsi" w:hAnsiTheme="minorHAnsi" w:cstheme="minorHAnsi"/>
              </w:rPr>
            </w:pPr>
            <w:r w:rsidRPr="007E2575">
              <w:rPr>
                <w:rFonts w:eastAsia="Arial" w:asciiTheme="minorHAnsi" w:hAnsiTheme="minorHAnsi" w:cstheme="minorHAnsi"/>
              </w:rPr>
              <w:t>Deputy Designated Safeguarding Lead</w:t>
            </w:r>
          </w:p>
        </w:tc>
        <w:tc>
          <w:tcPr>
            <w:tcW w:w="3543" w:type="dxa"/>
            <w:tcMar/>
            <w:vAlign w:val="center"/>
          </w:tcPr>
          <w:p w:rsidRPr="007E2575" w:rsidR="3BEB1E2E" w:rsidP="3BEB1E2E" w:rsidRDefault="00876378" w14:paraId="30B63B7A" w14:textId="6F182011">
            <w:pPr>
              <w:spacing w:after="0"/>
              <w:rPr>
                <w:rFonts w:asciiTheme="minorHAnsi" w:hAnsiTheme="minorHAnsi" w:cstheme="minorHAnsi"/>
              </w:rPr>
            </w:pPr>
            <w:r>
              <w:rPr>
                <w:rFonts w:eastAsia="Arial" w:asciiTheme="minorHAnsi" w:hAnsiTheme="minorHAnsi" w:cstheme="minorHAnsi"/>
              </w:rPr>
              <w:t>Miranda Brookfield</w:t>
            </w:r>
          </w:p>
        </w:tc>
        <w:tc>
          <w:tcPr>
            <w:tcW w:w="3686" w:type="dxa"/>
            <w:tcMar/>
            <w:vAlign w:val="center"/>
          </w:tcPr>
          <w:p w:rsidRPr="00C3761A" w:rsidR="3BEB1E2E" w:rsidP="3BEB1E2E" w:rsidRDefault="00876378" w14:paraId="2D737086" w14:textId="271BD278">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876378" w:rsidTr="2AB357F2" w14:paraId="288FAAF5" w14:textId="77777777">
        <w:trPr>
          <w:trHeight w:val="567"/>
        </w:trPr>
        <w:tc>
          <w:tcPr>
            <w:tcW w:w="3369" w:type="dxa"/>
            <w:tcMar/>
            <w:vAlign w:val="center"/>
          </w:tcPr>
          <w:p w:rsidRPr="007E2575" w:rsidR="00876378" w:rsidP="00876378" w:rsidRDefault="00876378" w14:paraId="658AA15D" w14:textId="4B8EEE0D">
            <w:pPr>
              <w:spacing w:after="0"/>
              <w:rPr>
                <w:rFonts w:eastAsia="Arial" w:asciiTheme="minorHAnsi" w:hAnsiTheme="minorHAnsi" w:cstheme="minorHAnsi"/>
              </w:rPr>
            </w:pPr>
            <w:r w:rsidRPr="007E2575">
              <w:rPr>
                <w:rFonts w:eastAsia="Arial" w:asciiTheme="minorHAnsi" w:hAnsiTheme="minorHAnsi" w:cstheme="minorHAnsi"/>
              </w:rPr>
              <w:t xml:space="preserve">Deputy Designated Safeguarding </w:t>
            </w:r>
            <w:r>
              <w:rPr>
                <w:rFonts w:eastAsia="Arial" w:asciiTheme="minorHAnsi" w:hAnsiTheme="minorHAnsi" w:cstheme="minorHAnsi"/>
              </w:rPr>
              <w:t>Officer</w:t>
            </w:r>
          </w:p>
        </w:tc>
        <w:tc>
          <w:tcPr>
            <w:tcW w:w="3543" w:type="dxa"/>
            <w:tcMar/>
            <w:vAlign w:val="center"/>
          </w:tcPr>
          <w:p w:rsidR="00876378" w:rsidP="00876378" w:rsidRDefault="00876378" w14:paraId="125D4BCC" w14:textId="18E3AD5A">
            <w:pPr>
              <w:spacing w:after="0"/>
              <w:rPr>
                <w:rFonts w:eastAsia="Arial" w:asciiTheme="minorHAnsi" w:hAnsiTheme="minorHAnsi" w:cstheme="minorHAnsi"/>
              </w:rPr>
            </w:pPr>
            <w:r>
              <w:rPr>
                <w:rFonts w:eastAsia="Arial" w:asciiTheme="minorHAnsi" w:hAnsiTheme="minorHAnsi" w:cstheme="minorHAnsi"/>
              </w:rPr>
              <w:t>Jackie Poole</w:t>
            </w:r>
          </w:p>
        </w:tc>
        <w:tc>
          <w:tcPr>
            <w:tcW w:w="3686" w:type="dxa"/>
            <w:tcMar/>
            <w:vAlign w:val="center"/>
          </w:tcPr>
          <w:p w:rsidRPr="00C3761A" w:rsidR="00876378" w:rsidP="00876378" w:rsidRDefault="00876378" w14:paraId="203190E0" w14:textId="1EE7C624">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2AB357F2" w:rsidTr="2AB357F2" w14:paraId="38CA387E">
        <w:trPr>
          <w:trHeight w:val="567"/>
        </w:trPr>
        <w:tc>
          <w:tcPr>
            <w:tcW w:w="3369" w:type="dxa"/>
            <w:tcMar/>
            <w:vAlign w:val="center"/>
          </w:tcPr>
          <w:p w:rsidR="2AB357F2" w:rsidP="2AB357F2" w:rsidRDefault="2AB357F2" w14:paraId="7877A8E3" w14:textId="4B8EEE0D">
            <w:pPr>
              <w:spacing w:after="0"/>
              <w:rPr>
                <w:rFonts w:ascii="Calibri" w:hAnsi="Calibri" w:eastAsia="Arial" w:cs="Calibri" w:asciiTheme="minorAscii" w:hAnsiTheme="minorAscii" w:cstheme="minorAscii"/>
              </w:rPr>
            </w:pPr>
            <w:r w:rsidRPr="2AB357F2" w:rsidR="2AB357F2">
              <w:rPr>
                <w:rFonts w:ascii="Calibri" w:hAnsi="Calibri" w:eastAsia="Arial" w:cs="Calibri" w:asciiTheme="minorAscii" w:hAnsiTheme="minorAscii" w:cstheme="minorAscii"/>
              </w:rPr>
              <w:t xml:space="preserve">Deputy Designated Safeguarding </w:t>
            </w:r>
            <w:r w:rsidRPr="2AB357F2" w:rsidR="2AB357F2">
              <w:rPr>
                <w:rFonts w:ascii="Calibri" w:hAnsi="Calibri" w:eastAsia="Arial" w:cs="Calibri" w:asciiTheme="minorAscii" w:hAnsiTheme="minorAscii" w:cstheme="minorAscii"/>
              </w:rPr>
              <w:t>Officer</w:t>
            </w:r>
          </w:p>
        </w:tc>
        <w:tc>
          <w:tcPr>
            <w:tcW w:w="3543" w:type="dxa"/>
            <w:tcMar/>
            <w:vAlign w:val="center"/>
          </w:tcPr>
          <w:p w:rsidR="1D4564A6" w:rsidP="2AB357F2" w:rsidRDefault="1D4564A6" w14:paraId="3870B0C3" w14:textId="507604BB">
            <w:pPr>
              <w:spacing w:after="0"/>
            </w:pPr>
            <w:r w:rsidRPr="2AB357F2" w:rsidR="1D4564A6">
              <w:rPr>
                <w:rFonts w:ascii="Calibri" w:hAnsi="Calibri" w:eastAsia="Arial" w:cs="Calibri" w:asciiTheme="minorAscii" w:hAnsiTheme="minorAscii" w:cstheme="minorAscii"/>
              </w:rPr>
              <w:t>Sarah Heming</w:t>
            </w:r>
          </w:p>
        </w:tc>
        <w:tc>
          <w:tcPr>
            <w:tcW w:w="3686" w:type="dxa"/>
            <w:tcMar/>
            <w:vAlign w:val="center"/>
          </w:tcPr>
          <w:p w:rsidR="2AB357F2" w:rsidP="2AB357F2" w:rsidRDefault="2AB357F2" w14:paraId="2154E809" w14:textId="1EE7C624">
            <w:pPr>
              <w:spacing w:after="0"/>
              <w:rPr>
                <w:rFonts w:ascii="Calibri" w:hAnsi="Calibri" w:eastAsia="Arial" w:cs="Calibri" w:asciiTheme="minorAscii" w:hAnsiTheme="minorAscii" w:cstheme="minorAscii"/>
              </w:rPr>
            </w:pPr>
            <w:r w:rsidRPr="2AB357F2" w:rsidR="2AB357F2">
              <w:rPr>
                <w:rFonts w:ascii="Calibri" w:hAnsi="Calibri" w:eastAsia="Arial" w:cs="Calibri" w:asciiTheme="minorAscii" w:hAnsiTheme="minorAscii" w:cstheme="minorAscii"/>
              </w:rPr>
              <w:t>01782 235551</w:t>
            </w:r>
          </w:p>
        </w:tc>
      </w:tr>
      <w:tr w:rsidRPr="007E2575" w:rsidR="00E36DFD" w:rsidTr="2AB357F2" w14:paraId="4A96477B" w14:textId="77777777">
        <w:trPr>
          <w:trHeight w:val="555"/>
        </w:trPr>
        <w:tc>
          <w:tcPr>
            <w:tcW w:w="3369" w:type="dxa"/>
            <w:tcMar/>
            <w:vAlign w:val="center"/>
          </w:tcPr>
          <w:p w:rsidRPr="007E2575" w:rsidR="00E36DFD" w:rsidRDefault="00B46EEC" w14:paraId="1EAD8B8A" w14:textId="77777777">
            <w:pPr>
              <w:spacing w:after="0"/>
              <w:rPr>
                <w:rFonts w:eastAsia="Arial" w:asciiTheme="minorHAnsi" w:hAnsiTheme="minorHAnsi" w:cstheme="minorHAnsi"/>
              </w:rPr>
            </w:pPr>
            <w:r w:rsidRPr="007E2575">
              <w:rPr>
                <w:rFonts w:eastAsia="Arial" w:asciiTheme="minorHAnsi" w:hAnsiTheme="minorHAnsi" w:cstheme="minorHAnsi"/>
              </w:rPr>
              <w:t xml:space="preserve">Early Help Champion </w:t>
            </w:r>
          </w:p>
        </w:tc>
        <w:tc>
          <w:tcPr>
            <w:tcW w:w="3543" w:type="dxa"/>
            <w:tcMar/>
            <w:vAlign w:val="center"/>
          </w:tcPr>
          <w:p w:rsidRPr="007E2575" w:rsidR="3BEB1E2E" w:rsidP="3BEB1E2E" w:rsidRDefault="00876378" w14:paraId="10ABC2CC" w14:textId="482E0D41">
            <w:pPr>
              <w:spacing w:after="0"/>
              <w:rPr>
                <w:rFonts w:asciiTheme="minorHAnsi" w:hAnsiTheme="minorHAnsi" w:cstheme="minorHAnsi"/>
              </w:rPr>
            </w:pPr>
            <w:r>
              <w:rPr>
                <w:rFonts w:asciiTheme="minorHAnsi" w:hAnsiTheme="minorHAnsi" w:cstheme="minorHAnsi"/>
              </w:rPr>
              <w:t>Emma Burton</w:t>
            </w:r>
          </w:p>
        </w:tc>
        <w:tc>
          <w:tcPr>
            <w:tcW w:w="3686" w:type="dxa"/>
            <w:tcMar/>
            <w:vAlign w:val="center"/>
          </w:tcPr>
          <w:p w:rsidRPr="00C3761A" w:rsidR="3BEB1E2E" w:rsidP="3BEB1E2E" w:rsidRDefault="00876378" w14:paraId="108A4C94" w14:textId="639CF830">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1317B5F4" w14:textId="77777777">
        <w:trPr>
          <w:trHeight w:val="549"/>
        </w:trPr>
        <w:tc>
          <w:tcPr>
            <w:tcW w:w="3369" w:type="dxa"/>
            <w:tcMar/>
            <w:vAlign w:val="center"/>
          </w:tcPr>
          <w:p w:rsidRPr="007E2575" w:rsidR="00E36DFD" w:rsidRDefault="00B46EEC" w14:paraId="44CDBC52" w14:textId="77777777">
            <w:pPr>
              <w:spacing w:after="0"/>
              <w:rPr>
                <w:rFonts w:eastAsia="Arial" w:asciiTheme="minorHAnsi" w:hAnsiTheme="minorHAnsi" w:cstheme="minorHAnsi"/>
              </w:rPr>
            </w:pPr>
            <w:r w:rsidRPr="007E2575">
              <w:rPr>
                <w:rFonts w:eastAsia="Arial" w:asciiTheme="minorHAnsi" w:hAnsiTheme="minorHAnsi" w:cstheme="minorHAnsi"/>
              </w:rPr>
              <w:t>Lead Person for Online Safety</w:t>
            </w:r>
          </w:p>
        </w:tc>
        <w:tc>
          <w:tcPr>
            <w:tcW w:w="3543" w:type="dxa"/>
            <w:tcMar/>
            <w:vAlign w:val="center"/>
          </w:tcPr>
          <w:p w:rsidRPr="007E2575" w:rsidR="3BEB1E2E" w:rsidP="3BEB1E2E" w:rsidRDefault="00876378" w14:paraId="476CE48E" w14:textId="1B98FDCF">
            <w:pPr>
              <w:spacing w:after="0"/>
            </w:pPr>
            <w:r w:rsidRPr="2AB357F2" w:rsidR="664D96E9">
              <w:rPr>
                <w:rFonts w:ascii="Calibri" w:hAnsi="Calibri" w:eastAsia="Arial" w:cs="Calibri" w:asciiTheme="minorAscii" w:hAnsiTheme="minorAscii" w:cstheme="minorAscii"/>
              </w:rPr>
              <w:t xml:space="preserve">Christopher Crook </w:t>
            </w:r>
          </w:p>
        </w:tc>
        <w:tc>
          <w:tcPr>
            <w:tcW w:w="3686" w:type="dxa"/>
            <w:tcMar/>
            <w:vAlign w:val="center"/>
          </w:tcPr>
          <w:p w:rsidRPr="00C3761A" w:rsidR="3BEB1E2E" w:rsidP="3BEB1E2E" w:rsidRDefault="00876378" w14:paraId="32BB1C25" w14:textId="2819CF42">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7FFCCF61" w14:textId="77777777">
        <w:trPr>
          <w:trHeight w:val="567"/>
        </w:trPr>
        <w:tc>
          <w:tcPr>
            <w:tcW w:w="3369" w:type="dxa"/>
            <w:tcMar/>
            <w:vAlign w:val="center"/>
          </w:tcPr>
          <w:p w:rsidRPr="007E2575" w:rsidR="00E36DFD" w:rsidRDefault="00B46EEC" w14:paraId="09FC535E" w14:textId="77777777">
            <w:pPr>
              <w:spacing w:after="0"/>
              <w:rPr>
                <w:rFonts w:eastAsia="Arial" w:asciiTheme="minorHAnsi" w:hAnsiTheme="minorHAnsi" w:cstheme="minorHAnsi"/>
              </w:rPr>
            </w:pPr>
            <w:r w:rsidRPr="007E2575">
              <w:rPr>
                <w:rFonts w:eastAsia="Arial" w:asciiTheme="minorHAnsi" w:hAnsiTheme="minorHAnsi" w:cstheme="minorHAnsi"/>
              </w:rPr>
              <w:t>Lead Person for Looked After Children (LAC)</w:t>
            </w:r>
          </w:p>
        </w:tc>
        <w:tc>
          <w:tcPr>
            <w:tcW w:w="3543" w:type="dxa"/>
            <w:tcMar/>
            <w:vAlign w:val="center"/>
          </w:tcPr>
          <w:p w:rsidRPr="007E2575" w:rsidR="3BEB1E2E" w:rsidP="3BEB1E2E" w:rsidRDefault="0002517F" w14:paraId="79EC98F8" w14:textId="2692D712">
            <w:pPr>
              <w:spacing w:after="0"/>
              <w:rPr>
                <w:rFonts w:asciiTheme="minorHAnsi" w:hAnsiTheme="minorHAnsi" w:cstheme="minorHAnsi"/>
              </w:rPr>
            </w:pPr>
            <w:r>
              <w:rPr>
                <w:rFonts w:eastAsia="Arial" w:asciiTheme="minorHAnsi" w:hAnsiTheme="minorHAnsi" w:cstheme="minorHAnsi"/>
              </w:rPr>
              <w:t>Miranda Brookfield</w:t>
            </w:r>
          </w:p>
        </w:tc>
        <w:tc>
          <w:tcPr>
            <w:tcW w:w="3686" w:type="dxa"/>
            <w:tcMar/>
            <w:vAlign w:val="center"/>
          </w:tcPr>
          <w:p w:rsidRPr="00C3761A" w:rsidR="3BEB1E2E" w:rsidP="3BEB1E2E" w:rsidRDefault="0002517F" w14:paraId="577E8B30" w14:textId="35096BE3">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010CB727" w14:textId="77777777">
        <w:trPr>
          <w:trHeight w:val="551"/>
        </w:trPr>
        <w:tc>
          <w:tcPr>
            <w:tcW w:w="3369" w:type="dxa"/>
            <w:tcMar/>
            <w:vAlign w:val="center"/>
          </w:tcPr>
          <w:p w:rsidRPr="007E2575" w:rsidR="00E36DFD" w:rsidP="2AB357F2" w:rsidRDefault="00B46EEC" w14:paraId="558A8195" w14:textId="7965594D">
            <w:pPr>
              <w:spacing w:after="0"/>
              <w:rPr>
                <w:rFonts w:ascii="Calibri" w:hAnsi="Calibri" w:eastAsia="Arial" w:cs="Calibri" w:asciiTheme="minorAscii" w:hAnsiTheme="minorAscii" w:cstheme="minorAscii"/>
              </w:rPr>
            </w:pPr>
            <w:r w:rsidRPr="2AB357F2" w:rsidR="00B46EEC">
              <w:rPr>
                <w:rFonts w:ascii="Calibri" w:hAnsi="Calibri" w:eastAsia="Arial" w:cs="Calibri" w:asciiTheme="minorAscii" w:hAnsiTheme="minorAscii" w:cstheme="minorAscii"/>
              </w:rPr>
              <w:t xml:space="preserve">Lead Person </w:t>
            </w:r>
            <w:r w:rsidRPr="2AB357F2" w:rsidR="00B46EEC">
              <w:rPr>
                <w:rFonts w:ascii="Calibri" w:hAnsi="Calibri" w:eastAsia="Arial" w:cs="Calibri" w:asciiTheme="minorAscii" w:hAnsiTheme="minorAscii" w:cstheme="minorAscii"/>
              </w:rPr>
              <w:t>for CSE</w:t>
            </w:r>
          </w:p>
        </w:tc>
        <w:tc>
          <w:tcPr>
            <w:tcW w:w="3543" w:type="dxa"/>
            <w:tcMar/>
            <w:vAlign w:val="center"/>
          </w:tcPr>
          <w:p w:rsidRPr="007E2575" w:rsidR="3BEB1E2E" w:rsidP="3BEB1E2E" w:rsidRDefault="0002517F" w14:paraId="69374A95" w14:textId="1491E70F">
            <w:pPr>
              <w:spacing w:after="0"/>
              <w:rPr>
                <w:rFonts w:asciiTheme="minorHAnsi" w:hAnsiTheme="minorHAnsi" w:cstheme="minorHAnsi"/>
              </w:rPr>
            </w:pPr>
            <w:r>
              <w:rPr>
                <w:rFonts w:eastAsia="Arial" w:asciiTheme="minorHAnsi" w:hAnsiTheme="minorHAnsi" w:cstheme="minorHAnsi"/>
              </w:rPr>
              <w:t>Emma Burton</w:t>
            </w:r>
          </w:p>
        </w:tc>
        <w:tc>
          <w:tcPr>
            <w:tcW w:w="3686" w:type="dxa"/>
            <w:tcMar/>
            <w:vAlign w:val="center"/>
          </w:tcPr>
          <w:p w:rsidRPr="00C3761A" w:rsidR="3BEB1E2E" w:rsidP="3BEB1E2E" w:rsidRDefault="00327172" w14:paraId="4F71A39F" w14:textId="6197C542">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4D70C4BF" w14:textId="77777777">
        <w:trPr>
          <w:trHeight w:val="545"/>
        </w:trPr>
        <w:tc>
          <w:tcPr>
            <w:tcW w:w="3369" w:type="dxa"/>
            <w:tcMar/>
            <w:vAlign w:val="center"/>
          </w:tcPr>
          <w:p w:rsidRPr="007E2575" w:rsidR="00E36DFD" w:rsidRDefault="00B46EEC" w14:paraId="4B2228FA" w14:textId="77777777">
            <w:pPr>
              <w:spacing w:after="0"/>
              <w:rPr>
                <w:rFonts w:eastAsia="Arial" w:asciiTheme="minorHAnsi" w:hAnsiTheme="minorHAnsi" w:cstheme="minorHAnsi"/>
              </w:rPr>
            </w:pPr>
            <w:r w:rsidRPr="007E2575">
              <w:rPr>
                <w:rFonts w:eastAsia="Arial" w:asciiTheme="minorHAnsi" w:hAnsiTheme="minorHAnsi" w:cstheme="minorHAnsi"/>
              </w:rPr>
              <w:t>Lead Person for PREVENT</w:t>
            </w:r>
          </w:p>
        </w:tc>
        <w:tc>
          <w:tcPr>
            <w:tcW w:w="3543" w:type="dxa"/>
            <w:tcMar/>
            <w:vAlign w:val="center"/>
          </w:tcPr>
          <w:p w:rsidRPr="007E2575" w:rsidR="3BEB1E2E" w:rsidP="3BEB1E2E" w:rsidRDefault="00327172" w14:paraId="17084AEF" w14:textId="3AEBBF67">
            <w:pPr>
              <w:spacing w:after="0"/>
              <w:rPr>
                <w:rFonts w:asciiTheme="minorHAnsi" w:hAnsiTheme="minorHAnsi" w:cstheme="minorHAnsi"/>
              </w:rPr>
            </w:pPr>
            <w:r>
              <w:rPr>
                <w:rFonts w:eastAsia="Arial" w:asciiTheme="minorHAnsi" w:hAnsiTheme="minorHAnsi" w:cstheme="minorHAnsi"/>
              </w:rPr>
              <w:t>Christopher Crook</w:t>
            </w:r>
          </w:p>
        </w:tc>
        <w:tc>
          <w:tcPr>
            <w:tcW w:w="3686" w:type="dxa"/>
            <w:tcMar/>
            <w:vAlign w:val="center"/>
          </w:tcPr>
          <w:p w:rsidRPr="00C3761A" w:rsidR="3BEB1E2E" w:rsidP="3BEB1E2E" w:rsidRDefault="00327172" w14:paraId="22CBA565" w14:textId="60393047">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6DA6D226" w14:textId="77777777">
        <w:trPr>
          <w:trHeight w:val="567"/>
        </w:trPr>
        <w:tc>
          <w:tcPr>
            <w:tcW w:w="3369" w:type="dxa"/>
            <w:tcMar/>
            <w:vAlign w:val="center"/>
          </w:tcPr>
          <w:p w:rsidRPr="007E2575" w:rsidR="00E36DFD" w:rsidRDefault="00B46EEC" w14:paraId="5A4AA56B" w14:textId="77777777">
            <w:pPr>
              <w:spacing w:after="0"/>
              <w:rPr>
                <w:rFonts w:eastAsia="Arial" w:asciiTheme="minorHAnsi" w:hAnsiTheme="minorHAnsi" w:cstheme="minorHAnsi"/>
              </w:rPr>
            </w:pPr>
            <w:r w:rsidRPr="007E2575">
              <w:rPr>
                <w:rFonts w:eastAsia="Arial" w:asciiTheme="minorHAnsi" w:hAnsiTheme="minorHAnsi" w:cstheme="minorHAnsi"/>
              </w:rPr>
              <w:t>Senior Manager responsible for allegations made against staff</w:t>
            </w:r>
          </w:p>
        </w:tc>
        <w:tc>
          <w:tcPr>
            <w:tcW w:w="3543" w:type="dxa"/>
            <w:tcMar/>
            <w:vAlign w:val="center"/>
          </w:tcPr>
          <w:p w:rsidRPr="007E2575" w:rsidR="3BEB1E2E" w:rsidP="3BEB1E2E" w:rsidRDefault="00327172" w14:paraId="2E0C99CA" w14:textId="61ED87DA">
            <w:pPr>
              <w:spacing w:after="0"/>
              <w:rPr>
                <w:rFonts w:asciiTheme="minorHAnsi" w:hAnsiTheme="minorHAnsi" w:cstheme="minorHAnsi"/>
              </w:rPr>
            </w:pPr>
            <w:r>
              <w:rPr>
                <w:rFonts w:eastAsia="Arial" w:asciiTheme="minorHAnsi" w:hAnsiTheme="minorHAnsi" w:cstheme="minorHAnsi"/>
              </w:rPr>
              <w:t>Christopher Crook</w:t>
            </w:r>
          </w:p>
        </w:tc>
        <w:tc>
          <w:tcPr>
            <w:tcW w:w="3686" w:type="dxa"/>
            <w:tcMar/>
            <w:vAlign w:val="center"/>
          </w:tcPr>
          <w:p w:rsidRPr="00C3761A" w:rsidR="3BEB1E2E" w:rsidP="3BEB1E2E" w:rsidRDefault="00327172" w14:paraId="4B9C6A9F" w14:textId="57F992D6">
            <w:pPr>
              <w:spacing w:after="0"/>
              <w:rPr>
                <w:rFonts w:eastAsia="Arial" w:asciiTheme="minorHAnsi" w:hAnsiTheme="minorHAnsi" w:cstheme="minorHAnsi"/>
              </w:rPr>
            </w:pPr>
            <w:r w:rsidRPr="00C3761A">
              <w:rPr>
                <w:rFonts w:eastAsia="Arial" w:asciiTheme="minorHAnsi" w:hAnsiTheme="minorHAnsi" w:cstheme="minorHAnsi"/>
              </w:rPr>
              <w:t>01782 235551</w:t>
            </w:r>
          </w:p>
        </w:tc>
      </w:tr>
      <w:tr w:rsidRPr="007E2575" w:rsidR="00E36DFD" w:rsidTr="2AB357F2" w14:paraId="42E414C1" w14:textId="77777777">
        <w:trPr>
          <w:trHeight w:val="567"/>
        </w:trPr>
        <w:tc>
          <w:tcPr>
            <w:tcW w:w="3369" w:type="dxa"/>
            <w:tcMar/>
            <w:vAlign w:val="center"/>
          </w:tcPr>
          <w:p w:rsidRPr="007E2575" w:rsidR="00E36DFD" w:rsidRDefault="00B46EEC" w14:paraId="7E333320" w14:textId="77777777">
            <w:pPr>
              <w:spacing w:after="0"/>
              <w:rPr>
                <w:rFonts w:eastAsia="Arial" w:asciiTheme="minorHAnsi" w:hAnsiTheme="minorHAnsi" w:cstheme="minorHAnsi"/>
              </w:rPr>
            </w:pPr>
            <w:r w:rsidRPr="007E2575">
              <w:rPr>
                <w:rFonts w:eastAsia="Arial" w:asciiTheme="minorHAnsi" w:hAnsiTheme="minorHAnsi" w:cstheme="minorHAnsi"/>
              </w:rPr>
              <w:t>Local Authority Designated Officer (LADO)</w:t>
            </w:r>
          </w:p>
        </w:tc>
        <w:tc>
          <w:tcPr>
            <w:tcW w:w="3543" w:type="dxa"/>
            <w:tcMar/>
            <w:vAlign w:val="center"/>
          </w:tcPr>
          <w:p w:rsidRPr="001B0696" w:rsidR="00E36DFD" w:rsidRDefault="00327172" w14:paraId="1B6C4D53" w14:textId="08E2C4A4">
            <w:pPr>
              <w:spacing w:after="0"/>
            </w:pPr>
            <w:r w:rsidRPr="2AB357F2" w:rsidR="32EA0DED">
              <w:rPr>
                <w:rFonts w:ascii="Calibri" w:hAnsi="Calibri" w:eastAsia="Arial" w:cs="Calibri" w:asciiTheme="minorAscii" w:hAnsiTheme="minorAscii" w:cstheme="minorAscii"/>
              </w:rPr>
              <w:t>Talitha Thompson</w:t>
            </w:r>
          </w:p>
        </w:tc>
        <w:tc>
          <w:tcPr>
            <w:tcW w:w="3686" w:type="dxa"/>
            <w:tcMar/>
            <w:vAlign w:val="center"/>
          </w:tcPr>
          <w:p w:rsidRPr="00C3761A" w:rsidR="00E36DFD" w:rsidRDefault="00274066" w14:paraId="2946DB82" w14:textId="2E95BD5C">
            <w:pPr>
              <w:spacing w:after="0"/>
              <w:rPr>
                <w:rFonts w:eastAsia="Arial" w:asciiTheme="minorHAnsi" w:hAnsiTheme="minorHAnsi" w:cstheme="minorHAnsi"/>
              </w:rPr>
            </w:pPr>
            <w:r w:rsidRPr="00C3761A">
              <w:rPr>
                <w:rFonts w:eastAsia="Arial" w:asciiTheme="minorHAnsi" w:hAnsiTheme="minorHAnsi" w:cstheme="minorHAnsi"/>
              </w:rPr>
              <w:t>01782 235100</w:t>
            </w:r>
          </w:p>
        </w:tc>
      </w:tr>
      <w:tr w:rsidRPr="007E2575" w:rsidR="00E36DFD" w:rsidTr="2AB357F2" w14:paraId="1D7FE2E6" w14:textId="77777777">
        <w:trPr>
          <w:trHeight w:val="541"/>
        </w:trPr>
        <w:tc>
          <w:tcPr>
            <w:tcW w:w="3369" w:type="dxa"/>
            <w:tcMar/>
            <w:vAlign w:val="center"/>
          </w:tcPr>
          <w:p w:rsidRPr="007E2575" w:rsidR="00E36DFD" w:rsidRDefault="00A239E6" w14:paraId="3CE9C18E" w14:textId="04CE9F61">
            <w:pPr>
              <w:spacing w:after="0"/>
              <w:rPr>
                <w:rFonts w:eastAsia="Arial" w:asciiTheme="minorHAnsi" w:hAnsiTheme="minorHAnsi" w:cstheme="minorHAnsi"/>
              </w:rPr>
            </w:pPr>
            <w:r w:rsidRPr="007E2575">
              <w:rPr>
                <w:rFonts w:eastAsia="Arial" w:asciiTheme="minorHAnsi" w:hAnsiTheme="minorHAnsi" w:cstheme="minorHAnsi"/>
              </w:rPr>
              <w:t>Supporting Families Team</w:t>
            </w:r>
          </w:p>
        </w:tc>
        <w:tc>
          <w:tcPr>
            <w:tcW w:w="3543" w:type="dxa"/>
            <w:tcMar/>
          </w:tcPr>
          <w:p w:rsidRPr="00E06DC5" w:rsidR="00E36DFD" w:rsidP="0D030944" w:rsidRDefault="36B341D0" w14:paraId="66533019" w14:textId="59F4E31F">
            <w:pPr>
              <w:spacing w:after="0"/>
              <w:rPr>
                <w:rFonts w:eastAsia="Arial" w:asciiTheme="minorHAnsi" w:hAnsiTheme="minorHAnsi" w:cstheme="minorHAnsi"/>
              </w:rPr>
            </w:pPr>
            <w:r w:rsidRPr="00E06DC5">
              <w:rPr>
                <w:rFonts w:eastAsia="Arial" w:asciiTheme="minorHAnsi" w:hAnsiTheme="minorHAnsi" w:cstheme="minorHAnsi"/>
              </w:rPr>
              <w:t>Integrated Front Door</w:t>
            </w:r>
          </w:p>
        </w:tc>
        <w:tc>
          <w:tcPr>
            <w:tcW w:w="3686" w:type="dxa"/>
            <w:tcMar/>
            <w:vAlign w:val="center"/>
          </w:tcPr>
          <w:p w:rsidRPr="007E2575" w:rsidR="00E36DFD" w:rsidRDefault="00B46EEC" w14:paraId="3102FD58" w14:textId="251927B6">
            <w:pPr>
              <w:spacing w:after="0"/>
              <w:rPr>
                <w:rFonts w:eastAsia="Arial" w:asciiTheme="minorHAnsi" w:hAnsiTheme="minorHAnsi" w:cstheme="minorHAnsi"/>
              </w:rPr>
            </w:pPr>
            <w:r w:rsidRPr="007E2575">
              <w:rPr>
                <w:rFonts w:eastAsia="Arial" w:asciiTheme="minorHAnsi" w:hAnsiTheme="minorHAnsi" w:cstheme="minorHAnsi"/>
              </w:rPr>
              <w:t xml:space="preserve">01782 </w:t>
            </w:r>
            <w:r w:rsidRPr="007E2575" w:rsidR="008B3192">
              <w:rPr>
                <w:rFonts w:eastAsia="Arial" w:asciiTheme="minorHAnsi" w:hAnsiTheme="minorHAnsi" w:cstheme="minorHAnsi"/>
              </w:rPr>
              <w:t>235100</w:t>
            </w:r>
          </w:p>
        </w:tc>
      </w:tr>
      <w:tr w:rsidRPr="007E2575" w:rsidR="00E36DFD" w:rsidTr="2AB357F2" w14:paraId="7EB74683" w14:textId="77777777">
        <w:trPr>
          <w:trHeight w:val="620"/>
        </w:trPr>
        <w:tc>
          <w:tcPr>
            <w:tcW w:w="3369" w:type="dxa"/>
            <w:tcMar/>
            <w:vAlign w:val="center"/>
          </w:tcPr>
          <w:p w:rsidRPr="007E2575" w:rsidR="00E36DFD" w:rsidRDefault="00B46EEC" w14:paraId="32CE7BB1" w14:textId="59B2E04E">
            <w:pPr>
              <w:spacing w:after="0"/>
              <w:rPr>
                <w:rFonts w:eastAsia="Arial" w:asciiTheme="minorHAnsi" w:hAnsiTheme="minorHAnsi" w:cstheme="minorHAnsi"/>
              </w:rPr>
            </w:pPr>
            <w:r w:rsidRPr="007E2575">
              <w:rPr>
                <w:rFonts w:eastAsia="Arial" w:asciiTheme="minorHAnsi" w:hAnsiTheme="minorHAnsi" w:cstheme="minorHAnsi"/>
              </w:rPr>
              <w:t>Senior Social Workers for Child Sexual</w:t>
            </w:r>
            <w:r w:rsidRPr="007E2575" w:rsidR="008B3192">
              <w:rPr>
                <w:rFonts w:eastAsia="Arial" w:asciiTheme="minorHAnsi" w:hAnsiTheme="minorHAnsi" w:cstheme="minorHAnsi"/>
              </w:rPr>
              <w:t>/Criminal</w:t>
            </w:r>
            <w:r w:rsidRPr="007E2575">
              <w:rPr>
                <w:rFonts w:eastAsia="Arial" w:asciiTheme="minorHAnsi" w:hAnsiTheme="minorHAnsi" w:cstheme="minorHAnsi"/>
              </w:rPr>
              <w:t xml:space="preserve"> Exploitation</w:t>
            </w:r>
          </w:p>
        </w:tc>
        <w:tc>
          <w:tcPr>
            <w:tcW w:w="3543" w:type="dxa"/>
            <w:tcMar/>
          </w:tcPr>
          <w:p w:rsidRPr="00E06DC5" w:rsidR="00E36DFD" w:rsidRDefault="00B46EEC" w14:paraId="1C7AE7C0" w14:textId="77777777">
            <w:pPr>
              <w:spacing w:after="0"/>
              <w:rPr>
                <w:rFonts w:eastAsia="Arial" w:asciiTheme="minorHAnsi" w:hAnsiTheme="minorHAnsi" w:cstheme="minorHAnsi"/>
              </w:rPr>
            </w:pPr>
            <w:r w:rsidRPr="00E06DC5">
              <w:rPr>
                <w:rFonts w:eastAsia="Arial" w:asciiTheme="minorHAnsi" w:hAnsiTheme="minorHAnsi" w:cstheme="minorHAnsi"/>
              </w:rPr>
              <w:t>Clare Goodwin</w:t>
            </w:r>
          </w:p>
          <w:p w:rsidRPr="00E06DC5" w:rsidR="00E36DFD" w:rsidRDefault="00B46EEC" w14:paraId="153643A5" w14:textId="77777777">
            <w:pPr>
              <w:spacing w:after="0"/>
              <w:rPr>
                <w:rFonts w:eastAsia="Arial" w:asciiTheme="minorHAnsi" w:hAnsiTheme="minorHAnsi" w:cstheme="minorHAnsi"/>
              </w:rPr>
            </w:pPr>
            <w:r w:rsidRPr="00E06DC5">
              <w:rPr>
                <w:rFonts w:eastAsia="Arial" w:asciiTheme="minorHAnsi" w:hAnsiTheme="minorHAnsi" w:cstheme="minorHAnsi"/>
              </w:rPr>
              <w:t>Iesha Martin</w:t>
            </w:r>
          </w:p>
        </w:tc>
        <w:tc>
          <w:tcPr>
            <w:tcW w:w="3686" w:type="dxa"/>
            <w:tcMar/>
            <w:vAlign w:val="center"/>
          </w:tcPr>
          <w:p w:rsidRPr="007E2575" w:rsidR="00E36DFD" w:rsidRDefault="00B46EEC" w14:paraId="293D2879" w14:textId="77777777">
            <w:pPr>
              <w:spacing w:after="0"/>
              <w:rPr>
                <w:rFonts w:eastAsia="Arial" w:asciiTheme="minorHAnsi" w:hAnsiTheme="minorHAnsi" w:cstheme="minorHAnsi"/>
              </w:rPr>
            </w:pPr>
            <w:r w:rsidRPr="007E2575">
              <w:rPr>
                <w:rFonts w:eastAsia="Arial" w:asciiTheme="minorHAnsi" w:hAnsiTheme="minorHAnsi" w:cstheme="minorHAnsi"/>
              </w:rPr>
              <w:t>01782 233319</w:t>
            </w:r>
          </w:p>
          <w:p w:rsidRPr="007E2575" w:rsidR="00E36DFD" w:rsidRDefault="00B46EEC" w14:paraId="50D68B5C" w14:textId="77777777">
            <w:pPr>
              <w:spacing w:after="0"/>
              <w:rPr>
                <w:rFonts w:eastAsia="Arial" w:asciiTheme="minorHAnsi" w:hAnsiTheme="minorHAnsi" w:cstheme="minorHAnsi"/>
              </w:rPr>
            </w:pPr>
            <w:r w:rsidRPr="007E2575">
              <w:rPr>
                <w:rFonts w:eastAsia="Arial" w:asciiTheme="minorHAnsi" w:hAnsiTheme="minorHAnsi" w:cstheme="minorHAnsi"/>
              </w:rPr>
              <w:t>01782 235175</w:t>
            </w:r>
          </w:p>
        </w:tc>
      </w:tr>
      <w:tr w:rsidRPr="007E2575" w:rsidR="00E36DFD" w:rsidTr="2AB357F2" w14:paraId="323BDC8E" w14:textId="77777777">
        <w:trPr>
          <w:trHeight w:val="905"/>
        </w:trPr>
        <w:tc>
          <w:tcPr>
            <w:tcW w:w="3369" w:type="dxa"/>
            <w:tcMar/>
            <w:vAlign w:val="center"/>
          </w:tcPr>
          <w:p w:rsidRPr="007E2575" w:rsidR="00E36DFD" w:rsidRDefault="008B3192" w14:paraId="4C4A39A3" w14:textId="1EC95C36">
            <w:pPr>
              <w:spacing w:after="0"/>
              <w:rPr>
                <w:rFonts w:eastAsia="Arial" w:asciiTheme="minorHAnsi" w:hAnsiTheme="minorHAnsi" w:cstheme="minorHAnsi"/>
              </w:rPr>
            </w:pPr>
            <w:proofErr w:type="spellStart"/>
            <w:r w:rsidRPr="007E2575">
              <w:rPr>
                <w:rFonts w:eastAsia="Arial" w:asciiTheme="minorHAnsi" w:hAnsiTheme="minorHAnsi" w:cstheme="minorHAnsi"/>
              </w:rPr>
              <w:t>Childrens</w:t>
            </w:r>
            <w:proofErr w:type="spellEnd"/>
            <w:r w:rsidRPr="007E2575">
              <w:rPr>
                <w:rFonts w:eastAsia="Arial" w:asciiTheme="minorHAnsi" w:hAnsiTheme="minorHAnsi" w:cstheme="minorHAnsi"/>
              </w:rPr>
              <w:t xml:space="preserve"> Advice and Duty Team (</w:t>
            </w:r>
            <w:r w:rsidRPr="007E2575" w:rsidR="00274066">
              <w:rPr>
                <w:rFonts w:eastAsia="Arial" w:asciiTheme="minorHAnsi" w:hAnsiTheme="minorHAnsi" w:cstheme="minorHAnsi"/>
              </w:rPr>
              <w:t>Integrated Front Door</w:t>
            </w:r>
            <w:r w:rsidRPr="007E2575">
              <w:rPr>
                <w:rFonts w:eastAsia="Arial" w:asciiTheme="minorHAnsi" w:hAnsiTheme="minorHAnsi" w:cstheme="minorHAnsi"/>
              </w:rPr>
              <w:t>)</w:t>
            </w:r>
          </w:p>
        </w:tc>
        <w:tc>
          <w:tcPr>
            <w:tcW w:w="3543" w:type="dxa"/>
            <w:tcMar/>
          </w:tcPr>
          <w:p w:rsidRPr="00E06DC5" w:rsidR="00E36DFD" w:rsidRDefault="00274066" w14:paraId="74B23241" w14:textId="34E69DAC">
            <w:pPr>
              <w:spacing w:after="0"/>
              <w:rPr>
                <w:rFonts w:eastAsia="Arial" w:asciiTheme="minorHAnsi" w:hAnsiTheme="minorHAnsi" w:cstheme="minorHAnsi"/>
              </w:rPr>
            </w:pPr>
            <w:r w:rsidRPr="00E06DC5">
              <w:rPr>
                <w:rFonts w:eastAsia="Arial" w:asciiTheme="minorHAnsi" w:hAnsiTheme="minorHAnsi" w:cstheme="minorHAnsi"/>
              </w:rPr>
              <w:t>IFD</w:t>
            </w:r>
          </w:p>
          <w:p w:rsidRPr="00E06DC5" w:rsidR="00E36DFD" w:rsidRDefault="00B46EEC" w14:paraId="6AB980A6" w14:textId="77777777">
            <w:pPr>
              <w:spacing w:after="0"/>
              <w:rPr>
                <w:rFonts w:eastAsia="Arial" w:asciiTheme="minorHAnsi" w:hAnsiTheme="minorHAnsi" w:cstheme="minorHAnsi"/>
              </w:rPr>
            </w:pPr>
            <w:r w:rsidRPr="00E06DC5">
              <w:rPr>
                <w:rFonts w:eastAsia="Arial" w:asciiTheme="minorHAnsi" w:hAnsiTheme="minorHAnsi" w:cstheme="minorHAnsi"/>
              </w:rPr>
              <w:t>Emergency Duty Team- after hours, weekends, Bank Holidays</w:t>
            </w:r>
          </w:p>
        </w:tc>
        <w:tc>
          <w:tcPr>
            <w:tcW w:w="3686" w:type="dxa"/>
            <w:tcMar/>
            <w:vAlign w:val="center"/>
          </w:tcPr>
          <w:p w:rsidRPr="007E2575" w:rsidR="00E36DFD" w:rsidRDefault="00B46EEC" w14:paraId="35C5F30C" w14:textId="77777777">
            <w:pPr>
              <w:spacing w:after="0"/>
              <w:rPr>
                <w:rFonts w:eastAsia="Arial" w:asciiTheme="minorHAnsi" w:hAnsiTheme="minorHAnsi" w:cstheme="minorHAnsi"/>
              </w:rPr>
            </w:pPr>
            <w:r w:rsidRPr="007E2575">
              <w:rPr>
                <w:rFonts w:eastAsia="Arial" w:asciiTheme="minorHAnsi" w:hAnsiTheme="minorHAnsi" w:cstheme="minorHAnsi"/>
              </w:rPr>
              <w:t>01782 235100</w:t>
            </w:r>
          </w:p>
          <w:p w:rsidRPr="007E2575" w:rsidR="00E36DFD" w:rsidRDefault="00E36DFD" w14:paraId="110FFD37" w14:textId="77777777">
            <w:pPr>
              <w:spacing w:after="0"/>
              <w:rPr>
                <w:rFonts w:eastAsia="Arial" w:asciiTheme="minorHAnsi" w:hAnsiTheme="minorHAnsi" w:cstheme="minorHAnsi"/>
              </w:rPr>
            </w:pPr>
          </w:p>
          <w:p w:rsidRPr="007E2575" w:rsidR="00E36DFD" w:rsidRDefault="00B46EEC" w14:paraId="211252BB" w14:textId="77777777">
            <w:pPr>
              <w:spacing w:after="0"/>
              <w:rPr>
                <w:rFonts w:eastAsia="Arial" w:asciiTheme="minorHAnsi" w:hAnsiTheme="minorHAnsi" w:cstheme="minorHAnsi"/>
              </w:rPr>
            </w:pPr>
            <w:r w:rsidRPr="007E2575">
              <w:rPr>
                <w:rFonts w:eastAsia="Arial" w:asciiTheme="minorHAnsi" w:hAnsiTheme="minorHAnsi" w:cstheme="minorHAnsi"/>
              </w:rPr>
              <w:t>01782 237460</w:t>
            </w:r>
          </w:p>
        </w:tc>
      </w:tr>
      <w:tr w:rsidRPr="007E2575" w:rsidR="00E36DFD" w:rsidTr="2AB357F2" w14:paraId="051E4CBB" w14:textId="77777777">
        <w:trPr>
          <w:trHeight w:val="620"/>
        </w:trPr>
        <w:tc>
          <w:tcPr>
            <w:tcW w:w="3369" w:type="dxa"/>
            <w:tcMar/>
            <w:vAlign w:val="center"/>
          </w:tcPr>
          <w:p w:rsidRPr="007E2575" w:rsidR="00E36DFD" w:rsidRDefault="00B46EEC" w14:paraId="0465E4F4" w14:textId="77777777">
            <w:pPr>
              <w:spacing w:after="0"/>
              <w:rPr>
                <w:rFonts w:eastAsia="Arial" w:asciiTheme="minorHAnsi" w:hAnsiTheme="minorHAnsi" w:cstheme="minorHAnsi"/>
              </w:rPr>
            </w:pPr>
            <w:r w:rsidRPr="007E2575">
              <w:rPr>
                <w:rFonts w:eastAsia="Arial" w:asciiTheme="minorHAnsi" w:hAnsiTheme="minorHAnsi" w:cstheme="minorHAnsi"/>
              </w:rPr>
              <w:t>Family Support Worker</w:t>
            </w:r>
          </w:p>
        </w:tc>
        <w:tc>
          <w:tcPr>
            <w:tcW w:w="3543" w:type="dxa"/>
            <w:tcMar/>
          </w:tcPr>
          <w:p w:rsidRPr="00E06DC5" w:rsidR="00E36DFD" w:rsidRDefault="00B46EEC" w14:paraId="39163740" w14:textId="77777777">
            <w:pPr>
              <w:spacing w:after="0"/>
              <w:rPr>
                <w:rFonts w:eastAsia="Arial" w:asciiTheme="minorHAnsi" w:hAnsiTheme="minorHAnsi" w:cstheme="minorHAnsi"/>
              </w:rPr>
            </w:pPr>
            <w:r w:rsidRPr="00E06DC5">
              <w:rPr>
                <w:rFonts w:eastAsia="Arial" w:asciiTheme="minorHAnsi" w:hAnsiTheme="minorHAnsi" w:cstheme="minorHAnsi"/>
              </w:rPr>
              <w:t>Jackie Jones; Central Locality</w:t>
            </w:r>
          </w:p>
          <w:p w:rsidRPr="00E06DC5" w:rsidR="00E36DFD" w:rsidRDefault="00B46EEC" w14:paraId="2B67B1A7" w14:textId="77777777">
            <w:pPr>
              <w:spacing w:after="0"/>
              <w:rPr>
                <w:rFonts w:eastAsia="Arial" w:asciiTheme="minorHAnsi" w:hAnsiTheme="minorHAnsi" w:cstheme="minorHAnsi"/>
              </w:rPr>
            </w:pPr>
            <w:r w:rsidRPr="00E06DC5">
              <w:rPr>
                <w:rFonts w:eastAsia="Arial" w:asciiTheme="minorHAnsi" w:hAnsiTheme="minorHAnsi" w:cstheme="minorHAnsi"/>
              </w:rPr>
              <w:t>Thomas Boughey Children’s Centre</w:t>
            </w:r>
          </w:p>
        </w:tc>
        <w:tc>
          <w:tcPr>
            <w:tcW w:w="3686" w:type="dxa"/>
            <w:tcMar/>
            <w:vAlign w:val="center"/>
          </w:tcPr>
          <w:p w:rsidRPr="007E2575" w:rsidR="00E36DFD" w:rsidRDefault="00B46EEC" w14:paraId="214776EC" w14:textId="77777777">
            <w:pPr>
              <w:spacing w:after="0"/>
              <w:rPr>
                <w:rFonts w:eastAsia="Arial" w:asciiTheme="minorHAnsi" w:hAnsiTheme="minorHAnsi" w:cstheme="minorHAnsi"/>
              </w:rPr>
            </w:pPr>
            <w:r w:rsidRPr="007E2575">
              <w:rPr>
                <w:rFonts w:eastAsia="Arial" w:asciiTheme="minorHAnsi" w:hAnsiTheme="minorHAnsi" w:cstheme="minorHAnsi"/>
              </w:rPr>
              <w:t>01782 231539</w:t>
            </w:r>
          </w:p>
          <w:p w:rsidRPr="007E2575" w:rsidR="00E36DFD" w:rsidRDefault="00B46EEC" w14:paraId="196DD9EC" w14:textId="77777777">
            <w:pPr>
              <w:spacing w:after="0"/>
              <w:rPr>
                <w:rFonts w:eastAsia="Arial" w:asciiTheme="minorHAnsi" w:hAnsiTheme="minorHAnsi" w:cstheme="minorHAnsi"/>
              </w:rPr>
            </w:pPr>
            <w:r w:rsidRPr="007E2575">
              <w:rPr>
                <w:rFonts w:eastAsia="Arial" w:asciiTheme="minorHAnsi" w:hAnsiTheme="minorHAnsi" w:cstheme="minorHAnsi"/>
              </w:rPr>
              <w:t>07385080425</w:t>
            </w:r>
          </w:p>
        </w:tc>
      </w:tr>
      <w:tr w:rsidRPr="007E2575" w:rsidR="00E36DFD" w:rsidTr="2AB357F2" w14:paraId="0E6A5F7C" w14:textId="77777777">
        <w:trPr>
          <w:trHeight w:val="620"/>
        </w:trPr>
        <w:tc>
          <w:tcPr>
            <w:tcW w:w="3369" w:type="dxa"/>
            <w:vMerge w:val="restart"/>
            <w:tcMar/>
            <w:vAlign w:val="center"/>
          </w:tcPr>
          <w:p w:rsidRPr="007E2575" w:rsidR="00E36DFD" w:rsidRDefault="00B46EEC" w14:paraId="6ADA455D" w14:textId="77777777">
            <w:pPr>
              <w:spacing w:after="0"/>
              <w:rPr>
                <w:rFonts w:eastAsia="Arial" w:asciiTheme="minorHAnsi" w:hAnsiTheme="minorHAnsi" w:cstheme="minorHAnsi"/>
              </w:rPr>
            </w:pPr>
            <w:r w:rsidRPr="007E2575">
              <w:rPr>
                <w:rFonts w:eastAsia="Arial" w:asciiTheme="minorHAnsi" w:hAnsiTheme="minorHAnsi" w:cstheme="minorHAnsi"/>
              </w:rPr>
              <w:t xml:space="preserve">Stoke-on-Trent Children’s Social Care – for referrals </w:t>
            </w:r>
          </w:p>
        </w:tc>
        <w:tc>
          <w:tcPr>
            <w:tcW w:w="3543" w:type="dxa"/>
            <w:tcMar/>
          </w:tcPr>
          <w:p w:rsidRPr="00E06DC5" w:rsidR="00E36DFD" w:rsidRDefault="00E36DFD" w14:paraId="6B699379" w14:textId="77777777">
            <w:pPr>
              <w:spacing w:after="0"/>
              <w:rPr>
                <w:rFonts w:eastAsia="Arial" w:asciiTheme="minorHAnsi" w:hAnsiTheme="minorHAnsi" w:cstheme="minorHAnsi"/>
              </w:rPr>
            </w:pPr>
          </w:p>
          <w:p w:rsidRPr="00E06DC5" w:rsidR="00E36DFD" w:rsidRDefault="00246D6D" w14:paraId="32D386A3" w14:textId="116122BF">
            <w:pPr>
              <w:spacing w:after="0"/>
              <w:rPr>
                <w:rFonts w:eastAsia="Arial" w:asciiTheme="minorHAnsi" w:hAnsiTheme="minorHAnsi" w:cstheme="minorHAnsi"/>
              </w:rPr>
            </w:pPr>
            <w:r w:rsidRPr="00E06DC5">
              <w:rPr>
                <w:rFonts w:eastAsia="Arial" w:asciiTheme="minorHAnsi" w:hAnsiTheme="minorHAnsi" w:cstheme="minorHAnsi"/>
              </w:rPr>
              <w:t>Integrated Front Door</w:t>
            </w:r>
            <w:r w:rsidRPr="00E06DC5" w:rsidR="00B46EEC">
              <w:rPr>
                <w:rFonts w:eastAsia="Arial" w:asciiTheme="minorHAnsi" w:hAnsiTheme="minorHAnsi" w:cstheme="minorHAnsi"/>
              </w:rPr>
              <w:t xml:space="preserve"> (</w:t>
            </w:r>
            <w:r w:rsidRPr="00E06DC5">
              <w:rPr>
                <w:rFonts w:eastAsia="Arial" w:asciiTheme="minorHAnsi" w:hAnsiTheme="minorHAnsi" w:cstheme="minorHAnsi"/>
              </w:rPr>
              <w:t>IFD</w:t>
            </w:r>
            <w:r w:rsidRPr="00E06DC5" w:rsidR="00B46EEC">
              <w:rPr>
                <w:rFonts w:eastAsia="Arial" w:asciiTheme="minorHAnsi" w:hAnsiTheme="minorHAnsi" w:cstheme="minorHAnsi"/>
              </w:rPr>
              <w:t>)</w:t>
            </w:r>
          </w:p>
        </w:tc>
        <w:tc>
          <w:tcPr>
            <w:tcW w:w="3686" w:type="dxa"/>
            <w:tcMar/>
            <w:vAlign w:val="center"/>
          </w:tcPr>
          <w:p w:rsidRPr="007E2575" w:rsidR="00E36DFD" w:rsidRDefault="00B46EEC" w14:paraId="189E411C" w14:textId="77777777">
            <w:pPr>
              <w:spacing w:after="0"/>
              <w:rPr>
                <w:rFonts w:eastAsia="Arial" w:asciiTheme="minorHAnsi" w:hAnsiTheme="minorHAnsi" w:cstheme="minorHAnsi"/>
              </w:rPr>
            </w:pPr>
            <w:r w:rsidRPr="007E2575">
              <w:rPr>
                <w:rFonts w:eastAsia="Arial" w:asciiTheme="minorHAnsi" w:hAnsiTheme="minorHAnsi" w:cstheme="minorHAnsi"/>
              </w:rPr>
              <w:t>01782 235100</w:t>
            </w:r>
          </w:p>
        </w:tc>
      </w:tr>
      <w:tr w:rsidRPr="007E2575" w:rsidR="00E36DFD" w:rsidTr="2AB357F2" w14:paraId="7EF2EDA4" w14:textId="77777777">
        <w:tc>
          <w:tcPr>
            <w:tcW w:w="3369" w:type="dxa"/>
            <w:vMerge/>
            <w:tcMar/>
            <w:vAlign w:val="center"/>
          </w:tcPr>
          <w:p w:rsidRPr="007E2575" w:rsidR="00E36DFD" w:rsidRDefault="00E36DFD" w14:paraId="3FE9F23F" w14:textId="77777777">
            <w:pPr>
              <w:widowControl w:val="0"/>
              <w:pBdr>
                <w:top w:val="nil"/>
                <w:left w:val="nil"/>
                <w:bottom w:val="nil"/>
                <w:right w:val="nil"/>
                <w:between w:val="nil"/>
              </w:pBdr>
              <w:spacing w:after="0"/>
              <w:rPr>
                <w:rFonts w:eastAsia="Arial" w:asciiTheme="minorHAnsi" w:hAnsiTheme="minorHAnsi" w:cstheme="minorHAnsi"/>
              </w:rPr>
            </w:pPr>
          </w:p>
        </w:tc>
        <w:tc>
          <w:tcPr>
            <w:tcW w:w="3543" w:type="dxa"/>
            <w:tcMar/>
          </w:tcPr>
          <w:p w:rsidRPr="007E2575" w:rsidR="00E36DFD" w:rsidRDefault="00B46EEC" w14:paraId="0126D99A" w14:textId="77777777">
            <w:pPr>
              <w:spacing w:after="0"/>
              <w:rPr>
                <w:rFonts w:eastAsia="Arial" w:asciiTheme="minorHAnsi" w:hAnsiTheme="minorHAnsi" w:cstheme="minorHAnsi"/>
              </w:rPr>
            </w:pPr>
            <w:r w:rsidRPr="007E2575">
              <w:rPr>
                <w:rFonts w:eastAsia="Arial" w:asciiTheme="minorHAnsi" w:hAnsiTheme="minorHAnsi" w:cstheme="minorHAnsi"/>
              </w:rPr>
              <w:t>Emergency Duty Team – after hours, weekends and public holidays</w:t>
            </w:r>
          </w:p>
        </w:tc>
        <w:tc>
          <w:tcPr>
            <w:tcW w:w="3686" w:type="dxa"/>
            <w:tcMar/>
            <w:vAlign w:val="center"/>
          </w:tcPr>
          <w:p w:rsidRPr="007E2575" w:rsidR="00E36DFD" w:rsidRDefault="00B46EEC" w14:paraId="33B132AF" w14:textId="59F5AC94">
            <w:pPr>
              <w:spacing w:after="0"/>
              <w:rPr>
                <w:rFonts w:eastAsia="Arial" w:asciiTheme="minorHAnsi" w:hAnsiTheme="minorHAnsi" w:cstheme="minorHAnsi"/>
              </w:rPr>
            </w:pPr>
            <w:r w:rsidRPr="007E2575">
              <w:rPr>
                <w:rFonts w:eastAsia="Arial" w:asciiTheme="minorHAnsi" w:hAnsiTheme="minorHAnsi" w:cstheme="minorHAnsi"/>
              </w:rPr>
              <w:t>01782 234</w:t>
            </w:r>
            <w:r w:rsidRPr="007E2575" w:rsidR="008371C7">
              <w:rPr>
                <w:rFonts w:eastAsia="Arial" w:asciiTheme="minorHAnsi" w:hAnsiTheme="minorHAnsi" w:cstheme="minorHAnsi"/>
              </w:rPr>
              <w:t>234</w:t>
            </w:r>
          </w:p>
        </w:tc>
      </w:tr>
      <w:tr w:rsidRPr="007E2575" w:rsidR="00E36DFD" w:rsidTr="2AB357F2" w14:paraId="2A73B3FE" w14:textId="77777777">
        <w:trPr>
          <w:trHeight w:val="606"/>
        </w:trPr>
        <w:tc>
          <w:tcPr>
            <w:tcW w:w="3369" w:type="dxa"/>
            <w:tcMar/>
            <w:vAlign w:val="center"/>
          </w:tcPr>
          <w:p w:rsidRPr="007E2575" w:rsidR="00E36DFD" w:rsidRDefault="00B46EEC" w14:paraId="21E4034D" w14:textId="77777777">
            <w:pPr>
              <w:spacing w:after="0"/>
              <w:rPr>
                <w:rFonts w:eastAsia="Arial" w:asciiTheme="minorHAnsi" w:hAnsiTheme="minorHAnsi" w:cstheme="minorHAnsi"/>
              </w:rPr>
            </w:pPr>
            <w:r w:rsidRPr="007E2575">
              <w:rPr>
                <w:rFonts w:eastAsia="Arial" w:asciiTheme="minorHAnsi" w:hAnsiTheme="minorHAnsi" w:cstheme="minorHAnsi"/>
              </w:rPr>
              <w:t xml:space="preserve">Staffordshire Children Social Care – for  referrals </w:t>
            </w:r>
          </w:p>
        </w:tc>
        <w:tc>
          <w:tcPr>
            <w:tcW w:w="3543" w:type="dxa"/>
            <w:tcMar/>
          </w:tcPr>
          <w:p w:rsidRPr="007E2575" w:rsidR="00E36DFD" w:rsidRDefault="008371C7" w14:paraId="6B394D74" w14:textId="25C149C2">
            <w:pPr>
              <w:spacing w:after="0"/>
              <w:rPr>
                <w:rFonts w:eastAsia="Arial" w:asciiTheme="minorHAnsi" w:hAnsiTheme="minorHAnsi" w:cstheme="minorHAnsi"/>
              </w:rPr>
            </w:pPr>
            <w:r w:rsidRPr="007E2575">
              <w:rPr>
                <w:rFonts w:eastAsia="Arial" w:asciiTheme="minorHAnsi" w:hAnsiTheme="minorHAnsi" w:cstheme="minorHAnsi"/>
              </w:rPr>
              <w:t xml:space="preserve">Staffordshire </w:t>
            </w:r>
            <w:proofErr w:type="spellStart"/>
            <w:r w:rsidRPr="007E2575">
              <w:rPr>
                <w:rFonts w:eastAsia="Arial" w:asciiTheme="minorHAnsi" w:hAnsiTheme="minorHAnsi" w:cstheme="minorHAnsi"/>
              </w:rPr>
              <w:t>Childrens</w:t>
            </w:r>
            <w:proofErr w:type="spellEnd"/>
            <w:r w:rsidRPr="007E2575">
              <w:rPr>
                <w:rFonts w:eastAsia="Arial" w:asciiTheme="minorHAnsi" w:hAnsiTheme="minorHAnsi" w:cstheme="minorHAnsi"/>
              </w:rPr>
              <w:t xml:space="preserve"> Advice and Support Service (SCASS)</w:t>
            </w:r>
            <w:r w:rsidRPr="007E2575" w:rsidR="00B46EEC">
              <w:rPr>
                <w:rFonts w:eastAsia="Arial" w:asciiTheme="minorHAnsi" w:hAnsiTheme="minorHAnsi" w:cstheme="minorHAnsi"/>
              </w:rPr>
              <w:t xml:space="preserve"> </w:t>
            </w:r>
          </w:p>
        </w:tc>
        <w:tc>
          <w:tcPr>
            <w:tcW w:w="3686" w:type="dxa"/>
            <w:tcMar/>
            <w:vAlign w:val="center"/>
          </w:tcPr>
          <w:p w:rsidRPr="007E2575" w:rsidR="00E36DFD" w:rsidRDefault="00B46EEC" w14:paraId="5EF43DC6" w14:textId="302DEA8B">
            <w:pPr>
              <w:spacing w:after="0"/>
              <w:rPr>
                <w:rFonts w:eastAsia="Arial" w:asciiTheme="minorHAnsi" w:hAnsiTheme="minorHAnsi" w:cstheme="minorHAnsi"/>
              </w:rPr>
            </w:pPr>
            <w:r w:rsidRPr="007E2575">
              <w:rPr>
                <w:rFonts w:eastAsia="Arial" w:asciiTheme="minorHAnsi" w:hAnsiTheme="minorHAnsi" w:cstheme="minorHAnsi"/>
              </w:rPr>
              <w:t>0</w:t>
            </w:r>
            <w:r w:rsidRPr="007E2575" w:rsidR="008371C7">
              <w:rPr>
                <w:rFonts w:eastAsia="Arial" w:asciiTheme="minorHAnsi" w:hAnsiTheme="minorHAnsi" w:cstheme="minorHAnsi"/>
              </w:rPr>
              <w:t>300 111 8007</w:t>
            </w:r>
          </w:p>
        </w:tc>
      </w:tr>
      <w:tr w:rsidRPr="007E2575" w:rsidR="00E36DFD" w:rsidTr="2AB357F2" w14:paraId="7D54B134" w14:textId="77777777">
        <w:trPr>
          <w:trHeight w:val="444"/>
        </w:trPr>
        <w:tc>
          <w:tcPr>
            <w:tcW w:w="3369" w:type="dxa"/>
            <w:tcMar/>
            <w:vAlign w:val="center"/>
          </w:tcPr>
          <w:p w:rsidRPr="007E2575" w:rsidR="00E36DFD" w:rsidRDefault="00B46EEC" w14:paraId="1033CA64" w14:textId="77777777">
            <w:pPr>
              <w:spacing w:after="0"/>
              <w:rPr>
                <w:rFonts w:eastAsia="Arial" w:asciiTheme="minorHAnsi" w:hAnsiTheme="minorHAnsi" w:cstheme="minorHAnsi"/>
              </w:rPr>
            </w:pPr>
            <w:r w:rsidRPr="007E2575">
              <w:rPr>
                <w:rFonts w:eastAsia="Arial" w:asciiTheme="minorHAnsi" w:hAnsiTheme="minorHAnsi" w:cstheme="minorHAnsi"/>
              </w:rPr>
              <w:t>Police</w:t>
            </w:r>
          </w:p>
        </w:tc>
        <w:tc>
          <w:tcPr>
            <w:tcW w:w="3543" w:type="dxa"/>
            <w:tcMar/>
          </w:tcPr>
          <w:p w:rsidRPr="007E2575" w:rsidR="00E36DFD" w:rsidRDefault="00B46EEC" w14:paraId="4C5A85A9" w14:textId="77777777">
            <w:pPr>
              <w:spacing w:after="0"/>
              <w:rPr>
                <w:rFonts w:eastAsia="Arial" w:asciiTheme="minorHAnsi" w:hAnsiTheme="minorHAnsi" w:cstheme="minorHAnsi"/>
              </w:rPr>
            </w:pPr>
            <w:r w:rsidRPr="007E2575">
              <w:rPr>
                <w:rFonts w:eastAsia="Arial" w:asciiTheme="minorHAnsi" w:hAnsiTheme="minorHAnsi" w:cstheme="minorHAnsi"/>
              </w:rPr>
              <w:t xml:space="preserve">Non-emergency – 101   </w:t>
            </w:r>
          </w:p>
        </w:tc>
        <w:tc>
          <w:tcPr>
            <w:tcW w:w="3686" w:type="dxa"/>
            <w:tcMar/>
          </w:tcPr>
          <w:p w:rsidRPr="007E2575" w:rsidR="00E36DFD" w:rsidRDefault="00B46EEC" w14:paraId="5C8905B7" w14:textId="77777777">
            <w:pPr>
              <w:spacing w:after="0"/>
              <w:rPr>
                <w:rFonts w:eastAsia="Arial" w:asciiTheme="minorHAnsi" w:hAnsiTheme="minorHAnsi" w:cstheme="minorHAnsi"/>
              </w:rPr>
            </w:pPr>
            <w:r w:rsidRPr="007E2575">
              <w:rPr>
                <w:rFonts w:eastAsia="Arial" w:asciiTheme="minorHAnsi" w:hAnsiTheme="minorHAnsi" w:cstheme="minorHAnsi"/>
              </w:rPr>
              <w:t>Emergency - 999</w:t>
            </w:r>
          </w:p>
        </w:tc>
      </w:tr>
      <w:tr w:rsidRPr="007E2575" w:rsidR="00E36DFD" w:rsidTr="2AB357F2" w14:paraId="5D29F2BF" w14:textId="77777777">
        <w:trPr>
          <w:trHeight w:val="555"/>
        </w:trPr>
        <w:tc>
          <w:tcPr>
            <w:tcW w:w="3369" w:type="dxa"/>
            <w:tcBorders>
              <w:bottom w:val="single" w:color="000000" w:themeColor="text1" w:sz="4" w:space="0"/>
            </w:tcBorders>
            <w:tcMar/>
            <w:vAlign w:val="center"/>
          </w:tcPr>
          <w:p w:rsidRPr="007E2575" w:rsidR="00E36DFD" w:rsidRDefault="00B46EEC" w14:paraId="15336637" w14:textId="082A9C9E">
            <w:pPr>
              <w:spacing w:after="0"/>
              <w:rPr>
                <w:rFonts w:eastAsia="Arial" w:asciiTheme="minorHAnsi" w:hAnsiTheme="minorHAnsi" w:cstheme="minorHAnsi"/>
                <w:highlight w:val="cyan"/>
              </w:rPr>
            </w:pPr>
            <w:r w:rsidRPr="007E2575">
              <w:rPr>
                <w:rFonts w:eastAsia="Arial" w:asciiTheme="minorHAnsi" w:hAnsiTheme="minorHAnsi" w:cstheme="minorHAnsi"/>
              </w:rPr>
              <w:t>Prevent</w:t>
            </w:r>
          </w:p>
        </w:tc>
        <w:tc>
          <w:tcPr>
            <w:tcW w:w="3543" w:type="dxa"/>
            <w:tcBorders>
              <w:bottom w:val="single" w:color="000000" w:themeColor="text1" w:sz="4" w:space="0"/>
            </w:tcBorders>
            <w:tcMar/>
          </w:tcPr>
          <w:p w:rsidRPr="007E2575" w:rsidR="00E36DFD" w:rsidRDefault="00246D6D" w14:paraId="74C24EE0" w14:textId="5F8672BD">
            <w:pPr>
              <w:spacing w:after="0"/>
              <w:rPr>
                <w:rFonts w:eastAsia="Arial" w:asciiTheme="minorHAnsi" w:hAnsiTheme="minorHAnsi" w:cstheme="minorHAnsi"/>
                <w:highlight w:val="cyan"/>
              </w:rPr>
            </w:pPr>
            <w:r w:rsidRPr="007E2575">
              <w:rPr>
                <w:rFonts w:asciiTheme="minorHAnsi" w:hAnsiTheme="minorHAnsi" w:cstheme="minorHAnsi"/>
              </w:rPr>
              <w:t>Iftikhar Ahmed</w:t>
            </w:r>
          </w:p>
        </w:tc>
        <w:tc>
          <w:tcPr>
            <w:tcW w:w="3686" w:type="dxa"/>
            <w:tcBorders>
              <w:bottom w:val="single" w:color="000000" w:themeColor="text1" w:sz="4" w:space="0"/>
            </w:tcBorders>
            <w:tcMar/>
            <w:vAlign w:val="center"/>
          </w:tcPr>
          <w:p w:rsidRPr="007E2575" w:rsidR="00E36DFD" w:rsidRDefault="00246D6D" w14:paraId="08CE6F91" w14:textId="35950613">
            <w:pPr>
              <w:spacing w:after="0"/>
              <w:rPr>
                <w:rFonts w:eastAsia="Arial" w:asciiTheme="minorHAnsi" w:hAnsiTheme="minorHAnsi" w:cstheme="minorHAnsi"/>
                <w:highlight w:val="cyan"/>
              </w:rPr>
            </w:pPr>
            <w:r w:rsidRPr="007E2575">
              <w:rPr>
                <w:rFonts w:asciiTheme="minorHAnsi" w:hAnsiTheme="minorHAnsi" w:cstheme="minorHAnsi"/>
              </w:rPr>
              <w:t>iftikhar.ahmed@stoke.gov.uk</w:t>
            </w:r>
          </w:p>
        </w:tc>
      </w:tr>
      <w:tr w:rsidRPr="007E2575" w:rsidR="00E36DFD" w:rsidTr="2AB357F2" w14:paraId="69594188" w14:textId="77777777">
        <w:trPr>
          <w:trHeight w:val="564"/>
        </w:trPr>
        <w:tc>
          <w:tcPr>
            <w:tcW w:w="3369" w:type="dxa"/>
            <w:tcMar/>
            <w:vAlign w:val="center"/>
          </w:tcPr>
          <w:p w:rsidRPr="007E2575" w:rsidR="00E36DFD" w:rsidRDefault="00B46EEC" w14:paraId="735D7419" w14:textId="77777777">
            <w:pPr>
              <w:spacing w:after="0"/>
              <w:rPr>
                <w:rFonts w:eastAsia="Arial" w:asciiTheme="minorHAnsi" w:hAnsiTheme="minorHAnsi" w:cstheme="minorHAnsi"/>
              </w:rPr>
            </w:pPr>
            <w:r w:rsidRPr="007E2575">
              <w:rPr>
                <w:rFonts w:eastAsia="Arial" w:asciiTheme="minorHAnsi" w:hAnsiTheme="minorHAnsi" w:cstheme="minorHAnsi"/>
              </w:rPr>
              <w:t xml:space="preserve">Stoke on Trent Co-operative Working Access </w:t>
            </w:r>
          </w:p>
        </w:tc>
        <w:tc>
          <w:tcPr>
            <w:tcW w:w="3543" w:type="dxa"/>
            <w:tcMar/>
          </w:tcPr>
          <w:p w:rsidRPr="007E2575" w:rsidR="00E36DFD" w:rsidRDefault="00E36DFD" w14:paraId="61CDCEAD" w14:textId="77777777">
            <w:pPr>
              <w:spacing w:after="0"/>
              <w:rPr>
                <w:rFonts w:eastAsia="Arial" w:asciiTheme="minorHAnsi" w:hAnsiTheme="minorHAnsi" w:cstheme="minorHAnsi"/>
              </w:rPr>
            </w:pPr>
          </w:p>
          <w:p w:rsidRPr="007E2575" w:rsidR="00E36DFD" w:rsidRDefault="00B46EEC" w14:paraId="676E9BA1" w14:textId="77777777">
            <w:pPr>
              <w:spacing w:after="0"/>
              <w:rPr>
                <w:rFonts w:eastAsia="Arial" w:asciiTheme="minorHAnsi" w:hAnsiTheme="minorHAnsi" w:cstheme="minorHAnsi"/>
              </w:rPr>
            </w:pPr>
            <w:r w:rsidRPr="007E2575">
              <w:rPr>
                <w:rFonts w:eastAsia="Arial" w:asciiTheme="minorHAnsi" w:hAnsiTheme="minorHAnsi" w:cstheme="minorHAnsi"/>
              </w:rPr>
              <w:t>Advice and Access Team</w:t>
            </w:r>
          </w:p>
        </w:tc>
        <w:tc>
          <w:tcPr>
            <w:tcW w:w="3686" w:type="dxa"/>
            <w:tcMar/>
            <w:vAlign w:val="center"/>
          </w:tcPr>
          <w:p w:rsidRPr="007E2575" w:rsidR="00E36DFD" w:rsidRDefault="00B46EEC" w14:paraId="44DF6EBA" w14:textId="77777777">
            <w:pPr>
              <w:spacing w:after="0"/>
              <w:rPr>
                <w:rFonts w:eastAsia="Arial" w:asciiTheme="minorHAnsi" w:hAnsiTheme="minorHAnsi" w:cstheme="minorHAnsi"/>
              </w:rPr>
            </w:pPr>
            <w:r w:rsidRPr="007E2575">
              <w:rPr>
                <w:rFonts w:eastAsia="Arial" w:asciiTheme="minorHAnsi" w:hAnsiTheme="minorHAnsi" w:cstheme="minorHAnsi"/>
              </w:rPr>
              <w:t>01782 232200</w:t>
            </w:r>
          </w:p>
        </w:tc>
      </w:tr>
      <w:tr w:rsidRPr="007E2575" w:rsidR="00E36DFD" w:rsidTr="2AB357F2" w14:paraId="14FADFD0" w14:textId="77777777">
        <w:trPr>
          <w:trHeight w:val="860"/>
        </w:trPr>
        <w:tc>
          <w:tcPr>
            <w:tcW w:w="3369" w:type="dxa"/>
            <w:tcMar/>
            <w:vAlign w:val="center"/>
          </w:tcPr>
          <w:p w:rsidRPr="007E2575" w:rsidR="00E36DFD" w:rsidRDefault="00B46EEC" w14:paraId="706B3B40" w14:textId="3B1E2B57">
            <w:pPr>
              <w:spacing w:after="0"/>
              <w:rPr>
                <w:rFonts w:eastAsia="Arial" w:asciiTheme="minorHAnsi" w:hAnsiTheme="minorHAnsi" w:cstheme="minorHAnsi"/>
              </w:rPr>
            </w:pPr>
            <w:r w:rsidRPr="007E2575">
              <w:rPr>
                <w:rFonts w:eastAsia="Arial" w:asciiTheme="minorHAnsi" w:hAnsiTheme="minorHAnsi" w:cstheme="minorHAnsi"/>
              </w:rPr>
              <w:t>Education Lead -</w:t>
            </w:r>
            <w:r w:rsidRPr="007E2575" w:rsidR="00246D6D">
              <w:rPr>
                <w:rFonts w:eastAsia="Arial" w:asciiTheme="minorHAnsi" w:hAnsiTheme="minorHAnsi" w:cstheme="minorHAnsi"/>
              </w:rPr>
              <w:t xml:space="preserve"> Safeguarding</w:t>
            </w:r>
          </w:p>
        </w:tc>
        <w:tc>
          <w:tcPr>
            <w:tcW w:w="3543" w:type="dxa"/>
            <w:tcMar/>
          </w:tcPr>
          <w:p w:rsidRPr="007E2575" w:rsidR="00983B37" w:rsidRDefault="00983B37" w14:paraId="41B2ABB1" w14:textId="77777777">
            <w:pPr>
              <w:spacing w:after="0"/>
              <w:rPr>
                <w:rFonts w:eastAsia="Arial" w:asciiTheme="minorHAnsi" w:hAnsiTheme="minorHAnsi" w:cstheme="minorHAnsi"/>
              </w:rPr>
            </w:pPr>
          </w:p>
          <w:p w:rsidRPr="007E2575" w:rsidR="00983B37" w:rsidRDefault="00983B37" w14:paraId="54B2A36B" w14:textId="0EEB7501">
            <w:pPr>
              <w:spacing w:after="0"/>
              <w:rPr>
                <w:rFonts w:eastAsia="Arial" w:asciiTheme="minorHAnsi" w:hAnsiTheme="minorHAnsi" w:cstheme="minorHAnsi"/>
              </w:rPr>
            </w:pPr>
            <w:r w:rsidRPr="007E2575">
              <w:rPr>
                <w:rFonts w:eastAsia="Arial" w:asciiTheme="minorHAnsi" w:hAnsiTheme="minorHAnsi" w:cstheme="minorHAnsi"/>
              </w:rPr>
              <w:t>Samantha Plews</w:t>
            </w:r>
          </w:p>
        </w:tc>
        <w:tc>
          <w:tcPr>
            <w:tcW w:w="3686" w:type="dxa"/>
            <w:tcMar/>
            <w:vAlign w:val="center"/>
          </w:tcPr>
          <w:p w:rsidRPr="007E2575" w:rsidR="00E36DFD" w:rsidRDefault="00246D6D" w14:paraId="4B252666" w14:textId="133AF0B2">
            <w:pPr>
              <w:spacing w:after="0"/>
              <w:rPr>
                <w:rFonts w:eastAsia="Arial" w:asciiTheme="minorHAnsi" w:hAnsiTheme="minorHAnsi" w:cstheme="minorHAnsi"/>
                <w:highlight w:val="cyan"/>
                <w:u w:val="single"/>
              </w:rPr>
            </w:pPr>
            <w:r w:rsidRPr="007E2575">
              <w:rPr>
                <w:rFonts w:eastAsia="Arial" w:asciiTheme="minorHAnsi" w:hAnsiTheme="minorHAnsi" w:cstheme="minorHAnsi"/>
                <w:color w:val="242424"/>
              </w:rPr>
              <w:t>Samantha.Plews@stoke.gov.uk</w:t>
            </w:r>
          </w:p>
        </w:tc>
      </w:tr>
      <w:tr w:rsidRPr="007E2575" w:rsidR="00E36DFD" w:rsidTr="2AB357F2" w14:paraId="3FDB91BF" w14:textId="77777777">
        <w:trPr>
          <w:trHeight w:val="860"/>
        </w:trPr>
        <w:tc>
          <w:tcPr>
            <w:tcW w:w="3369" w:type="dxa"/>
            <w:tcMar/>
            <w:vAlign w:val="center"/>
          </w:tcPr>
          <w:p w:rsidRPr="007E2575" w:rsidR="00E36DFD" w:rsidRDefault="00B46EEC" w14:paraId="139AF2F0" w14:textId="77777777">
            <w:pPr>
              <w:spacing w:after="0"/>
              <w:rPr>
                <w:rFonts w:eastAsia="Arial" w:asciiTheme="minorHAnsi" w:hAnsiTheme="minorHAnsi" w:cstheme="minorHAnsi"/>
              </w:rPr>
            </w:pPr>
            <w:r w:rsidRPr="007E2575">
              <w:rPr>
                <w:rFonts w:eastAsia="Arial" w:asciiTheme="minorHAnsi" w:hAnsiTheme="minorHAnsi" w:cstheme="minorHAnsi"/>
              </w:rPr>
              <w:lastRenderedPageBreak/>
              <w:t>Head Teacher for the Virtual School</w:t>
            </w:r>
          </w:p>
        </w:tc>
        <w:tc>
          <w:tcPr>
            <w:tcW w:w="3543" w:type="dxa"/>
            <w:tcMar/>
          </w:tcPr>
          <w:p w:rsidRPr="00E06DC5" w:rsidR="00E36DFD" w:rsidP="0D030944" w:rsidRDefault="7D5A4572" w14:paraId="4970FFCB" w14:textId="69FBF021">
            <w:pPr>
              <w:tabs>
                <w:tab w:val="left" w:pos="2400"/>
              </w:tabs>
              <w:spacing w:after="0"/>
              <w:rPr>
                <w:rFonts w:eastAsia="Arial" w:asciiTheme="minorHAnsi" w:hAnsiTheme="minorHAnsi" w:cstheme="minorHAnsi"/>
              </w:rPr>
            </w:pPr>
            <w:r w:rsidRPr="00E06DC5">
              <w:rPr>
                <w:rFonts w:eastAsia="Arial" w:asciiTheme="minorHAnsi" w:hAnsiTheme="minorHAnsi" w:cstheme="minorHAnsi"/>
              </w:rPr>
              <w:t>Head Teacher – Hannah Johnson</w:t>
            </w:r>
          </w:p>
        </w:tc>
        <w:tc>
          <w:tcPr>
            <w:tcW w:w="3686" w:type="dxa"/>
            <w:tcMar/>
            <w:vAlign w:val="center"/>
          </w:tcPr>
          <w:p w:rsidRPr="00E06DC5" w:rsidR="00E36DFD" w:rsidP="0D030944" w:rsidRDefault="00B46EEC" w14:paraId="69241167" w14:textId="77777777">
            <w:pPr>
              <w:spacing w:after="0"/>
              <w:rPr>
                <w:rFonts w:eastAsia="Arial" w:asciiTheme="minorHAnsi" w:hAnsiTheme="minorHAnsi" w:cstheme="minorHAnsi"/>
                <w:color w:val="242424"/>
              </w:rPr>
            </w:pPr>
            <w:r w:rsidRPr="00E06DC5">
              <w:rPr>
                <w:rFonts w:eastAsia="Arial" w:asciiTheme="minorHAnsi" w:hAnsiTheme="minorHAnsi" w:cstheme="minorHAnsi"/>
                <w:color w:val="242424"/>
              </w:rPr>
              <w:t>01782 233038</w:t>
            </w:r>
          </w:p>
          <w:p w:rsidRPr="00E06DC5" w:rsidR="00E36DFD" w:rsidP="0D030944" w:rsidRDefault="3BD15D4D" w14:paraId="6D9ACB1E" w14:textId="3FD73C3E">
            <w:pPr>
              <w:spacing w:after="0"/>
              <w:rPr>
                <w:rFonts w:eastAsia="Arial" w:asciiTheme="minorHAnsi" w:hAnsiTheme="minorHAnsi" w:cstheme="minorHAnsi"/>
                <w:color w:val="242424"/>
              </w:rPr>
            </w:pPr>
            <w:r w:rsidRPr="00E06DC5">
              <w:rPr>
                <w:rFonts w:eastAsia="Arial" w:asciiTheme="minorHAnsi" w:hAnsiTheme="minorHAnsi" w:cstheme="minorHAnsi"/>
                <w:color w:val="242424"/>
              </w:rPr>
              <w:t>Hannah.johnson</w:t>
            </w:r>
            <w:r w:rsidRPr="00E06DC5" w:rsidR="00B46EEC">
              <w:rPr>
                <w:rFonts w:eastAsia="Arial" w:asciiTheme="minorHAnsi" w:hAnsiTheme="minorHAnsi" w:cstheme="minorHAnsi"/>
                <w:color w:val="242424"/>
              </w:rPr>
              <w:t>@stoke.gov.uk</w:t>
            </w:r>
          </w:p>
        </w:tc>
      </w:tr>
    </w:tbl>
    <w:p w:rsidRPr="007E2575" w:rsidR="00E36DFD" w:rsidRDefault="00E36DFD" w14:paraId="23DE523C" w14:textId="77777777">
      <w:pPr>
        <w:rPr>
          <w:rFonts w:asciiTheme="minorHAnsi" w:hAnsiTheme="minorHAnsi" w:cstheme="minorHAnsi"/>
        </w:rPr>
      </w:pPr>
    </w:p>
    <w:tbl>
      <w:tblPr>
        <w:tblStyle w:val="a0"/>
        <w:tblW w:w="10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076"/>
        <w:gridCol w:w="8380"/>
      </w:tblGrid>
      <w:tr w:rsidRPr="007E2575" w:rsidR="00E36DFD" w:rsidTr="3C513F9C" w14:paraId="4F10D0D8" w14:textId="77777777">
        <w:tc>
          <w:tcPr>
            <w:tcW w:w="10456" w:type="dxa"/>
            <w:gridSpan w:val="2"/>
          </w:tcPr>
          <w:p w:rsidRPr="007E2575" w:rsidR="00E36DFD" w:rsidRDefault="00E36DFD" w14:paraId="5043CB0F" w14:textId="77777777">
            <w:pPr>
              <w:rPr>
                <w:rFonts w:eastAsia="Arial" w:asciiTheme="minorHAnsi" w:hAnsiTheme="minorHAnsi" w:cstheme="minorHAnsi"/>
                <w:b/>
              </w:rPr>
            </w:pPr>
          </w:p>
          <w:p w:rsidRPr="007E2575" w:rsidR="00E36DFD" w:rsidRDefault="00B46EEC" w14:paraId="65BE3AA0" w14:textId="77777777">
            <w:pPr>
              <w:rPr>
                <w:rFonts w:eastAsia="Arial" w:asciiTheme="minorHAnsi" w:hAnsiTheme="minorHAnsi" w:cstheme="minorHAnsi"/>
                <w:b/>
              </w:rPr>
            </w:pPr>
            <w:r w:rsidRPr="007E2575">
              <w:rPr>
                <w:rFonts w:eastAsia="Arial" w:asciiTheme="minorHAnsi" w:hAnsiTheme="minorHAnsi" w:cstheme="minorHAnsi"/>
                <w:b/>
              </w:rPr>
              <w:t xml:space="preserve">Terminology and Acronyms </w:t>
            </w:r>
          </w:p>
          <w:p w:rsidRPr="007E2575" w:rsidR="00E36DFD" w:rsidRDefault="00E36DFD" w14:paraId="07459315" w14:textId="77777777">
            <w:pPr>
              <w:rPr>
                <w:rFonts w:eastAsia="Arial" w:asciiTheme="minorHAnsi" w:hAnsiTheme="minorHAnsi" w:cstheme="minorHAnsi"/>
              </w:rPr>
            </w:pPr>
          </w:p>
        </w:tc>
      </w:tr>
      <w:tr w:rsidRPr="007E2575" w:rsidR="00E36DFD" w:rsidTr="3C513F9C" w14:paraId="1849541D" w14:textId="77777777">
        <w:tc>
          <w:tcPr>
            <w:tcW w:w="2076" w:type="dxa"/>
          </w:tcPr>
          <w:p w:rsidRPr="007E2575" w:rsidR="00E36DFD" w:rsidRDefault="00B46EEC" w14:paraId="131325B8" w14:textId="77777777">
            <w:pPr>
              <w:rPr>
                <w:rFonts w:eastAsia="Arial" w:asciiTheme="minorHAnsi" w:hAnsiTheme="minorHAnsi" w:cstheme="minorHAnsi"/>
              </w:rPr>
            </w:pPr>
            <w:r w:rsidRPr="007E2575">
              <w:rPr>
                <w:rFonts w:eastAsia="Arial" w:asciiTheme="minorHAnsi" w:hAnsiTheme="minorHAnsi" w:cstheme="minorHAnsi"/>
              </w:rPr>
              <w:t xml:space="preserve">Child or young person </w:t>
            </w:r>
          </w:p>
        </w:tc>
        <w:tc>
          <w:tcPr>
            <w:tcW w:w="8380" w:type="dxa"/>
          </w:tcPr>
          <w:p w:rsidRPr="007E2575" w:rsidR="00E36DFD" w:rsidRDefault="00B46EEC" w14:paraId="228B80C6" w14:textId="437871E6">
            <w:pPr>
              <w:rPr>
                <w:rFonts w:eastAsia="Arial" w:asciiTheme="minorHAnsi" w:hAnsiTheme="minorHAnsi" w:cstheme="minorHAnsi"/>
              </w:rPr>
            </w:pPr>
            <w:r w:rsidRPr="007E2575">
              <w:rPr>
                <w:rFonts w:eastAsia="Arial" w:asciiTheme="minorHAnsi" w:hAnsiTheme="minorHAnsi" w:cstheme="minorHAnsi"/>
              </w:rPr>
              <w:t>Anyone who has not yet reached their 18th birthday</w:t>
            </w:r>
            <w:r w:rsidR="007C5C48">
              <w:rPr>
                <w:rFonts w:eastAsia="Arial" w:asciiTheme="minorHAnsi" w:hAnsiTheme="minorHAnsi" w:cstheme="minorHAnsi"/>
              </w:rPr>
              <w:t xml:space="preserve">, </w:t>
            </w:r>
            <w:r w:rsidRPr="007C5C48" w:rsidR="007C5C48">
              <w:rPr>
                <w:rFonts w:eastAsia="Arial" w:asciiTheme="minorHAnsi" w:hAnsiTheme="minorHAnsi" w:cstheme="minorHAnsi"/>
                <w:highlight w:val="cyan"/>
              </w:rPr>
              <w:t>including children in Kinship Care, Adopted children and unborn children (where concern exists)</w:t>
            </w:r>
          </w:p>
        </w:tc>
      </w:tr>
      <w:tr w:rsidRPr="007E2575" w:rsidR="00E36DFD" w:rsidTr="3C513F9C" w14:paraId="774FA807" w14:textId="77777777">
        <w:tc>
          <w:tcPr>
            <w:tcW w:w="2076" w:type="dxa"/>
          </w:tcPr>
          <w:p w:rsidRPr="007E2575" w:rsidR="00E36DFD" w:rsidRDefault="00E36DFD" w14:paraId="6537F28F" w14:textId="77777777">
            <w:pPr>
              <w:rPr>
                <w:rFonts w:eastAsia="Arial" w:asciiTheme="minorHAnsi" w:hAnsiTheme="minorHAnsi" w:cstheme="minorHAnsi"/>
              </w:rPr>
            </w:pPr>
          </w:p>
          <w:p w:rsidRPr="007E2575" w:rsidR="00E36DFD" w:rsidRDefault="00B46EEC" w14:paraId="71A72057" w14:textId="77777777">
            <w:pPr>
              <w:rPr>
                <w:rFonts w:eastAsia="Arial" w:asciiTheme="minorHAnsi" w:hAnsiTheme="minorHAnsi" w:cstheme="minorHAnsi"/>
              </w:rPr>
            </w:pPr>
            <w:r w:rsidRPr="007E2575">
              <w:rPr>
                <w:rFonts w:eastAsia="Arial" w:asciiTheme="minorHAnsi" w:hAnsiTheme="minorHAnsi" w:cstheme="minorHAnsi"/>
              </w:rPr>
              <w:t>Parent</w:t>
            </w:r>
          </w:p>
          <w:p w:rsidRPr="007E2575" w:rsidR="00E36DFD" w:rsidRDefault="00E36DFD" w14:paraId="6DFB9E20" w14:textId="77777777">
            <w:pPr>
              <w:rPr>
                <w:rFonts w:eastAsia="Arial" w:asciiTheme="minorHAnsi" w:hAnsiTheme="minorHAnsi" w:cstheme="minorHAnsi"/>
              </w:rPr>
            </w:pPr>
          </w:p>
        </w:tc>
        <w:tc>
          <w:tcPr>
            <w:tcW w:w="8380" w:type="dxa"/>
          </w:tcPr>
          <w:p w:rsidRPr="007E2575" w:rsidR="00E36DFD" w:rsidRDefault="00B46EEC" w14:paraId="0A590C9D" w14:textId="77777777">
            <w:pPr>
              <w:rPr>
                <w:rFonts w:eastAsia="Arial" w:asciiTheme="minorHAnsi" w:hAnsiTheme="minorHAnsi" w:cstheme="minorHAnsi"/>
              </w:rPr>
            </w:pPr>
            <w:r w:rsidRPr="007E2575">
              <w:rPr>
                <w:rFonts w:eastAsia="Arial" w:asciiTheme="minorHAnsi" w:hAnsiTheme="minorHAnsi" w:cstheme="minorHAnsi"/>
              </w:rPr>
              <w:t>Birth parents or adoptive parents i.e. those with parental responsibility. It is recognised, however, that other adults may be in a parenting role, for example step parents and foster carers.</w:t>
            </w:r>
          </w:p>
        </w:tc>
      </w:tr>
      <w:tr w:rsidRPr="007E2575" w:rsidR="00E36DFD" w:rsidTr="3C513F9C" w14:paraId="54E2F8B5" w14:textId="77777777">
        <w:tc>
          <w:tcPr>
            <w:tcW w:w="2076" w:type="dxa"/>
          </w:tcPr>
          <w:p w:rsidRPr="007E2575" w:rsidR="00E36DFD" w:rsidRDefault="00E36DFD" w14:paraId="70DF9E56" w14:textId="77777777">
            <w:pPr>
              <w:rPr>
                <w:rFonts w:eastAsia="Arial" w:asciiTheme="minorHAnsi" w:hAnsiTheme="minorHAnsi" w:cstheme="minorHAnsi"/>
              </w:rPr>
            </w:pPr>
          </w:p>
          <w:p w:rsidRPr="007E2575" w:rsidR="00E36DFD" w:rsidRDefault="00B46EEC" w14:paraId="272FD5F6" w14:textId="77777777">
            <w:pPr>
              <w:rPr>
                <w:rFonts w:eastAsia="Arial" w:asciiTheme="minorHAnsi" w:hAnsiTheme="minorHAnsi" w:cstheme="minorHAnsi"/>
              </w:rPr>
            </w:pPr>
            <w:r w:rsidRPr="007E2575">
              <w:rPr>
                <w:rFonts w:eastAsia="Arial" w:asciiTheme="minorHAnsi" w:hAnsiTheme="minorHAnsi" w:cstheme="minorHAnsi"/>
              </w:rPr>
              <w:t xml:space="preserve">Staff </w:t>
            </w:r>
          </w:p>
          <w:p w:rsidRPr="007E2575" w:rsidR="00E36DFD" w:rsidRDefault="00E36DFD" w14:paraId="44E871BC" w14:textId="77777777">
            <w:pPr>
              <w:rPr>
                <w:rFonts w:eastAsia="Arial" w:asciiTheme="minorHAnsi" w:hAnsiTheme="minorHAnsi" w:cstheme="minorHAnsi"/>
              </w:rPr>
            </w:pPr>
          </w:p>
        </w:tc>
        <w:tc>
          <w:tcPr>
            <w:tcW w:w="8380" w:type="dxa"/>
          </w:tcPr>
          <w:p w:rsidRPr="007E2575" w:rsidR="00E36DFD" w:rsidRDefault="00B46EEC" w14:paraId="5BCFE3C3" w14:textId="77777777">
            <w:pPr>
              <w:rPr>
                <w:rFonts w:eastAsia="Arial" w:asciiTheme="minorHAnsi" w:hAnsiTheme="minorHAnsi" w:cstheme="minorHAnsi"/>
              </w:rPr>
            </w:pPr>
            <w:r w:rsidRPr="007E2575">
              <w:rPr>
                <w:rFonts w:eastAsia="Arial" w:asciiTheme="minorHAnsi" w:hAnsiTheme="minorHAnsi" w:cstheme="minorHAnsi"/>
              </w:rPr>
              <w:t>All those working for or on behalf of the school, including paid and unpaid staff, full time or part time staff, temporary, casual, agency staff, self-employed people and contractors</w:t>
            </w:r>
          </w:p>
        </w:tc>
      </w:tr>
      <w:tr w:rsidRPr="007E2575" w:rsidR="00E36DFD" w:rsidTr="3C513F9C" w14:paraId="70D33262" w14:textId="77777777">
        <w:tc>
          <w:tcPr>
            <w:tcW w:w="2076" w:type="dxa"/>
          </w:tcPr>
          <w:p w:rsidRPr="007E2575" w:rsidR="00E36DFD" w:rsidRDefault="00E36DFD" w14:paraId="144A5D23" w14:textId="77777777">
            <w:pPr>
              <w:rPr>
                <w:rFonts w:eastAsia="Arial" w:asciiTheme="minorHAnsi" w:hAnsiTheme="minorHAnsi" w:cstheme="minorHAnsi"/>
              </w:rPr>
            </w:pPr>
          </w:p>
          <w:p w:rsidRPr="007E2575" w:rsidR="00E36DFD" w:rsidRDefault="00B46EEC" w14:paraId="50ECB783" w14:textId="77777777">
            <w:pPr>
              <w:rPr>
                <w:rFonts w:eastAsia="Arial" w:asciiTheme="minorHAnsi" w:hAnsiTheme="minorHAnsi" w:cstheme="minorHAnsi"/>
              </w:rPr>
            </w:pPr>
            <w:r w:rsidRPr="007E2575">
              <w:rPr>
                <w:rFonts w:eastAsia="Arial" w:asciiTheme="minorHAnsi" w:hAnsiTheme="minorHAnsi" w:cstheme="minorHAnsi"/>
              </w:rPr>
              <w:t xml:space="preserve">Abuse </w:t>
            </w:r>
          </w:p>
        </w:tc>
        <w:tc>
          <w:tcPr>
            <w:tcW w:w="8380" w:type="dxa"/>
          </w:tcPr>
          <w:p w:rsidRPr="007E2575" w:rsidR="00E36DFD" w:rsidRDefault="00B46EEC" w14:paraId="62F55F46" w14:textId="77777777">
            <w:pPr>
              <w:rPr>
                <w:rFonts w:eastAsia="Arial" w:asciiTheme="minorHAnsi" w:hAnsiTheme="minorHAnsi" w:cstheme="minorHAnsi"/>
              </w:rPr>
            </w:pPr>
            <w:r w:rsidRPr="007E2575">
              <w:rPr>
                <w:rFonts w:eastAsia="Arial" w:asciiTheme="minorHAnsi" w:hAnsiTheme="minorHAnsi" w:cstheme="minorHAnsi"/>
              </w:rPr>
              <w:t xml:space="preserve">A form of maltreatment which includes physical, sexual and emotional harm or neglect. A person may abuse a child by inflicting harm or by failing to act to prevent harm. Children may be abused within their family, in an institutional or community setting, by those known to them, or, more rarely by a stranger.  </w:t>
            </w:r>
          </w:p>
        </w:tc>
      </w:tr>
      <w:tr w:rsidRPr="007E2575" w:rsidR="007C5C48" w:rsidTr="3C513F9C" w14:paraId="36794576" w14:textId="77777777">
        <w:tc>
          <w:tcPr>
            <w:tcW w:w="2076" w:type="dxa"/>
          </w:tcPr>
          <w:p w:rsidRPr="007C5C48" w:rsidR="007C5C48" w:rsidRDefault="007C5C48" w14:paraId="17EC43D1" w14:textId="23811ACF">
            <w:pPr>
              <w:rPr>
                <w:rFonts w:eastAsia="Arial" w:asciiTheme="minorHAnsi" w:hAnsiTheme="minorHAnsi" w:cstheme="minorHAnsi"/>
                <w:highlight w:val="cyan"/>
              </w:rPr>
            </w:pPr>
            <w:r w:rsidRPr="007C5C48">
              <w:rPr>
                <w:rFonts w:eastAsia="Arial" w:asciiTheme="minorHAnsi" w:hAnsiTheme="minorHAnsi" w:cstheme="minorHAnsi"/>
                <w:highlight w:val="cyan"/>
              </w:rPr>
              <w:t>Multiple Harms</w:t>
            </w:r>
          </w:p>
        </w:tc>
        <w:tc>
          <w:tcPr>
            <w:tcW w:w="8380" w:type="dxa"/>
          </w:tcPr>
          <w:p w:rsidRPr="007C5C48" w:rsidR="007C5C48" w:rsidRDefault="007C5C48" w14:paraId="5DF260D2" w14:textId="0149BDCF">
            <w:pPr>
              <w:rPr>
                <w:rFonts w:eastAsia="Arial" w:asciiTheme="minorHAnsi" w:hAnsiTheme="minorHAnsi" w:cstheme="minorHAnsi"/>
                <w:highlight w:val="cyan"/>
              </w:rPr>
            </w:pPr>
            <w:r w:rsidRPr="007C5C48">
              <w:rPr>
                <w:rFonts w:eastAsia="Arial" w:asciiTheme="minorHAnsi" w:hAnsiTheme="minorHAnsi" w:cstheme="minorHAnsi"/>
                <w:highlight w:val="cyan"/>
              </w:rPr>
              <w:t>Children may experience more that one form of abuse or risk simultaneously, requiring co-ordinated multi-agency responses.</w:t>
            </w:r>
          </w:p>
        </w:tc>
      </w:tr>
      <w:tr w:rsidRPr="007E2575" w:rsidR="00E36DFD" w:rsidTr="3C513F9C" w14:paraId="11CC3074" w14:textId="77777777">
        <w:tc>
          <w:tcPr>
            <w:tcW w:w="2076" w:type="dxa"/>
          </w:tcPr>
          <w:p w:rsidRPr="007E2575" w:rsidR="00E36DFD" w:rsidRDefault="00B46EEC" w14:paraId="23549C38" w14:textId="77777777">
            <w:pPr>
              <w:rPr>
                <w:rFonts w:eastAsia="Arial" w:asciiTheme="minorHAnsi" w:hAnsiTheme="minorHAnsi" w:cstheme="minorHAnsi"/>
              </w:rPr>
            </w:pPr>
            <w:r w:rsidRPr="007E2575">
              <w:rPr>
                <w:rFonts w:eastAsia="Arial" w:asciiTheme="minorHAnsi" w:hAnsiTheme="minorHAnsi" w:cstheme="minorHAnsi"/>
              </w:rPr>
              <w:t xml:space="preserve">Early Help </w:t>
            </w:r>
          </w:p>
        </w:tc>
        <w:tc>
          <w:tcPr>
            <w:tcW w:w="8380" w:type="dxa"/>
          </w:tcPr>
          <w:p w:rsidRPr="007E2575" w:rsidR="00E36DFD" w:rsidRDefault="00B46EEC" w14:paraId="34F6AEFF" w14:textId="77777777">
            <w:pPr>
              <w:rPr>
                <w:rFonts w:eastAsia="Arial" w:asciiTheme="minorHAnsi" w:hAnsiTheme="minorHAnsi" w:cstheme="minorHAnsi"/>
              </w:rPr>
            </w:pPr>
            <w:r w:rsidRPr="007E2575">
              <w:rPr>
                <w:rFonts w:eastAsia="Arial" w:asciiTheme="minorHAnsi" w:hAnsiTheme="minorHAnsi" w:cstheme="minorHAnsi"/>
              </w:rPr>
              <w:t>Providing support as soon as a problem emerges, at any point in a child’s life, from the foundation years to teenage years.</w:t>
            </w:r>
          </w:p>
        </w:tc>
      </w:tr>
      <w:tr w:rsidRPr="007E2575" w:rsidR="00E36DFD" w:rsidTr="3C513F9C" w14:paraId="3954C570" w14:textId="77777777">
        <w:tc>
          <w:tcPr>
            <w:tcW w:w="2076" w:type="dxa"/>
          </w:tcPr>
          <w:p w:rsidRPr="007E2575" w:rsidR="00E36DFD" w:rsidRDefault="00B46EEC" w14:paraId="391D3867" w14:textId="77777777">
            <w:pPr>
              <w:rPr>
                <w:rFonts w:eastAsia="Arial" w:asciiTheme="minorHAnsi" w:hAnsiTheme="minorHAnsi" w:cstheme="minorHAnsi"/>
              </w:rPr>
            </w:pPr>
            <w:r w:rsidRPr="007E2575">
              <w:rPr>
                <w:rFonts w:eastAsia="Arial" w:asciiTheme="minorHAnsi" w:hAnsiTheme="minorHAnsi" w:cstheme="minorHAnsi"/>
              </w:rPr>
              <w:t>Initial Early Help Assessment</w:t>
            </w:r>
          </w:p>
        </w:tc>
        <w:tc>
          <w:tcPr>
            <w:tcW w:w="8380" w:type="dxa"/>
          </w:tcPr>
          <w:p w:rsidRPr="007E2575" w:rsidR="00E36DFD" w:rsidRDefault="00B46EEC" w14:paraId="291437BE" w14:textId="77777777">
            <w:pPr>
              <w:rPr>
                <w:rFonts w:eastAsia="Arial" w:asciiTheme="minorHAnsi" w:hAnsiTheme="minorHAnsi" w:cstheme="minorHAnsi"/>
              </w:rPr>
            </w:pPr>
            <w:r w:rsidRPr="007E2575">
              <w:rPr>
                <w:rFonts w:eastAsia="Arial" w:asciiTheme="minorHAnsi" w:hAnsiTheme="minorHAnsi" w:cstheme="minorHAnsi"/>
              </w:rPr>
              <w:t>A means of providing families with the help and support they need to prevent issues from escalating (and avoid involvement from Children’s Social Care.)</w:t>
            </w:r>
          </w:p>
        </w:tc>
      </w:tr>
      <w:tr w:rsidRPr="007E2575" w:rsidR="00E36DFD" w:rsidTr="3C513F9C" w14:paraId="3962A60E" w14:textId="77777777">
        <w:tc>
          <w:tcPr>
            <w:tcW w:w="2076" w:type="dxa"/>
          </w:tcPr>
          <w:p w:rsidRPr="007E2575" w:rsidR="00E36DFD" w:rsidRDefault="00B46EEC" w14:paraId="0054E9A8" w14:textId="77777777">
            <w:pPr>
              <w:rPr>
                <w:rFonts w:eastAsia="Arial" w:asciiTheme="minorHAnsi" w:hAnsiTheme="minorHAnsi" w:cstheme="minorHAnsi"/>
              </w:rPr>
            </w:pPr>
            <w:r w:rsidRPr="007E2575">
              <w:rPr>
                <w:rFonts w:eastAsia="Arial" w:asciiTheme="minorHAnsi" w:hAnsiTheme="minorHAnsi" w:cstheme="minorHAnsi"/>
              </w:rPr>
              <w:t>Early Help Assessment (EHA)</w:t>
            </w:r>
          </w:p>
        </w:tc>
        <w:tc>
          <w:tcPr>
            <w:tcW w:w="8380" w:type="dxa"/>
          </w:tcPr>
          <w:p w:rsidRPr="007E2575" w:rsidR="00E36DFD" w:rsidRDefault="00B46EEC" w14:paraId="647FEBA1" w14:textId="77777777">
            <w:pPr>
              <w:rPr>
                <w:rFonts w:eastAsia="Arial" w:asciiTheme="minorHAnsi" w:hAnsiTheme="minorHAnsi" w:cstheme="minorHAnsi"/>
              </w:rPr>
            </w:pPr>
            <w:r w:rsidRPr="007E2575">
              <w:rPr>
                <w:rFonts w:eastAsia="Arial" w:asciiTheme="minorHAnsi" w:hAnsiTheme="minorHAnsi" w:cstheme="minorHAnsi"/>
              </w:rPr>
              <w:t>A way of identifying the strengths and needs within a family in order to provide the right help and support at the right time.</w:t>
            </w:r>
          </w:p>
        </w:tc>
      </w:tr>
      <w:tr w:rsidRPr="007E2575" w:rsidR="00E36DFD" w:rsidTr="3C513F9C" w14:paraId="0EDF2DF6" w14:textId="77777777">
        <w:tc>
          <w:tcPr>
            <w:tcW w:w="2076" w:type="dxa"/>
          </w:tcPr>
          <w:p w:rsidRPr="007E2575" w:rsidR="00E36DFD" w:rsidRDefault="00B46EEC" w14:paraId="48E5C03A" w14:textId="77777777">
            <w:pPr>
              <w:rPr>
                <w:rFonts w:eastAsia="Arial" w:asciiTheme="minorHAnsi" w:hAnsiTheme="minorHAnsi" w:cstheme="minorHAnsi"/>
              </w:rPr>
            </w:pPr>
            <w:r w:rsidRPr="007E2575">
              <w:rPr>
                <w:rFonts w:eastAsia="Arial" w:asciiTheme="minorHAnsi" w:hAnsiTheme="minorHAnsi" w:cstheme="minorHAnsi"/>
              </w:rPr>
              <w:t xml:space="preserve">Safeguarding </w:t>
            </w:r>
          </w:p>
        </w:tc>
        <w:tc>
          <w:tcPr>
            <w:tcW w:w="8380" w:type="dxa"/>
          </w:tcPr>
          <w:p w:rsidRPr="007E2575" w:rsidR="00E36DFD" w:rsidRDefault="00B46EEC" w14:paraId="21FC0F8F" w14:textId="77777777">
            <w:pPr>
              <w:rPr>
                <w:rFonts w:eastAsia="Arial" w:asciiTheme="minorHAnsi" w:hAnsiTheme="minorHAnsi" w:cstheme="minorHAnsi"/>
              </w:rPr>
            </w:pPr>
            <w:r w:rsidRPr="007E2575">
              <w:rPr>
                <w:rFonts w:eastAsia="Arial" w:asciiTheme="minorHAnsi" w:hAnsiTheme="minorHAnsi" w:cstheme="minorHAnsi"/>
              </w:rPr>
              <w:t xml:space="preserve">The action we take to promote the welfare of all children and prevent them from coming to any harm.  </w:t>
            </w:r>
          </w:p>
        </w:tc>
      </w:tr>
      <w:tr w:rsidRPr="007E2575" w:rsidR="00E36DFD" w:rsidTr="3C513F9C" w14:paraId="5AED1FBF" w14:textId="77777777">
        <w:tc>
          <w:tcPr>
            <w:tcW w:w="2076" w:type="dxa"/>
          </w:tcPr>
          <w:p w:rsidRPr="007E2575" w:rsidR="00E36DFD" w:rsidRDefault="00B46EEC" w14:paraId="0C4B35F5" w14:textId="77777777">
            <w:pPr>
              <w:rPr>
                <w:rFonts w:eastAsia="Arial" w:asciiTheme="minorHAnsi" w:hAnsiTheme="minorHAnsi" w:cstheme="minorHAnsi"/>
              </w:rPr>
            </w:pPr>
            <w:r w:rsidRPr="007E2575">
              <w:rPr>
                <w:rFonts w:eastAsia="Arial" w:asciiTheme="minorHAnsi" w:hAnsiTheme="minorHAnsi" w:cstheme="minorHAnsi"/>
              </w:rPr>
              <w:t>Child protection</w:t>
            </w:r>
          </w:p>
        </w:tc>
        <w:tc>
          <w:tcPr>
            <w:tcW w:w="8380" w:type="dxa"/>
          </w:tcPr>
          <w:p w:rsidRPr="007E2575" w:rsidR="00E36DFD" w:rsidRDefault="00B46EEC" w14:paraId="06ACB242" w14:textId="77777777">
            <w:pPr>
              <w:rPr>
                <w:rFonts w:eastAsia="Arial" w:asciiTheme="minorHAnsi" w:hAnsiTheme="minorHAnsi" w:cstheme="minorHAnsi"/>
              </w:rPr>
            </w:pPr>
            <w:r w:rsidRPr="007E2575">
              <w:rPr>
                <w:rFonts w:eastAsia="Arial" w:asciiTheme="minorHAnsi" w:hAnsiTheme="minorHAnsi" w:cstheme="minorHAnsi"/>
              </w:rPr>
              <w:t>The activity undertaken to protect specific children who are identified as suffering, or likely to suffer, significant harm. Child protection is one element of safeguarding.</w:t>
            </w:r>
          </w:p>
        </w:tc>
      </w:tr>
      <w:tr w:rsidRPr="007E2575" w:rsidR="00E36DFD" w:rsidTr="3C513F9C" w14:paraId="4DEEA491" w14:textId="77777777">
        <w:tc>
          <w:tcPr>
            <w:tcW w:w="2076" w:type="dxa"/>
          </w:tcPr>
          <w:p w:rsidRPr="007E2575" w:rsidR="00E36DFD" w:rsidRDefault="00B46EEC" w14:paraId="28A33CCC" w14:textId="77777777">
            <w:pPr>
              <w:rPr>
                <w:rFonts w:eastAsia="Arial" w:asciiTheme="minorHAnsi" w:hAnsiTheme="minorHAnsi" w:cstheme="minorHAnsi"/>
              </w:rPr>
            </w:pPr>
            <w:r w:rsidRPr="007E2575">
              <w:rPr>
                <w:rFonts w:eastAsia="Arial" w:asciiTheme="minorHAnsi" w:hAnsiTheme="minorHAnsi" w:cstheme="minorHAnsi"/>
              </w:rPr>
              <w:t xml:space="preserve">Harm </w:t>
            </w:r>
          </w:p>
        </w:tc>
        <w:tc>
          <w:tcPr>
            <w:tcW w:w="8380" w:type="dxa"/>
          </w:tcPr>
          <w:p w:rsidRPr="007E2575" w:rsidR="00E36DFD" w:rsidRDefault="00B46EEC" w14:paraId="31DEAE1D" w14:textId="77777777">
            <w:pPr>
              <w:rPr>
                <w:rFonts w:eastAsia="Arial" w:asciiTheme="minorHAnsi" w:hAnsiTheme="minorHAnsi" w:cstheme="minorHAnsi"/>
              </w:rPr>
            </w:pPr>
            <w:r w:rsidRPr="007E2575">
              <w:rPr>
                <w:rFonts w:eastAsia="Arial" w:asciiTheme="minorHAnsi" w:hAnsiTheme="minorHAnsi" w:cstheme="minorHAnsi"/>
              </w:rPr>
              <w:t>The ill treatment or impairment of health and development, including impairment suffered from seeing or hearing the ill treatment of another.</w:t>
            </w:r>
          </w:p>
        </w:tc>
      </w:tr>
      <w:tr w:rsidRPr="007E2575" w:rsidR="00E36DFD" w:rsidTr="3C513F9C" w14:paraId="1B98A26D" w14:textId="77777777">
        <w:tc>
          <w:tcPr>
            <w:tcW w:w="2076" w:type="dxa"/>
          </w:tcPr>
          <w:p w:rsidRPr="007E2575" w:rsidR="00E36DFD" w:rsidRDefault="00B46EEC" w14:paraId="066A453F" w14:textId="77777777">
            <w:pPr>
              <w:rPr>
                <w:rFonts w:eastAsia="Arial" w:asciiTheme="minorHAnsi" w:hAnsiTheme="minorHAnsi" w:cstheme="minorHAnsi"/>
              </w:rPr>
            </w:pPr>
            <w:r w:rsidRPr="007E2575">
              <w:rPr>
                <w:rFonts w:eastAsia="Arial" w:asciiTheme="minorHAnsi" w:hAnsiTheme="minorHAnsi" w:cstheme="minorHAnsi"/>
              </w:rPr>
              <w:t>Significant harm</w:t>
            </w:r>
          </w:p>
        </w:tc>
        <w:tc>
          <w:tcPr>
            <w:tcW w:w="8380" w:type="dxa"/>
          </w:tcPr>
          <w:p w:rsidRPr="007E2575" w:rsidR="00E36DFD" w:rsidRDefault="00B46EEC" w14:paraId="5D8DF6CD" w14:textId="77777777">
            <w:pPr>
              <w:rPr>
                <w:rFonts w:eastAsia="Arial" w:asciiTheme="minorHAnsi" w:hAnsiTheme="minorHAnsi" w:cstheme="minorHAnsi"/>
              </w:rPr>
            </w:pPr>
            <w:r w:rsidRPr="007E2575">
              <w:rPr>
                <w:rFonts w:eastAsia="Arial" w:asciiTheme="minorHAnsi" w:hAnsiTheme="minorHAnsi" w:cstheme="minorHAnsi"/>
              </w:rPr>
              <w:t xml:space="preserve">The threshold that requires compulsory intervention in the family for the best interests of the child. </w:t>
            </w:r>
          </w:p>
        </w:tc>
      </w:tr>
      <w:tr w:rsidRPr="007E2575" w:rsidR="00E36DFD" w:rsidTr="3C513F9C" w14:paraId="3EB68809" w14:textId="77777777">
        <w:tc>
          <w:tcPr>
            <w:tcW w:w="2076" w:type="dxa"/>
          </w:tcPr>
          <w:p w:rsidRPr="007E2575" w:rsidR="00E36DFD" w:rsidRDefault="00B46EEC" w14:paraId="496D1E29" w14:textId="77777777">
            <w:pPr>
              <w:rPr>
                <w:rFonts w:eastAsia="Arial" w:asciiTheme="minorHAnsi" w:hAnsiTheme="minorHAnsi" w:cstheme="minorHAnsi"/>
              </w:rPr>
            </w:pPr>
            <w:r w:rsidRPr="007E2575">
              <w:rPr>
                <w:rFonts w:eastAsia="Arial" w:asciiTheme="minorHAnsi" w:hAnsiTheme="minorHAnsi" w:cstheme="minorHAnsi"/>
              </w:rPr>
              <w:t>DSL</w:t>
            </w:r>
          </w:p>
        </w:tc>
        <w:tc>
          <w:tcPr>
            <w:tcW w:w="8380" w:type="dxa"/>
          </w:tcPr>
          <w:p w:rsidRPr="007E2575" w:rsidR="00E36DFD" w:rsidRDefault="00B46EEC" w14:paraId="0CF423E2" w14:textId="77777777">
            <w:pPr>
              <w:rPr>
                <w:rFonts w:eastAsia="Arial" w:asciiTheme="minorHAnsi" w:hAnsiTheme="minorHAnsi" w:cstheme="minorHAnsi"/>
              </w:rPr>
            </w:pPr>
            <w:r w:rsidRPr="007E2575">
              <w:rPr>
                <w:rFonts w:eastAsia="Arial" w:asciiTheme="minorHAnsi" w:hAnsiTheme="minorHAnsi" w:cstheme="minorHAnsi"/>
              </w:rPr>
              <w:t>Designated Safeguarding Lead</w:t>
            </w:r>
          </w:p>
          <w:p w:rsidRPr="007E2575" w:rsidR="00E36DFD" w:rsidRDefault="00E36DFD" w14:paraId="738610EB" w14:textId="77777777">
            <w:pPr>
              <w:rPr>
                <w:rFonts w:eastAsia="Arial" w:asciiTheme="minorHAnsi" w:hAnsiTheme="minorHAnsi" w:cstheme="minorHAnsi"/>
                <w:sz w:val="16"/>
                <w:szCs w:val="16"/>
              </w:rPr>
            </w:pPr>
          </w:p>
        </w:tc>
      </w:tr>
      <w:tr w:rsidRPr="007E2575" w:rsidR="00E36DFD" w:rsidTr="3C513F9C" w14:paraId="2669CB5B" w14:textId="77777777">
        <w:tc>
          <w:tcPr>
            <w:tcW w:w="2076" w:type="dxa"/>
          </w:tcPr>
          <w:p w:rsidRPr="007E2575" w:rsidR="00E36DFD" w:rsidRDefault="00B46EEC" w14:paraId="4AB07DB3" w14:textId="77777777">
            <w:pPr>
              <w:rPr>
                <w:rFonts w:eastAsia="Arial" w:asciiTheme="minorHAnsi" w:hAnsiTheme="minorHAnsi" w:cstheme="minorHAnsi"/>
              </w:rPr>
            </w:pPr>
            <w:r w:rsidRPr="007E2575">
              <w:rPr>
                <w:rFonts w:eastAsia="Arial" w:asciiTheme="minorHAnsi" w:hAnsiTheme="minorHAnsi" w:cstheme="minorHAnsi"/>
              </w:rPr>
              <w:t>Deputy DSL</w:t>
            </w:r>
          </w:p>
        </w:tc>
        <w:tc>
          <w:tcPr>
            <w:tcW w:w="8380" w:type="dxa"/>
          </w:tcPr>
          <w:p w:rsidRPr="007E2575" w:rsidR="00E36DFD" w:rsidRDefault="00B46EEC" w14:paraId="0DEDEDAB" w14:textId="77777777">
            <w:pPr>
              <w:rPr>
                <w:rFonts w:eastAsia="Arial" w:asciiTheme="minorHAnsi" w:hAnsiTheme="minorHAnsi" w:cstheme="minorHAnsi"/>
              </w:rPr>
            </w:pPr>
            <w:r w:rsidRPr="007E2575">
              <w:rPr>
                <w:rFonts w:eastAsia="Arial" w:asciiTheme="minorHAnsi" w:hAnsiTheme="minorHAnsi" w:cstheme="minorHAnsi"/>
              </w:rPr>
              <w:t>Deputy Designated Safeguarding Lead</w:t>
            </w:r>
          </w:p>
          <w:p w:rsidRPr="007E2575" w:rsidR="00E36DFD" w:rsidRDefault="00E36DFD" w14:paraId="637805D2" w14:textId="77777777">
            <w:pPr>
              <w:rPr>
                <w:rFonts w:eastAsia="Arial" w:asciiTheme="minorHAnsi" w:hAnsiTheme="minorHAnsi" w:cstheme="minorHAnsi"/>
                <w:sz w:val="16"/>
                <w:szCs w:val="16"/>
              </w:rPr>
            </w:pPr>
          </w:p>
        </w:tc>
      </w:tr>
      <w:tr w:rsidRPr="007E2575" w:rsidR="00E36DFD" w:rsidTr="3C513F9C" w14:paraId="73B861E4" w14:textId="77777777">
        <w:tc>
          <w:tcPr>
            <w:tcW w:w="2076" w:type="dxa"/>
          </w:tcPr>
          <w:p w:rsidRPr="007E2575" w:rsidR="00E36DFD" w:rsidRDefault="00B46EEC" w14:paraId="2F935B62" w14:textId="77777777">
            <w:pPr>
              <w:rPr>
                <w:rFonts w:eastAsia="Arial" w:asciiTheme="minorHAnsi" w:hAnsiTheme="minorHAnsi" w:cstheme="minorHAnsi"/>
              </w:rPr>
            </w:pPr>
            <w:r w:rsidRPr="007E2575">
              <w:rPr>
                <w:rFonts w:eastAsia="Arial" w:asciiTheme="minorHAnsi" w:hAnsiTheme="minorHAnsi" w:cstheme="minorHAnsi"/>
              </w:rPr>
              <w:t>LADO</w:t>
            </w:r>
          </w:p>
        </w:tc>
        <w:tc>
          <w:tcPr>
            <w:tcW w:w="8380" w:type="dxa"/>
          </w:tcPr>
          <w:p w:rsidRPr="007E2575" w:rsidR="00E36DFD" w:rsidRDefault="00B46EEC" w14:paraId="72A8D351" w14:textId="77777777">
            <w:pPr>
              <w:rPr>
                <w:rFonts w:eastAsia="Arial" w:asciiTheme="minorHAnsi" w:hAnsiTheme="minorHAnsi" w:cstheme="minorHAnsi"/>
              </w:rPr>
            </w:pPr>
            <w:r w:rsidRPr="007E2575">
              <w:rPr>
                <w:rFonts w:eastAsia="Arial" w:asciiTheme="minorHAnsi" w:hAnsiTheme="minorHAnsi" w:cstheme="minorHAnsi"/>
              </w:rPr>
              <w:t>Local Authority Designated Officer</w:t>
            </w:r>
          </w:p>
          <w:p w:rsidRPr="007E2575" w:rsidR="00E36DFD" w:rsidRDefault="00E36DFD" w14:paraId="463F29E8" w14:textId="77777777">
            <w:pPr>
              <w:rPr>
                <w:rFonts w:eastAsia="Arial" w:asciiTheme="minorHAnsi" w:hAnsiTheme="minorHAnsi" w:cstheme="minorHAnsi"/>
                <w:sz w:val="16"/>
                <w:szCs w:val="16"/>
              </w:rPr>
            </w:pPr>
          </w:p>
        </w:tc>
      </w:tr>
      <w:tr w:rsidRPr="007E2575" w:rsidR="00E36DFD" w:rsidTr="3C513F9C" w14:paraId="648F6CD8" w14:textId="77777777">
        <w:tc>
          <w:tcPr>
            <w:tcW w:w="2076" w:type="dxa"/>
          </w:tcPr>
          <w:p w:rsidRPr="007C5C48" w:rsidR="00E36DFD" w:rsidRDefault="007C5C48" w14:paraId="09E56DD6" w14:textId="476209AE">
            <w:pPr>
              <w:rPr>
                <w:rFonts w:eastAsia="Arial" w:asciiTheme="minorHAnsi" w:hAnsiTheme="minorHAnsi" w:cstheme="minorHAnsi"/>
                <w:highlight w:val="green"/>
              </w:rPr>
            </w:pPr>
            <w:r w:rsidRPr="007C5C48">
              <w:rPr>
                <w:rFonts w:eastAsia="Arial" w:asciiTheme="minorHAnsi" w:hAnsiTheme="minorHAnsi" w:cstheme="minorHAnsi"/>
                <w:highlight w:val="green"/>
              </w:rPr>
              <w:t>LSCP</w:t>
            </w:r>
          </w:p>
        </w:tc>
        <w:tc>
          <w:tcPr>
            <w:tcW w:w="8380" w:type="dxa"/>
          </w:tcPr>
          <w:p w:rsidRPr="007C5C48" w:rsidR="00E36DFD" w:rsidRDefault="00B46EEC" w14:paraId="77A7D109" w14:textId="142AFF2C">
            <w:pPr>
              <w:rPr>
                <w:rFonts w:eastAsia="Arial" w:asciiTheme="minorHAnsi" w:hAnsiTheme="minorHAnsi" w:cstheme="minorHAnsi"/>
                <w:highlight w:val="green"/>
              </w:rPr>
            </w:pPr>
            <w:r w:rsidRPr="007C5C48">
              <w:rPr>
                <w:rFonts w:eastAsia="Arial" w:asciiTheme="minorHAnsi" w:hAnsiTheme="minorHAnsi" w:cstheme="minorHAnsi"/>
                <w:highlight w:val="green"/>
              </w:rPr>
              <w:t xml:space="preserve">Local Safeguarding Children </w:t>
            </w:r>
            <w:r w:rsidRPr="007C5C48" w:rsidR="007C5C48">
              <w:rPr>
                <w:rFonts w:eastAsia="Arial" w:asciiTheme="minorHAnsi" w:hAnsiTheme="minorHAnsi" w:cstheme="minorHAnsi"/>
                <w:highlight w:val="green"/>
              </w:rPr>
              <w:t>Partnership</w:t>
            </w:r>
          </w:p>
          <w:p w:rsidRPr="007C5C48" w:rsidR="00E36DFD" w:rsidRDefault="00E36DFD" w14:paraId="3B7B4B86" w14:textId="77777777">
            <w:pPr>
              <w:rPr>
                <w:rFonts w:eastAsia="Arial" w:asciiTheme="minorHAnsi" w:hAnsiTheme="minorHAnsi" w:cstheme="minorHAnsi"/>
                <w:sz w:val="16"/>
                <w:szCs w:val="16"/>
                <w:highlight w:val="green"/>
              </w:rPr>
            </w:pPr>
          </w:p>
        </w:tc>
      </w:tr>
      <w:tr w:rsidRPr="007E2575" w:rsidR="00E36DFD" w:rsidTr="3C513F9C" w14:paraId="143AAD5F" w14:textId="77777777">
        <w:tc>
          <w:tcPr>
            <w:tcW w:w="2076" w:type="dxa"/>
          </w:tcPr>
          <w:p w:rsidRPr="007E2575" w:rsidR="00E36DFD" w:rsidRDefault="00B46EEC" w14:paraId="6001D69E" w14:textId="77777777">
            <w:pPr>
              <w:rPr>
                <w:rFonts w:eastAsia="Arial" w:asciiTheme="minorHAnsi" w:hAnsiTheme="minorHAnsi" w:cstheme="minorHAnsi"/>
              </w:rPr>
            </w:pPr>
            <w:r w:rsidRPr="007E2575">
              <w:rPr>
                <w:rFonts w:eastAsia="Arial" w:asciiTheme="minorHAnsi" w:hAnsiTheme="minorHAnsi" w:cstheme="minorHAnsi"/>
              </w:rPr>
              <w:t>CIN / CIN Plan</w:t>
            </w:r>
          </w:p>
        </w:tc>
        <w:tc>
          <w:tcPr>
            <w:tcW w:w="8380" w:type="dxa"/>
          </w:tcPr>
          <w:p w:rsidRPr="007E2575" w:rsidR="00E36DFD" w:rsidRDefault="00B46EEC" w14:paraId="03F5C379" w14:textId="77777777">
            <w:pPr>
              <w:rPr>
                <w:rFonts w:eastAsia="Arial" w:asciiTheme="minorHAnsi" w:hAnsiTheme="minorHAnsi" w:cstheme="minorHAnsi"/>
              </w:rPr>
            </w:pPr>
            <w:r w:rsidRPr="007E2575">
              <w:rPr>
                <w:rFonts w:eastAsia="Arial" w:asciiTheme="minorHAnsi" w:hAnsiTheme="minorHAnsi" w:cstheme="minorHAnsi"/>
              </w:rPr>
              <w:t>Child in Need / Child in Need Plan (under s.17 Children Act 1989)</w:t>
            </w:r>
          </w:p>
          <w:p w:rsidRPr="007E2575" w:rsidR="00E36DFD" w:rsidRDefault="00E36DFD" w14:paraId="3A0FF5F2" w14:textId="77777777">
            <w:pPr>
              <w:rPr>
                <w:rFonts w:eastAsia="Arial" w:asciiTheme="minorHAnsi" w:hAnsiTheme="minorHAnsi" w:cstheme="minorHAnsi"/>
                <w:sz w:val="16"/>
                <w:szCs w:val="16"/>
              </w:rPr>
            </w:pPr>
          </w:p>
        </w:tc>
      </w:tr>
      <w:tr w:rsidRPr="007E2575" w:rsidR="007C5C48" w:rsidTr="3C513F9C" w14:paraId="1D13A6C4" w14:textId="77777777">
        <w:tc>
          <w:tcPr>
            <w:tcW w:w="2076" w:type="dxa"/>
          </w:tcPr>
          <w:p w:rsidRPr="007C5C48" w:rsidR="007C5C48" w:rsidRDefault="00167FCA" w14:paraId="32AFF17C" w14:textId="466E79D6">
            <w:pPr>
              <w:rPr>
                <w:rFonts w:eastAsia="Arial" w:asciiTheme="minorHAnsi" w:hAnsiTheme="minorHAnsi" w:cstheme="minorHAnsi"/>
                <w:highlight w:val="cyan"/>
              </w:rPr>
            </w:pPr>
            <w:r>
              <w:rPr>
                <w:rFonts w:eastAsia="Arial" w:asciiTheme="minorHAnsi" w:hAnsiTheme="minorHAnsi" w:cstheme="minorHAnsi"/>
                <w:highlight w:val="cyan"/>
              </w:rPr>
              <w:t xml:space="preserve">Integrated </w:t>
            </w:r>
            <w:r w:rsidRPr="00167FCA">
              <w:rPr>
                <w:rFonts w:eastAsia="Arial" w:asciiTheme="minorHAnsi" w:hAnsiTheme="minorHAnsi" w:cstheme="minorHAnsi"/>
                <w:highlight w:val="cyan"/>
              </w:rPr>
              <w:t>Family Help</w:t>
            </w:r>
            <w:r w:rsidRPr="00167FCA">
              <w:rPr>
                <w:rFonts w:eastAsia="Arial" w:asciiTheme="minorHAnsi" w:hAnsiTheme="minorHAnsi" w:cstheme="minorHAnsi"/>
              </w:rPr>
              <w:t xml:space="preserve"> </w:t>
            </w:r>
            <w:r>
              <w:rPr>
                <w:rFonts w:eastAsia="Arial" w:asciiTheme="minorHAnsi" w:hAnsiTheme="minorHAnsi" w:cstheme="minorHAnsi"/>
                <w:highlight w:val="cyan"/>
              </w:rPr>
              <w:t>model</w:t>
            </w:r>
          </w:p>
        </w:tc>
        <w:tc>
          <w:tcPr>
            <w:tcW w:w="8380" w:type="dxa"/>
          </w:tcPr>
          <w:p w:rsidRPr="007C5C48" w:rsidR="007C5C48" w:rsidRDefault="007C5C48" w14:paraId="22CFE868" w14:textId="5AAF8A04">
            <w:pPr>
              <w:rPr>
                <w:rFonts w:eastAsia="Arial" w:asciiTheme="minorHAnsi" w:hAnsiTheme="minorHAnsi" w:cstheme="minorHAnsi"/>
                <w:highlight w:val="cyan"/>
              </w:rPr>
            </w:pPr>
            <w:r w:rsidRPr="007C5C48">
              <w:rPr>
                <w:rFonts w:eastAsia="Arial" w:asciiTheme="minorHAnsi" w:hAnsiTheme="minorHAnsi" w:cstheme="minorHAnsi"/>
                <w:highlight w:val="cyan"/>
              </w:rPr>
              <w:t>A co-ordinated multi-agency approach combining targeted early help and support under Section 17 to provide consistent, joined-up support for families.</w:t>
            </w:r>
          </w:p>
        </w:tc>
      </w:tr>
      <w:tr w:rsidRPr="007E2575" w:rsidR="00E36DFD" w:rsidTr="3C513F9C" w14:paraId="3975ABF8" w14:textId="77777777">
        <w:tc>
          <w:tcPr>
            <w:tcW w:w="2076" w:type="dxa"/>
          </w:tcPr>
          <w:p w:rsidRPr="007E2575" w:rsidR="00E36DFD" w:rsidRDefault="00B46EEC" w14:paraId="09A7AF60" w14:textId="77777777">
            <w:pPr>
              <w:rPr>
                <w:rFonts w:eastAsia="Arial" w:asciiTheme="minorHAnsi" w:hAnsiTheme="minorHAnsi" w:cstheme="minorHAnsi"/>
              </w:rPr>
            </w:pPr>
            <w:r w:rsidRPr="007E2575">
              <w:rPr>
                <w:rFonts w:eastAsia="Arial" w:asciiTheme="minorHAnsi" w:hAnsiTheme="minorHAnsi" w:cstheme="minorHAnsi"/>
              </w:rPr>
              <w:t>CP / CP Plan</w:t>
            </w:r>
          </w:p>
        </w:tc>
        <w:tc>
          <w:tcPr>
            <w:tcW w:w="8380" w:type="dxa"/>
          </w:tcPr>
          <w:p w:rsidRPr="007E2575" w:rsidR="00E36DFD" w:rsidRDefault="00B46EEC" w14:paraId="033A2F06" w14:textId="77777777">
            <w:pPr>
              <w:rPr>
                <w:rFonts w:eastAsia="Arial" w:asciiTheme="minorHAnsi" w:hAnsiTheme="minorHAnsi" w:cstheme="minorHAnsi"/>
              </w:rPr>
            </w:pPr>
            <w:r w:rsidRPr="007E2575">
              <w:rPr>
                <w:rFonts w:eastAsia="Arial" w:asciiTheme="minorHAnsi" w:hAnsiTheme="minorHAnsi" w:cstheme="minorHAnsi"/>
              </w:rPr>
              <w:t>Child Protection / Child Protection Plan (under s.47 Children Act 1989)</w:t>
            </w:r>
          </w:p>
          <w:p w:rsidRPr="007E2575" w:rsidR="00E36DFD" w:rsidRDefault="00E36DFD" w14:paraId="5630AD66" w14:textId="77777777">
            <w:pPr>
              <w:rPr>
                <w:rFonts w:eastAsia="Arial" w:asciiTheme="minorHAnsi" w:hAnsiTheme="minorHAnsi" w:cstheme="minorHAnsi"/>
                <w:sz w:val="16"/>
                <w:szCs w:val="16"/>
              </w:rPr>
            </w:pPr>
          </w:p>
        </w:tc>
      </w:tr>
      <w:tr w:rsidRPr="007E2575" w:rsidR="00E36DFD" w:rsidTr="3C513F9C" w14:paraId="5A38E24E" w14:textId="77777777">
        <w:tc>
          <w:tcPr>
            <w:tcW w:w="2076" w:type="dxa"/>
          </w:tcPr>
          <w:p w:rsidRPr="007E2575" w:rsidR="00E36DFD" w:rsidRDefault="00B46EEC" w14:paraId="4B383BC9" w14:textId="77777777">
            <w:pPr>
              <w:rPr>
                <w:rFonts w:eastAsia="Arial" w:asciiTheme="minorHAnsi" w:hAnsiTheme="minorHAnsi" w:cstheme="minorHAnsi"/>
              </w:rPr>
            </w:pPr>
            <w:r w:rsidRPr="007E2575">
              <w:rPr>
                <w:rFonts w:eastAsia="Arial" w:asciiTheme="minorHAnsi" w:hAnsiTheme="minorHAnsi" w:cstheme="minorHAnsi"/>
              </w:rPr>
              <w:t>LAC</w:t>
            </w:r>
          </w:p>
        </w:tc>
        <w:tc>
          <w:tcPr>
            <w:tcW w:w="8380" w:type="dxa"/>
          </w:tcPr>
          <w:p w:rsidRPr="007E2575" w:rsidR="00E36DFD" w:rsidRDefault="00B46EEC" w14:paraId="2533DD3B" w14:textId="77777777">
            <w:pPr>
              <w:rPr>
                <w:rFonts w:eastAsia="Arial" w:asciiTheme="minorHAnsi" w:hAnsiTheme="minorHAnsi" w:cstheme="minorHAnsi"/>
              </w:rPr>
            </w:pPr>
            <w:r w:rsidRPr="007E2575">
              <w:rPr>
                <w:rFonts w:eastAsia="Arial" w:asciiTheme="minorHAnsi" w:hAnsiTheme="minorHAnsi" w:cstheme="minorHAnsi"/>
              </w:rPr>
              <w:t>Looked After Child</w:t>
            </w:r>
          </w:p>
          <w:p w:rsidRPr="007E2575" w:rsidR="00E36DFD" w:rsidRDefault="00E36DFD" w14:paraId="61829076" w14:textId="77777777">
            <w:pPr>
              <w:rPr>
                <w:rFonts w:eastAsia="Arial" w:asciiTheme="minorHAnsi" w:hAnsiTheme="minorHAnsi" w:cstheme="minorHAnsi"/>
                <w:sz w:val="16"/>
                <w:szCs w:val="16"/>
              </w:rPr>
            </w:pPr>
          </w:p>
        </w:tc>
      </w:tr>
      <w:tr w:rsidRPr="007E2575" w:rsidR="007C5C48" w:rsidTr="3C513F9C" w14:paraId="6C06E477" w14:textId="77777777">
        <w:tc>
          <w:tcPr>
            <w:tcW w:w="2076" w:type="dxa"/>
          </w:tcPr>
          <w:p w:rsidRPr="007C5C48" w:rsidR="007C5C48" w:rsidRDefault="007C5C48" w14:paraId="16FC1D66" w14:textId="5AB17EF9">
            <w:pPr>
              <w:rPr>
                <w:rFonts w:eastAsia="Arial" w:asciiTheme="minorHAnsi" w:hAnsiTheme="minorHAnsi" w:cstheme="minorHAnsi"/>
                <w:highlight w:val="green"/>
              </w:rPr>
            </w:pPr>
            <w:r w:rsidRPr="007C5C48">
              <w:rPr>
                <w:rFonts w:eastAsia="Arial" w:asciiTheme="minorHAnsi" w:hAnsiTheme="minorHAnsi" w:cstheme="minorHAnsi"/>
                <w:highlight w:val="green"/>
              </w:rPr>
              <w:t>SEND</w:t>
            </w:r>
          </w:p>
        </w:tc>
        <w:tc>
          <w:tcPr>
            <w:tcW w:w="8380" w:type="dxa"/>
          </w:tcPr>
          <w:p w:rsidR="007C5C48" w:rsidRDefault="007C5C48" w14:paraId="23556E4D" w14:textId="77777777">
            <w:pPr>
              <w:rPr>
                <w:rFonts w:eastAsia="Arial" w:asciiTheme="minorHAnsi" w:hAnsiTheme="minorHAnsi" w:cstheme="minorHAnsi"/>
                <w:highlight w:val="green"/>
              </w:rPr>
            </w:pPr>
            <w:r w:rsidRPr="007C5C48">
              <w:rPr>
                <w:rFonts w:eastAsia="Arial" w:asciiTheme="minorHAnsi" w:hAnsiTheme="minorHAnsi" w:cstheme="minorHAnsi"/>
                <w:highlight w:val="green"/>
              </w:rPr>
              <w:t>Special Educational Needs and/or Disabilities</w:t>
            </w:r>
          </w:p>
          <w:p w:rsidRPr="007C5C48" w:rsidR="007C5C48" w:rsidRDefault="007C5C48" w14:paraId="6100854E" w14:textId="55E91468">
            <w:pPr>
              <w:rPr>
                <w:rFonts w:eastAsia="Arial" w:asciiTheme="minorHAnsi" w:hAnsiTheme="minorHAnsi" w:cstheme="minorHAnsi"/>
                <w:highlight w:val="green"/>
              </w:rPr>
            </w:pPr>
          </w:p>
        </w:tc>
      </w:tr>
      <w:tr w:rsidRPr="007E2575" w:rsidR="00E36DFD" w:rsidTr="3C513F9C" w14:paraId="76857293" w14:textId="77777777">
        <w:tc>
          <w:tcPr>
            <w:tcW w:w="2076" w:type="dxa"/>
          </w:tcPr>
          <w:p w:rsidRPr="007E2575" w:rsidR="00E36DFD" w:rsidRDefault="00B46EEC" w14:paraId="71783244" w14:textId="77777777">
            <w:pPr>
              <w:rPr>
                <w:rFonts w:eastAsia="Arial" w:asciiTheme="minorHAnsi" w:hAnsiTheme="minorHAnsi" w:cstheme="minorHAnsi"/>
              </w:rPr>
            </w:pPr>
            <w:r w:rsidRPr="007E2575">
              <w:rPr>
                <w:rFonts w:eastAsia="Arial" w:asciiTheme="minorHAnsi" w:hAnsiTheme="minorHAnsi" w:cstheme="minorHAnsi"/>
              </w:rPr>
              <w:t>CSE</w:t>
            </w:r>
          </w:p>
        </w:tc>
        <w:tc>
          <w:tcPr>
            <w:tcW w:w="8380" w:type="dxa"/>
          </w:tcPr>
          <w:p w:rsidRPr="007E2575" w:rsidR="00E36DFD" w:rsidRDefault="00B46EEC" w14:paraId="5ABA2488" w14:textId="77777777">
            <w:pPr>
              <w:rPr>
                <w:rFonts w:eastAsia="Arial" w:asciiTheme="minorHAnsi" w:hAnsiTheme="minorHAnsi" w:cstheme="minorHAnsi"/>
              </w:rPr>
            </w:pPr>
            <w:r w:rsidRPr="007E2575">
              <w:rPr>
                <w:rFonts w:eastAsia="Arial" w:asciiTheme="minorHAnsi" w:hAnsiTheme="minorHAnsi" w:cstheme="minorHAnsi"/>
              </w:rPr>
              <w:t>Child Sexual Exploitation</w:t>
            </w:r>
          </w:p>
          <w:p w:rsidRPr="007E2575" w:rsidR="00E36DFD" w:rsidRDefault="00E36DFD" w14:paraId="2BA226A1" w14:textId="77777777">
            <w:pPr>
              <w:rPr>
                <w:rFonts w:eastAsia="Arial" w:asciiTheme="minorHAnsi" w:hAnsiTheme="minorHAnsi" w:cstheme="minorHAnsi"/>
                <w:sz w:val="16"/>
                <w:szCs w:val="16"/>
              </w:rPr>
            </w:pPr>
          </w:p>
        </w:tc>
      </w:tr>
      <w:tr w:rsidRPr="007E2575" w:rsidR="00E36DFD" w:rsidTr="3C513F9C" w14:paraId="7C309C8A" w14:textId="77777777">
        <w:tc>
          <w:tcPr>
            <w:tcW w:w="2076" w:type="dxa"/>
          </w:tcPr>
          <w:p w:rsidRPr="007E2575" w:rsidR="00E36DFD" w:rsidRDefault="00B46EEC" w14:paraId="17AD93B2" w14:textId="78AC8000">
            <w:pPr>
              <w:rPr>
                <w:rFonts w:eastAsia="Arial" w:asciiTheme="minorHAnsi" w:hAnsiTheme="minorHAnsi" w:cstheme="minorHAnsi"/>
              </w:rPr>
            </w:pPr>
            <w:r w:rsidRPr="007E2575">
              <w:rPr>
                <w:rFonts w:eastAsia="Arial" w:asciiTheme="minorHAnsi" w:hAnsiTheme="minorHAnsi" w:cstheme="minorHAnsi"/>
              </w:rPr>
              <w:t>CCE</w:t>
            </w:r>
          </w:p>
        </w:tc>
        <w:tc>
          <w:tcPr>
            <w:tcW w:w="8380" w:type="dxa"/>
          </w:tcPr>
          <w:p w:rsidRPr="007E2575" w:rsidR="00E36DFD" w:rsidRDefault="00B46EEC" w14:paraId="73DB8313" w14:textId="77777777">
            <w:pPr>
              <w:rPr>
                <w:rFonts w:eastAsia="Arial" w:asciiTheme="minorHAnsi" w:hAnsiTheme="minorHAnsi" w:cstheme="minorHAnsi"/>
              </w:rPr>
            </w:pPr>
            <w:r w:rsidRPr="007E2575">
              <w:rPr>
                <w:rFonts w:eastAsia="Arial" w:asciiTheme="minorHAnsi" w:hAnsiTheme="minorHAnsi" w:cstheme="minorHAnsi"/>
              </w:rPr>
              <w:t>Child Criminal Exploitation</w:t>
            </w:r>
          </w:p>
        </w:tc>
      </w:tr>
      <w:tr w:rsidRPr="007E2575" w:rsidR="00E36DFD" w:rsidTr="3C513F9C" w14:paraId="1D355B5A" w14:textId="77777777">
        <w:tc>
          <w:tcPr>
            <w:tcW w:w="2076" w:type="dxa"/>
          </w:tcPr>
          <w:p w:rsidRPr="007E2575" w:rsidR="00E36DFD" w:rsidRDefault="00B46EEC" w14:paraId="7FACBC3B" w14:textId="77777777">
            <w:pPr>
              <w:rPr>
                <w:rFonts w:eastAsia="Arial" w:asciiTheme="minorHAnsi" w:hAnsiTheme="minorHAnsi" w:cstheme="minorHAnsi"/>
              </w:rPr>
            </w:pPr>
            <w:r w:rsidRPr="007E2575">
              <w:rPr>
                <w:rFonts w:eastAsia="Arial" w:asciiTheme="minorHAnsi" w:hAnsiTheme="minorHAnsi" w:cstheme="minorHAnsi"/>
              </w:rPr>
              <w:lastRenderedPageBreak/>
              <w:t>CET</w:t>
            </w:r>
          </w:p>
        </w:tc>
        <w:tc>
          <w:tcPr>
            <w:tcW w:w="8380" w:type="dxa"/>
          </w:tcPr>
          <w:p w:rsidRPr="007E2575" w:rsidR="00E36DFD" w:rsidRDefault="00B46EEC" w14:paraId="66DEEDDA" w14:textId="77777777">
            <w:pPr>
              <w:rPr>
                <w:rFonts w:eastAsia="Arial" w:asciiTheme="minorHAnsi" w:hAnsiTheme="minorHAnsi" w:cstheme="minorHAnsi"/>
              </w:rPr>
            </w:pPr>
            <w:r w:rsidRPr="007E2575">
              <w:rPr>
                <w:rFonts w:eastAsia="Arial" w:asciiTheme="minorHAnsi" w:hAnsiTheme="minorHAnsi" w:cstheme="minorHAnsi"/>
              </w:rPr>
              <w:t>Child Exploitation Team (within Staffordshire Police)</w:t>
            </w:r>
          </w:p>
          <w:p w:rsidRPr="007E2575" w:rsidR="00E36DFD" w:rsidRDefault="00E36DFD" w14:paraId="0DE4B5B7" w14:textId="77777777">
            <w:pPr>
              <w:rPr>
                <w:rFonts w:eastAsia="Arial" w:asciiTheme="minorHAnsi" w:hAnsiTheme="minorHAnsi" w:cstheme="minorHAnsi"/>
                <w:sz w:val="16"/>
                <w:szCs w:val="16"/>
              </w:rPr>
            </w:pPr>
          </w:p>
        </w:tc>
      </w:tr>
      <w:tr w:rsidRPr="007E2575" w:rsidR="00E36DFD" w:rsidTr="3C513F9C" w14:paraId="2CFF6C3F" w14:textId="77777777">
        <w:tc>
          <w:tcPr>
            <w:tcW w:w="2076" w:type="dxa"/>
          </w:tcPr>
          <w:p w:rsidRPr="007E2575" w:rsidR="00E36DFD" w:rsidRDefault="00B46EEC" w14:paraId="781D3260" w14:textId="77777777">
            <w:pPr>
              <w:rPr>
                <w:rFonts w:eastAsia="Arial" w:asciiTheme="minorHAnsi" w:hAnsiTheme="minorHAnsi" w:cstheme="minorHAnsi"/>
              </w:rPr>
            </w:pPr>
            <w:r w:rsidRPr="007E2575">
              <w:rPr>
                <w:rFonts w:eastAsia="Arial" w:asciiTheme="minorHAnsi" w:hAnsiTheme="minorHAnsi" w:cstheme="minorHAnsi"/>
              </w:rPr>
              <w:t>FGM</w:t>
            </w:r>
          </w:p>
        </w:tc>
        <w:tc>
          <w:tcPr>
            <w:tcW w:w="8380" w:type="dxa"/>
          </w:tcPr>
          <w:p w:rsidRPr="007E2575" w:rsidR="00E36DFD" w:rsidRDefault="00B46EEC" w14:paraId="37D52E30" w14:textId="77777777">
            <w:pPr>
              <w:rPr>
                <w:rFonts w:eastAsia="Arial" w:asciiTheme="minorHAnsi" w:hAnsiTheme="minorHAnsi" w:cstheme="minorHAnsi"/>
              </w:rPr>
            </w:pPr>
            <w:r w:rsidRPr="007E2575">
              <w:rPr>
                <w:rFonts w:eastAsia="Arial" w:asciiTheme="minorHAnsi" w:hAnsiTheme="minorHAnsi" w:cstheme="minorHAnsi"/>
              </w:rPr>
              <w:t>Female Genital Mutilation</w:t>
            </w:r>
          </w:p>
          <w:p w:rsidRPr="007E2575" w:rsidR="00E36DFD" w:rsidRDefault="00E36DFD" w14:paraId="66204FF1" w14:textId="77777777">
            <w:pPr>
              <w:rPr>
                <w:rFonts w:eastAsia="Arial" w:asciiTheme="minorHAnsi" w:hAnsiTheme="minorHAnsi" w:cstheme="minorHAnsi"/>
                <w:sz w:val="16"/>
                <w:szCs w:val="16"/>
              </w:rPr>
            </w:pPr>
          </w:p>
        </w:tc>
      </w:tr>
      <w:tr w:rsidRPr="007E2575" w:rsidR="00E36DFD" w:rsidTr="3C513F9C" w14:paraId="7FDFF4D6" w14:textId="77777777">
        <w:tc>
          <w:tcPr>
            <w:tcW w:w="2076" w:type="dxa"/>
          </w:tcPr>
          <w:p w:rsidRPr="007E2575" w:rsidR="00E36DFD" w:rsidRDefault="00B46EEC" w14:paraId="04DEC5F5" w14:textId="77777777">
            <w:pPr>
              <w:rPr>
                <w:rFonts w:eastAsia="Arial" w:asciiTheme="minorHAnsi" w:hAnsiTheme="minorHAnsi" w:cstheme="minorHAnsi"/>
              </w:rPr>
            </w:pPr>
            <w:r w:rsidRPr="007E2575">
              <w:rPr>
                <w:rFonts w:eastAsia="Arial" w:asciiTheme="minorHAnsi" w:hAnsiTheme="minorHAnsi" w:cstheme="minorHAnsi"/>
              </w:rPr>
              <w:t>CME</w:t>
            </w:r>
          </w:p>
        </w:tc>
        <w:tc>
          <w:tcPr>
            <w:tcW w:w="8380" w:type="dxa"/>
          </w:tcPr>
          <w:p w:rsidRPr="007E2575" w:rsidR="00E36DFD" w:rsidRDefault="00B46EEC" w14:paraId="52B1F23E" w14:textId="77777777">
            <w:pPr>
              <w:rPr>
                <w:rFonts w:eastAsia="Arial" w:asciiTheme="minorHAnsi" w:hAnsiTheme="minorHAnsi" w:cstheme="minorHAnsi"/>
              </w:rPr>
            </w:pPr>
            <w:r w:rsidRPr="007E2575">
              <w:rPr>
                <w:rFonts w:eastAsia="Arial" w:asciiTheme="minorHAnsi" w:hAnsiTheme="minorHAnsi" w:cstheme="minorHAnsi"/>
              </w:rPr>
              <w:t>Children Missing from Education</w:t>
            </w:r>
          </w:p>
          <w:p w:rsidRPr="007E2575" w:rsidR="00E36DFD" w:rsidRDefault="00E36DFD" w14:paraId="2DBF0D7D" w14:textId="77777777">
            <w:pPr>
              <w:rPr>
                <w:rFonts w:eastAsia="Arial" w:asciiTheme="minorHAnsi" w:hAnsiTheme="minorHAnsi" w:cstheme="minorHAnsi"/>
                <w:sz w:val="16"/>
                <w:szCs w:val="16"/>
              </w:rPr>
            </w:pPr>
          </w:p>
        </w:tc>
      </w:tr>
      <w:tr w:rsidRPr="007E2575" w:rsidR="00E36DFD" w:rsidTr="3C513F9C" w14:paraId="5A732A09" w14:textId="77777777">
        <w:tc>
          <w:tcPr>
            <w:tcW w:w="2076" w:type="dxa"/>
          </w:tcPr>
          <w:p w:rsidRPr="007E2575" w:rsidR="00E36DFD" w:rsidRDefault="00B46EEC" w14:paraId="42AA1B96" w14:textId="77777777">
            <w:pPr>
              <w:rPr>
                <w:rFonts w:eastAsia="Arial" w:asciiTheme="minorHAnsi" w:hAnsiTheme="minorHAnsi" w:cstheme="minorHAnsi"/>
              </w:rPr>
            </w:pPr>
            <w:r w:rsidRPr="007E2575">
              <w:rPr>
                <w:rFonts w:eastAsia="Arial" w:asciiTheme="minorHAnsi" w:hAnsiTheme="minorHAnsi" w:cstheme="minorHAnsi"/>
              </w:rPr>
              <w:t>MASH</w:t>
            </w:r>
          </w:p>
        </w:tc>
        <w:tc>
          <w:tcPr>
            <w:tcW w:w="8380" w:type="dxa"/>
          </w:tcPr>
          <w:p w:rsidRPr="007E2575" w:rsidR="00E36DFD" w:rsidRDefault="00B46EEC" w14:paraId="6A14F7C8" w14:textId="77777777">
            <w:pPr>
              <w:rPr>
                <w:rFonts w:eastAsia="Arial" w:asciiTheme="minorHAnsi" w:hAnsiTheme="minorHAnsi" w:cstheme="minorHAnsi"/>
              </w:rPr>
            </w:pPr>
            <w:r w:rsidRPr="007E2575">
              <w:rPr>
                <w:rFonts w:eastAsia="Arial" w:asciiTheme="minorHAnsi" w:hAnsiTheme="minorHAnsi" w:cstheme="minorHAnsi"/>
              </w:rPr>
              <w:t>Multi Agency Safeguarding Hub</w:t>
            </w:r>
          </w:p>
          <w:p w:rsidRPr="007E2575" w:rsidR="00E36DFD" w:rsidRDefault="00E36DFD" w14:paraId="6B62F1B3" w14:textId="77777777">
            <w:pPr>
              <w:rPr>
                <w:rFonts w:eastAsia="Arial" w:asciiTheme="minorHAnsi" w:hAnsiTheme="minorHAnsi" w:cstheme="minorHAnsi"/>
                <w:sz w:val="16"/>
                <w:szCs w:val="16"/>
              </w:rPr>
            </w:pPr>
          </w:p>
        </w:tc>
      </w:tr>
      <w:tr w:rsidRPr="007E2575" w:rsidR="00E36DFD" w:rsidTr="3C513F9C" w14:paraId="4182BE13" w14:textId="77777777">
        <w:tc>
          <w:tcPr>
            <w:tcW w:w="2076" w:type="dxa"/>
          </w:tcPr>
          <w:p w:rsidRPr="007E2575" w:rsidR="00E36DFD" w:rsidRDefault="00B46EEC" w14:paraId="2C4A1137" w14:textId="77777777">
            <w:pPr>
              <w:rPr>
                <w:rFonts w:eastAsia="Arial" w:asciiTheme="minorHAnsi" w:hAnsiTheme="minorHAnsi" w:cstheme="minorHAnsi"/>
              </w:rPr>
            </w:pPr>
            <w:r w:rsidRPr="007E2575">
              <w:rPr>
                <w:rFonts w:eastAsia="Arial" w:asciiTheme="minorHAnsi" w:hAnsiTheme="minorHAnsi" w:cstheme="minorHAnsi"/>
              </w:rPr>
              <w:t>CSC</w:t>
            </w:r>
          </w:p>
        </w:tc>
        <w:tc>
          <w:tcPr>
            <w:tcW w:w="8380" w:type="dxa"/>
          </w:tcPr>
          <w:p w:rsidRPr="007E2575" w:rsidR="00E36DFD" w:rsidRDefault="00B46EEC" w14:paraId="2BAC6556" w14:textId="77777777">
            <w:pPr>
              <w:rPr>
                <w:rFonts w:eastAsia="Arial" w:asciiTheme="minorHAnsi" w:hAnsiTheme="minorHAnsi" w:cstheme="minorHAnsi"/>
              </w:rPr>
            </w:pPr>
            <w:r w:rsidRPr="007E2575">
              <w:rPr>
                <w:rFonts w:eastAsia="Arial" w:asciiTheme="minorHAnsi" w:hAnsiTheme="minorHAnsi" w:cstheme="minorHAnsi"/>
              </w:rPr>
              <w:t>Children’s Social Care</w:t>
            </w:r>
          </w:p>
        </w:tc>
      </w:tr>
      <w:tr w:rsidRPr="007E2575" w:rsidR="00E36DFD" w:rsidTr="3C513F9C" w14:paraId="52C4DC14" w14:textId="77777777">
        <w:tc>
          <w:tcPr>
            <w:tcW w:w="2076" w:type="dxa"/>
          </w:tcPr>
          <w:p w:rsidRPr="00371306" w:rsidR="00E36DFD" w:rsidRDefault="00274066" w14:paraId="64CB83B8" w14:textId="763ED3F6">
            <w:pPr>
              <w:rPr>
                <w:rFonts w:eastAsia="Arial" w:asciiTheme="minorHAnsi" w:hAnsiTheme="minorHAnsi" w:cstheme="minorHAnsi"/>
              </w:rPr>
            </w:pPr>
            <w:r w:rsidRPr="00371306">
              <w:rPr>
                <w:rFonts w:eastAsia="Arial" w:asciiTheme="minorHAnsi" w:hAnsiTheme="minorHAnsi" w:cstheme="minorHAnsi"/>
              </w:rPr>
              <w:t>IFD</w:t>
            </w:r>
          </w:p>
        </w:tc>
        <w:tc>
          <w:tcPr>
            <w:tcW w:w="8380" w:type="dxa"/>
          </w:tcPr>
          <w:p w:rsidRPr="00371306" w:rsidR="00E36DFD" w:rsidRDefault="00274066" w14:paraId="14A050A2" w14:textId="461CA43B">
            <w:pPr>
              <w:rPr>
                <w:rFonts w:eastAsia="Arial" w:asciiTheme="minorHAnsi" w:hAnsiTheme="minorHAnsi" w:cstheme="minorHAnsi"/>
              </w:rPr>
            </w:pPr>
            <w:r w:rsidRPr="00371306">
              <w:rPr>
                <w:rFonts w:eastAsia="Arial" w:asciiTheme="minorHAnsi" w:hAnsiTheme="minorHAnsi" w:cstheme="minorHAnsi"/>
              </w:rPr>
              <w:t>Integrated Front Door</w:t>
            </w:r>
          </w:p>
          <w:p w:rsidRPr="00371306" w:rsidR="00E36DFD" w:rsidRDefault="00E36DFD" w14:paraId="02F2C34E" w14:textId="77777777">
            <w:pPr>
              <w:rPr>
                <w:rFonts w:eastAsia="Arial" w:asciiTheme="minorHAnsi" w:hAnsiTheme="minorHAnsi" w:cstheme="minorHAnsi"/>
                <w:sz w:val="16"/>
                <w:szCs w:val="16"/>
              </w:rPr>
            </w:pPr>
          </w:p>
        </w:tc>
      </w:tr>
      <w:tr w:rsidRPr="007E2575" w:rsidR="00E36DFD" w:rsidTr="3C513F9C" w14:paraId="418E186C" w14:textId="77777777">
        <w:tc>
          <w:tcPr>
            <w:tcW w:w="2076" w:type="dxa"/>
          </w:tcPr>
          <w:p w:rsidRPr="007E2575" w:rsidR="00E36DFD" w:rsidRDefault="00B46EEC" w14:paraId="1874FCAC" w14:textId="77777777">
            <w:pPr>
              <w:rPr>
                <w:rFonts w:eastAsia="Arial" w:asciiTheme="minorHAnsi" w:hAnsiTheme="minorHAnsi" w:cstheme="minorHAnsi"/>
              </w:rPr>
            </w:pPr>
            <w:r w:rsidRPr="007E2575">
              <w:rPr>
                <w:rFonts w:eastAsia="Arial" w:asciiTheme="minorHAnsi" w:hAnsiTheme="minorHAnsi" w:cstheme="minorHAnsi"/>
              </w:rPr>
              <w:t>WRAP</w:t>
            </w:r>
          </w:p>
        </w:tc>
        <w:tc>
          <w:tcPr>
            <w:tcW w:w="8380" w:type="dxa"/>
          </w:tcPr>
          <w:p w:rsidRPr="007E2575" w:rsidR="00E36DFD" w:rsidRDefault="00B46EEC" w14:paraId="2F21D890" w14:textId="77777777">
            <w:pPr>
              <w:rPr>
                <w:rFonts w:eastAsia="Arial" w:asciiTheme="minorHAnsi" w:hAnsiTheme="minorHAnsi" w:cstheme="minorHAnsi"/>
              </w:rPr>
            </w:pPr>
            <w:r w:rsidRPr="007E2575">
              <w:rPr>
                <w:rFonts w:eastAsia="Arial" w:asciiTheme="minorHAnsi" w:hAnsiTheme="minorHAnsi" w:cstheme="minorHAnsi"/>
              </w:rPr>
              <w:t>Workshop to raise awareness of ‘Prevent’ which is part of the Government’s counter terrorism strategy.</w:t>
            </w:r>
          </w:p>
        </w:tc>
      </w:tr>
      <w:tr w:rsidRPr="007E2575" w:rsidR="00371306" w:rsidTr="3C513F9C" w14:paraId="1FA79641" w14:textId="77777777">
        <w:tc>
          <w:tcPr>
            <w:tcW w:w="2076" w:type="dxa"/>
          </w:tcPr>
          <w:p w:rsidRPr="00371306" w:rsidR="00371306" w:rsidRDefault="00371306" w14:paraId="61F8BD1F" w14:textId="18EC9145">
            <w:pPr>
              <w:rPr>
                <w:rFonts w:eastAsia="Arial" w:asciiTheme="minorHAnsi" w:hAnsiTheme="minorHAnsi" w:cstheme="minorHAnsi"/>
                <w:highlight w:val="green"/>
              </w:rPr>
            </w:pPr>
            <w:r w:rsidRPr="00371306">
              <w:rPr>
                <w:rFonts w:eastAsia="Arial" w:asciiTheme="minorHAnsi" w:hAnsiTheme="minorHAnsi" w:cstheme="minorHAnsi"/>
                <w:highlight w:val="green"/>
              </w:rPr>
              <w:t>Low Level Concern</w:t>
            </w:r>
          </w:p>
        </w:tc>
        <w:tc>
          <w:tcPr>
            <w:tcW w:w="8380" w:type="dxa"/>
          </w:tcPr>
          <w:p w:rsidRPr="00371306" w:rsidR="00371306" w:rsidP="3C513F9C" w:rsidRDefault="00371306" w14:paraId="1E7C3FC8" w14:textId="4D45DF08">
            <w:pPr>
              <w:rPr>
                <w:rFonts w:eastAsia="Arial" w:asciiTheme="minorHAnsi" w:hAnsiTheme="minorHAnsi" w:cstheme="minorBidi"/>
                <w:highlight w:val="green"/>
              </w:rPr>
            </w:pPr>
            <w:r w:rsidRPr="3C513F9C">
              <w:rPr>
                <w:rFonts w:eastAsia="Arial" w:asciiTheme="minorHAnsi" w:hAnsiTheme="minorHAnsi" w:cstheme="minorBidi"/>
                <w:highlight w:val="green"/>
              </w:rPr>
              <w:t>Any concern that an adult working in or on behalf of the school</w:t>
            </w:r>
            <w:r w:rsidRPr="3C513F9C" w:rsidR="520C9774">
              <w:rPr>
                <w:rFonts w:eastAsia="Arial" w:asciiTheme="minorHAnsi" w:hAnsiTheme="minorHAnsi" w:cstheme="minorBidi"/>
                <w:highlight w:val="green"/>
              </w:rPr>
              <w:t xml:space="preserve"> </w:t>
            </w:r>
            <w:r w:rsidRPr="3C513F9C" w:rsidR="520C9774">
              <w:rPr>
                <w:rFonts w:eastAsia="Arial" w:asciiTheme="minorHAnsi" w:hAnsiTheme="minorHAnsi" w:cstheme="minorBidi"/>
                <w:color w:val="000000" w:themeColor="text1"/>
                <w:highlight w:val="green"/>
              </w:rPr>
              <w:t>(including trainee teachers)</w:t>
            </w:r>
            <w:r w:rsidRPr="3C513F9C">
              <w:rPr>
                <w:rFonts w:eastAsia="Arial" w:asciiTheme="minorHAnsi" w:hAnsiTheme="minorHAnsi" w:cstheme="minorBidi"/>
                <w:highlight w:val="green"/>
              </w:rPr>
              <w:t xml:space="preserve"> may have acted in a way that is inconsistent with the staff code of conduct, including inappropriate conduct outside of work, and does not meet the harm threshold or is otherwise considered not serious enough to require referral to LADO.</w:t>
            </w:r>
          </w:p>
        </w:tc>
      </w:tr>
      <w:tr w:rsidRPr="007E2575" w:rsidR="00371306" w:rsidTr="3C513F9C" w14:paraId="32D5E72C" w14:textId="77777777">
        <w:tc>
          <w:tcPr>
            <w:tcW w:w="2076" w:type="dxa"/>
          </w:tcPr>
          <w:p w:rsidRPr="00371306" w:rsidR="00371306" w:rsidRDefault="00371306" w14:paraId="67286EF2" w14:textId="32614189">
            <w:pPr>
              <w:rPr>
                <w:rFonts w:eastAsia="Arial" w:asciiTheme="minorHAnsi" w:hAnsiTheme="minorHAnsi" w:cstheme="minorHAnsi"/>
                <w:highlight w:val="green"/>
              </w:rPr>
            </w:pPr>
            <w:r>
              <w:rPr>
                <w:rFonts w:eastAsia="Arial" w:asciiTheme="minorHAnsi" w:hAnsiTheme="minorHAnsi" w:cstheme="minorHAnsi"/>
                <w:highlight w:val="green"/>
              </w:rPr>
              <w:t>Child on Child Abuse</w:t>
            </w:r>
          </w:p>
        </w:tc>
        <w:tc>
          <w:tcPr>
            <w:tcW w:w="8380" w:type="dxa"/>
          </w:tcPr>
          <w:p w:rsidRPr="00371306" w:rsidR="00371306" w:rsidRDefault="00371306" w14:paraId="153524EA" w14:textId="65971EC2">
            <w:pPr>
              <w:rPr>
                <w:rFonts w:eastAsia="Arial" w:asciiTheme="minorHAnsi" w:hAnsiTheme="minorHAnsi" w:cstheme="minorHAnsi"/>
                <w:highlight w:val="green"/>
              </w:rPr>
            </w:pPr>
            <w:r>
              <w:rPr>
                <w:rFonts w:eastAsia="Arial" w:asciiTheme="minorHAnsi" w:hAnsiTheme="minorHAnsi" w:cstheme="minorHAnsi"/>
                <w:highlight w:val="green"/>
              </w:rPr>
              <w:t>Abuse that can happen between children, including but not limited to bullying (including cyber bullying), physical abuse, sexual violence and sexual harassment and harmful sexual behaviour.</w:t>
            </w:r>
          </w:p>
        </w:tc>
      </w:tr>
      <w:tr w:rsidRPr="007E2575" w:rsidR="00371306" w:rsidTr="3C513F9C" w14:paraId="54928E82" w14:textId="77777777">
        <w:tc>
          <w:tcPr>
            <w:tcW w:w="2076" w:type="dxa"/>
          </w:tcPr>
          <w:p w:rsidR="00371306" w:rsidRDefault="00371306" w14:paraId="5B8AD8B0" w14:textId="03163C24">
            <w:pPr>
              <w:rPr>
                <w:rFonts w:eastAsia="Arial" w:asciiTheme="minorHAnsi" w:hAnsiTheme="minorHAnsi" w:cstheme="minorHAnsi"/>
                <w:highlight w:val="green"/>
              </w:rPr>
            </w:pPr>
            <w:r>
              <w:rPr>
                <w:rFonts w:eastAsia="Arial" w:asciiTheme="minorHAnsi" w:hAnsiTheme="minorHAnsi" w:cstheme="minorHAnsi"/>
                <w:highlight w:val="green"/>
              </w:rPr>
              <w:t>Online Safety</w:t>
            </w:r>
          </w:p>
        </w:tc>
        <w:tc>
          <w:tcPr>
            <w:tcW w:w="8380" w:type="dxa"/>
          </w:tcPr>
          <w:p w:rsidR="00371306" w:rsidP="3C513F9C" w:rsidRDefault="00371306" w14:paraId="78A7B332" w14:textId="72528AB3">
            <w:pPr>
              <w:rPr>
                <w:rFonts w:eastAsia="Arial" w:asciiTheme="minorHAnsi" w:hAnsiTheme="minorHAnsi" w:cstheme="minorBidi"/>
                <w:highlight w:val="green"/>
              </w:rPr>
            </w:pPr>
            <w:r w:rsidRPr="3C513F9C">
              <w:rPr>
                <w:rFonts w:eastAsia="Arial" w:asciiTheme="minorHAnsi" w:hAnsiTheme="minorHAnsi" w:cstheme="minorBidi"/>
                <w:highlight w:val="green"/>
              </w:rPr>
              <w:t xml:space="preserve">The protection of children from risks associated with the internet, including </w:t>
            </w:r>
            <w:r w:rsidRPr="3C513F9C" w:rsidR="40B30585">
              <w:rPr>
                <w:rFonts w:eastAsia="Arial" w:asciiTheme="minorHAnsi" w:hAnsiTheme="minorHAnsi" w:cstheme="minorBidi"/>
                <w:highlight w:val="green"/>
              </w:rPr>
              <w:t xml:space="preserve">generative AI, </w:t>
            </w:r>
            <w:r w:rsidRPr="3C513F9C">
              <w:rPr>
                <w:rFonts w:eastAsia="Arial" w:asciiTheme="minorHAnsi" w:hAnsiTheme="minorHAnsi" w:cstheme="minorBidi"/>
                <w:highlight w:val="green"/>
              </w:rPr>
              <w:t>exploitation</w:t>
            </w:r>
            <w:r w:rsidRPr="3C513F9C" w:rsidR="0CF8AB0F">
              <w:rPr>
                <w:rFonts w:eastAsia="Arial" w:asciiTheme="minorHAnsi" w:hAnsiTheme="minorHAnsi" w:cstheme="minorBidi"/>
                <w:highlight w:val="green"/>
              </w:rPr>
              <w:t>, grooming, exposure to harmful content and inappropriate contact.</w:t>
            </w:r>
          </w:p>
        </w:tc>
      </w:tr>
      <w:tr w:rsidRPr="007E2575" w:rsidR="007C5C48" w:rsidTr="3C513F9C" w14:paraId="047EECDC" w14:textId="77777777">
        <w:tc>
          <w:tcPr>
            <w:tcW w:w="2076" w:type="dxa"/>
          </w:tcPr>
          <w:p w:rsidR="007C5C48" w:rsidRDefault="007C5C48" w14:paraId="258F3513" w14:textId="6A3EA722">
            <w:pPr>
              <w:rPr>
                <w:rFonts w:eastAsia="Arial" w:asciiTheme="minorHAnsi" w:hAnsiTheme="minorHAnsi" w:cstheme="minorHAnsi"/>
                <w:highlight w:val="green"/>
              </w:rPr>
            </w:pPr>
            <w:r>
              <w:rPr>
                <w:rFonts w:eastAsia="Arial" w:asciiTheme="minorHAnsi" w:hAnsiTheme="minorHAnsi" w:cstheme="minorHAnsi"/>
                <w:highlight w:val="green"/>
              </w:rPr>
              <w:t>Filtering and Monitoring</w:t>
            </w:r>
          </w:p>
        </w:tc>
        <w:tc>
          <w:tcPr>
            <w:tcW w:w="8380" w:type="dxa"/>
          </w:tcPr>
          <w:p w:rsidR="007C5C48" w:rsidRDefault="007C5C48" w14:paraId="01F3E403" w14:textId="5570BA3E">
            <w:pPr>
              <w:rPr>
                <w:rFonts w:eastAsia="Arial" w:asciiTheme="minorHAnsi" w:hAnsiTheme="minorHAnsi" w:cstheme="minorHAnsi"/>
                <w:highlight w:val="green"/>
              </w:rPr>
            </w:pPr>
            <w:r>
              <w:rPr>
                <w:rFonts w:eastAsia="Arial" w:asciiTheme="minorHAnsi" w:hAnsiTheme="minorHAnsi" w:cstheme="minorHAnsi"/>
                <w:highlight w:val="green"/>
              </w:rPr>
              <w:t>Systems and processes used to restrict access to harmful online content and track usage to identify safeguarding concerns.</w:t>
            </w:r>
          </w:p>
        </w:tc>
      </w:tr>
    </w:tbl>
    <w:p w:rsidRPr="007E2575" w:rsidR="00E36DFD" w:rsidRDefault="00E36DFD" w14:paraId="680A4E5D" w14:textId="77777777">
      <w:pPr>
        <w:spacing w:after="0"/>
        <w:rPr>
          <w:rFonts w:eastAsia="Arial" w:asciiTheme="minorHAnsi" w:hAnsiTheme="minorHAnsi" w:cstheme="minorHAnsi"/>
          <w:b/>
        </w:rPr>
      </w:pPr>
    </w:p>
    <w:p w:rsidRPr="00C3761A" w:rsidR="007E2575" w:rsidP="007E2575" w:rsidRDefault="007E2575" w14:paraId="4FB5D7DF" w14:textId="7B326559">
      <w:pPr>
        <w:spacing w:after="0"/>
        <w:rPr>
          <w:rFonts w:eastAsia="Arial" w:asciiTheme="minorHAnsi" w:hAnsiTheme="minorHAnsi" w:cstheme="minorHAnsi"/>
        </w:rPr>
      </w:pPr>
      <w:r w:rsidRPr="00C3761A">
        <w:rPr>
          <w:rFonts w:eastAsia="Arial" w:asciiTheme="minorHAnsi" w:hAnsiTheme="minorHAnsi" w:cstheme="minorHAnsi"/>
          <w:b/>
          <w:bCs/>
        </w:rPr>
        <w:t>Headteacher:</w:t>
      </w:r>
      <w:r w:rsidRPr="00C3761A">
        <w:rPr>
          <w:rFonts w:eastAsia="Arial" w:asciiTheme="minorHAnsi" w:hAnsiTheme="minorHAnsi" w:cstheme="minorHAnsi"/>
        </w:rPr>
        <w:t xml:space="preserve"> </w:t>
      </w:r>
      <w:r w:rsidRPr="00C3761A" w:rsidR="00C3761A">
        <w:rPr>
          <w:rFonts w:eastAsia="Arial" w:asciiTheme="minorHAnsi" w:hAnsiTheme="minorHAnsi" w:cstheme="minorHAnsi"/>
        </w:rPr>
        <w:t>Christopher Crook</w:t>
      </w:r>
    </w:p>
    <w:p w:rsidRPr="007E2575" w:rsidR="007E2575" w:rsidP="007E2575" w:rsidRDefault="00C3761A" w14:paraId="0E27738F" w14:textId="20D89AE5">
      <w:pPr>
        <w:spacing w:after="0"/>
        <w:rPr>
          <w:rFonts w:eastAsia="Arial" w:asciiTheme="minorHAnsi" w:hAnsiTheme="minorHAnsi" w:cstheme="minorHAnsi"/>
        </w:rPr>
      </w:pPr>
      <w:r w:rsidRPr="00C3761A">
        <w:rPr>
          <w:rFonts w:eastAsia="Arial" w:asciiTheme="minorHAnsi" w:hAnsiTheme="minorHAnsi" w:cstheme="minorHAnsi"/>
          <w:b/>
          <w:bCs/>
        </w:rPr>
        <w:t>C</w:t>
      </w:r>
      <w:r w:rsidRPr="00C3761A" w:rsidR="007E2575">
        <w:rPr>
          <w:rFonts w:eastAsia="Arial" w:asciiTheme="minorHAnsi" w:hAnsiTheme="minorHAnsi" w:cstheme="minorHAnsi"/>
          <w:b/>
          <w:bCs/>
        </w:rPr>
        <w:t xml:space="preserve">hair of </w:t>
      </w:r>
      <w:r>
        <w:rPr>
          <w:rFonts w:eastAsia="Arial" w:asciiTheme="minorHAnsi" w:hAnsiTheme="minorHAnsi" w:cstheme="minorHAnsi"/>
          <w:b/>
          <w:bCs/>
        </w:rPr>
        <w:t xml:space="preserve">Local Governing </w:t>
      </w:r>
      <w:r w:rsidRPr="00C3761A" w:rsidR="007E2575">
        <w:rPr>
          <w:rFonts w:eastAsia="Arial" w:asciiTheme="minorHAnsi" w:hAnsiTheme="minorHAnsi" w:cstheme="minorHAnsi"/>
          <w:b/>
          <w:bCs/>
        </w:rPr>
        <w:t>Board</w:t>
      </w:r>
      <w:r w:rsidRPr="00C3761A" w:rsidR="007E2575">
        <w:rPr>
          <w:rFonts w:eastAsia="Arial" w:asciiTheme="minorHAnsi" w:hAnsiTheme="minorHAnsi" w:cstheme="minorHAnsi"/>
        </w:rPr>
        <w:t xml:space="preserve">: </w:t>
      </w:r>
      <w:r w:rsidRPr="00C3761A">
        <w:rPr>
          <w:rFonts w:eastAsia="Arial" w:asciiTheme="minorHAnsi" w:hAnsiTheme="minorHAnsi" w:cstheme="minorHAnsi"/>
        </w:rPr>
        <w:t>Anne Gadsden</w:t>
      </w:r>
    </w:p>
    <w:p w:rsidRPr="007E2575" w:rsidR="00E36DFD" w:rsidRDefault="00E36DFD" w14:paraId="19219836" w14:textId="77777777">
      <w:pPr>
        <w:spacing w:after="0"/>
        <w:rPr>
          <w:rFonts w:eastAsia="Arial" w:asciiTheme="minorHAnsi" w:hAnsiTheme="minorHAnsi" w:cstheme="minorHAnsi"/>
        </w:rPr>
      </w:pPr>
    </w:p>
    <w:p w:rsidR="00E36DFD" w:rsidRDefault="00E36DFD" w14:paraId="769D0D3C" w14:textId="77777777">
      <w:pPr>
        <w:spacing w:after="0"/>
        <w:rPr>
          <w:rFonts w:eastAsia="Arial" w:asciiTheme="minorHAnsi" w:hAnsiTheme="minorHAnsi" w:cstheme="minorHAnsi"/>
        </w:rPr>
      </w:pPr>
    </w:p>
    <w:p w:rsidR="007E2575" w:rsidRDefault="007E2575" w14:paraId="6A3A5C82" w14:textId="77777777">
      <w:pPr>
        <w:spacing w:after="0"/>
        <w:rPr>
          <w:rFonts w:eastAsia="Arial" w:asciiTheme="minorHAnsi" w:hAnsiTheme="minorHAnsi" w:cstheme="minorHAnsi"/>
        </w:rPr>
      </w:pPr>
    </w:p>
    <w:p w:rsidR="007E2575" w:rsidRDefault="007E2575" w14:paraId="194B89C8" w14:textId="77777777">
      <w:pPr>
        <w:spacing w:after="0"/>
        <w:rPr>
          <w:rFonts w:eastAsia="Arial" w:asciiTheme="minorHAnsi" w:hAnsiTheme="minorHAnsi" w:cstheme="minorHAnsi"/>
        </w:rPr>
      </w:pPr>
    </w:p>
    <w:p w:rsidR="007E2575" w:rsidRDefault="007E2575" w14:paraId="266B7894" w14:textId="77777777">
      <w:pPr>
        <w:spacing w:after="0"/>
        <w:rPr>
          <w:rFonts w:eastAsia="Arial" w:asciiTheme="minorHAnsi" w:hAnsiTheme="minorHAnsi" w:cstheme="minorHAnsi"/>
        </w:rPr>
      </w:pPr>
    </w:p>
    <w:p w:rsidR="007E2575" w:rsidRDefault="007E2575" w14:paraId="2FB955D6" w14:textId="77777777">
      <w:pPr>
        <w:spacing w:after="0"/>
        <w:rPr>
          <w:rFonts w:eastAsia="Arial" w:asciiTheme="minorHAnsi" w:hAnsiTheme="minorHAnsi" w:cstheme="minorHAnsi"/>
        </w:rPr>
      </w:pPr>
    </w:p>
    <w:p w:rsidR="007E2575" w:rsidRDefault="007E2575" w14:paraId="59B88309" w14:textId="77777777">
      <w:pPr>
        <w:spacing w:after="0"/>
        <w:rPr>
          <w:rFonts w:eastAsia="Arial" w:asciiTheme="minorHAnsi" w:hAnsiTheme="minorHAnsi" w:cstheme="minorHAnsi"/>
        </w:rPr>
      </w:pPr>
    </w:p>
    <w:p w:rsidR="007E2575" w:rsidRDefault="007E2575" w14:paraId="75D0FE44" w14:textId="77777777">
      <w:pPr>
        <w:spacing w:after="0"/>
        <w:rPr>
          <w:rFonts w:eastAsia="Arial" w:asciiTheme="minorHAnsi" w:hAnsiTheme="minorHAnsi" w:cstheme="minorHAnsi"/>
        </w:rPr>
      </w:pPr>
    </w:p>
    <w:p w:rsidR="007E2575" w:rsidRDefault="007E2575" w14:paraId="3305EC45" w14:textId="77777777">
      <w:pPr>
        <w:spacing w:after="0"/>
        <w:rPr>
          <w:rFonts w:eastAsia="Arial" w:asciiTheme="minorHAnsi" w:hAnsiTheme="minorHAnsi" w:cstheme="minorHAnsi"/>
        </w:rPr>
      </w:pPr>
    </w:p>
    <w:p w:rsidR="007E2575" w:rsidRDefault="007E2575" w14:paraId="650BE40F" w14:textId="77777777">
      <w:pPr>
        <w:spacing w:after="0"/>
        <w:rPr>
          <w:rFonts w:eastAsia="Arial" w:asciiTheme="minorHAnsi" w:hAnsiTheme="minorHAnsi" w:cstheme="minorHAnsi"/>
        </w:rPr>
      </w:pPr>
    </w:p>
    <w:p w:rsidR="007E2575" w:rsidRDefault="007E2575" w14:paraId="671C3FBE" w14:textId="77777777">
      <w:pPr>
        <w:spacing w:after="0"/>
        <w:rPr>
          <w:rFonts w:eastAsia="Arial" w:asciiTheme="minorHAnsi" w:hAnsiTheme="minorHAnsi" w:cstheme="minorHAnsi"/>
        </w:rPr>
      </w:pPr>
    </w:p>
    <w:p w:rsidR="007E2575" w:rsidRDefault="007E2575" w14:paraId="6ED610E2" w14:textId="77777777">
      <w:pPr>
        <w:spacing w:after="0"/>
        <w:rPr>
          <w:rFonts w:eastAsia="Arial" w:asciiTheme="minorHAnsi" w:hAnsiTheme="minorHAnsi" w:cstheme="minorHAnsi"/>
        </w:rPr>
      </w:pPr>
    </w:p>
    <w:p w:rsidR="007E2575" w:rsidRDefault="007E2575" w14:paraId="6C35A346" w14:textId="77777777">
      <w:pPr>
        <w:spacing w:after="0"/>
        <w:rPr>
          <w:rFonts w:eastAsia="Arial" w:asciiTheme="minorHAnsi" w:hAnsiTheme="minorHAnsi" w:cstheme="minorHAnsi"/>
        </w:rPr>
      </w:pPr>
    </w:p>
    <w:p w:rsidR="007E2575" w:rsidRDefault="007E2575" w14:paraId="1BF7594B" w14:textId="77777777">
      <w:pPr>
        <w:spacing w:after="0"/>
        <w:rPr>
          <w:rFonts w:eastAsia="Arial" w:asciiTheme="minorHAnsi" w:hAnsiTheme="minorHAnsi" w:cstheme="minorHAnsi"/>
        </w:rPr>
      </w:pPr>
    </w:p>
    <w:p w:rsidR="007E2575" w:rsidRDefault="007E2575" w14:paraId="7B2227D5" w14:textId="77777777">
      <w:pPr>
        <w:spacing w:after="0"/>
        <w:rPr>
          <w:rFonts w:eastAsia="Arial" w:asciiTheme="minorHAnsi" w:hAnsiTheme="minorHAnsi" w:cstheme="minorHAnsi"/>
        </w:rPr>
      </w:pPr>
    </w:p>
    <w:p w:rsidR="007E2575" w:rsidRDefault="007E2575" w14:paraId="1F268F97" w14:textId="77777777">
      <w:pPr>
        <w:spacing w:after="0"/>
        <w:rPr>
          <w:rFonts w:eastAsia="Arial" w:asciiTheme="minorHAnsi" w:hAnsiTheme="minorHAnsi" w:cstheme="minorHAnsi"/>
        </w:rPr>
      </w:pPr>
    </w:p>
    <w:p w:rsidR="007E2575" w:rsidRDefault="007E2575" w14:paraId="560099DD" w14:textId="77777777">
      <w:pPr>
        <w:spacing w:after="0"/>
        <w:rPr>
          <w:rFonts w:eastAsia="Arial" w:asciiTheme="minorHAnsi" w:hAnsiTheme="minorHAnsi" w:cstheme="minorHAnsi"/>
        </w:rPr>
      </w:pPr>
    </w:p>
    <w:p w:rsidR="007E2575" w:rsidRDefault="007E2575" w14:paraId="6FDBC9EF" w14:textId="77777777">
      <w:pPr>
        <w:spacing w:after="0"/>
        <w:rPr>
          <w:rFonts w:eastAsia="Arial" w:asciiTheme="minorHAnsi" w:hAnsiTheme="minorHAnsi" w:cstheme="minorHAnsi"/>
        </w:rPr>
      </w:pPr>
    </w:p>
    <w:p w:rsidR="007E2575" w:rsidRDefault="007E2575" w14:paraId="499A52B8" w14:textId="77777777">
      <w:pPr>
        <w:spacing w:after="0"/>
        <w:rPr>
          <w:rFonts w:eastAsia="Arial" w:asciiTheme="minorHAnsi" w:hAnsiTheme="minorHAnsi" w:cstheme="minorHAnsi"/>
        </w:rPr>
      </w:pPr>
    </w:p>
    <w:p w:rsidR="007E2575" w:rsidRDefault="007E2575" w14:paraId="60D77AA1" w14:textId="77777777">
      <w:pPr>
        <w:spacing w:after="0"/>
        <w:rPr>
          <w:rFonts w:eastAsia="Arial" w:asciiTheme="minorHAnsi" w:hAnsiTheme="minorHAnsi" w:cstheme="minorHAnsi"/>
        </w:rPr>
      </w:pPr>
    </w:p>
    <w:p w:rsidR="007E2575" w:rsidRDefault="007E2575" w14:paraId="1DC76BEF" w14:textId="77777777">
      <w:pPr>
        <w:spacing w:after="0"/>
        <w:rPr>
          <w:rFonts w:eastAsia="Arial" w:asciiTheme="minorHAnsi" w:hAnsiTheme="minorHAnsi" w:cstheme="minorHAnsi"/>
        </w:rPr>
      </w:pPr>
    </w:p>
    <w:p w:rsidR="007E2575" w:rsidRDefault="007E2575" w14:paraId="2160A172" w14:textId="77777777">
      <w:pPr>
        <w:spacing w:after="0"/>
        <w:rPr>
          <w:rFonts w:eastAsia="Arial" w:asciiTheme="minorHAnsi" w:hAnsiTheme="minorHAnsi" w:cstheme="minorHAnsi"/>
        </w:rPr>
      </w:pPr>
    </w:p>
    <w:p w:rsidR="007E2575" w:rsidRDefault="007E2575" w14:paraId="0F73FF13" w14:textId="77777777">
      <w:pPr>
        <w:spacing w:after="0"/>
        <w:rPr>
          <w:rFonts w:eastAsia="Arial" w:asciiTheme="minorHAnsi" w:hAnsiTheme="minorHAnsi" w:cstheme="minorHAnsi"/>
        </w:rPr>
      </w:pPr>
    </w:p>
    <w:p w:rsidR="007E2575" w:rsidRDefault="007E2575" w14:paraId="474F31D9" w14:textId="77777777">
      <w:pPr>
        <w:spacing w:after="0"/>
        <w:rPr>
          <w:rFonts w:eastAsia="Arial" w:asciiTheme="minorHAnsi" w:hAnsiTheme="minorHAnsi" w:cstheme="minorHAnsi"/>
        </w:rPr>
      </w:pPr>
    </w:p>
    <w:p w:rsidR="007E2575" w:rsidRDefault="007E2575" w14:paraId="3818CC5E" w14:textId="77777777">
      <w:pPr>
        <w:spacing w:after="0"/>
        <w:rPr>
          <w:rFonts w:eastAsia="Arial" w:asciiTheme="minorHAnsi" w:hAnsiTheme="minorHAnsi" w:cstheme="minorHAnsi"/>
        </w:rPr>
      </w:pPr>
    </w:p>
    <w:p w:rsidR="007E2575" w:rsidP="007E2575" w:rsidRDefault="00E06DC5" w14:paraId="063A495A" w14:textId="40837334">
      <w:pPr>
        <w:pStyle w:val="Heading1"/>
        <w:keepLines/>
        <w:spacing w:before="240"/>
        <w:rPr>
          <w:rFonts w:asciiTheme="minorHAnsi" w:hAnsiTheme="minorHAnsi" w:eastAsiaTheme="majorEastAsia" w:cstheme="minorHAnsi"/>
          <w:bCs/>
          <w:szCs w:val="24"/>
          <w:lang w:val="en-US" w:eastAsia="en-US"/>
        </w:rPr>
      </w:pPr>
      <w:bookmarkStart w:name="_Toc216098373" w:id="2"/>
      <w:r>
        <w:rPr>
          <w:rFonts w:asciiTheme="minorHAnsi" w:hAnsiTheme="minorHAnsi" w:eastAsiaTheme="majorEastAsia" w:cstheme="minorHAnsi"/>
          <w:bCs/>
          <w:szCs w:val="24"/>
          <w:lang w:val="en-US" w:eastAsia="en-US"/>
        </w:rPr>
        <w:lastRenderedPageBreak/>
        <w:t>1</w:t>
      </w:r>
      <w:r w:rsidR="007E2575">
        <w:rPr>
          <w:rFonts w:asciiTheme="minorHAnsi" w:hAnsiTheme="minorHAnsi" w:eastAsiaTheme="majorEastAsia" w:cstheme="minorHAnsi"/>
          <w:bCs/>
          <w:szCs w:val="24"/>
          <w:lang w:val="en-US" w:eastAsia="en-US"/>
        </w:rPr>
        <w:t xml:space="preserve">. </w:t>
      </w:r>
      <w:r w:rsidRPr="007E2575" w:rsidR="007E2575">
        <w:rPr>
          <w:rFonts w:asciiTheme="minorHAnsi" w:hAnsiTheme="minorHAnsi" w:eastAsiaTheme="majorEastAsia" w:cstheme="minorHAnsi"/>
          <w:bCs/>
          <w:szCs w:val="24"/>
          <w:lang w:val="en-US" w:eastAsia="en-US"/>
        </w:rPr>
        <w:t>Introduction</w:t>
      </w:r>
      <w:bookmarkEnd w:id="2"/>
    </w:p>
    <w:p w:rsidR="007E2575" w:rsidP="007E2575" w:rsidRDefault="007E2575" w14:paraId="4D810091" w14:textId="77777777">
      <w:pPr>
        <w:spacing w:after="0"/>
      </w:pPr>
    </w:p>
    <w:p w:rsidR="007E2575" w:rsidP="007E2575" w:rsidRDefault="00B46EEC" w14:paraId="22FE8367" w14:textId="77777777">
      <w:pPr>
        <w:spacing w:after="0" w:line="240" w:lineRule="auto"/>
      </w:pPr>
      <w:r w:rsidRPr="007E2575">
        <w:t>Safeguarding children is everyone’s responsibility. Everyone who comes into contact with children and families has a role to play.</w:t>
      </w:r>
    </w:p>
    <w:p w:rsidR="007E2575" w:rsidP="007E2575" w:rsidRDefault="007E2575" w14:paraId="425DB111" w14:textId="77777777">
      <w:pPr>
        <w:spacing w:after="0" w:line="240" w:lineRule="auto"/>
      </w:pPr>
    </w:p>
    <w:p w:rsidR="007E2575" w:rsidP="007E2575" w:rsidRDefault="00B46EEC" w14:paraId="77C6985A" w14:textId="77777777">
      <w:pPr>
        <w:spacing w:after="0" w:line="240" w:lineRule="auto"/>
      </w:pPr>
      <w:r w:rsidRPr="007E2575">
        <w:rPr>
          <w:rFonts w:eastAsia="Arial" w:asciiTheme="minorHAnsi" w:hAnsiTheme="minorHAnsi" w:cstheme="minorHAnsi"/>
        </w:rPr>
        <w:t xml:space="preserve">Our school is a community and all those directly connected with it - staff members, volunteers, governors, parents, families and pupils; have an essential role to play in making it safe and secure. </w:t>
      </w:r>
    </w:p>
    <w:p w:rsidR="007E2575" w:rsidP="007E2575" w:rsidRDefault="007E2575" w14:paraId="70846E18" w14:textId="77777777">
      <w:pPr>
        <w:spacing w:after="0" w:line="240" w:lineRule="auto"/>
      </w:pPr>
    </w:p>
    <w:p w:rsidR="007E2575" w:rsidP="007E2575" w:rsidRDefault="00B46EEC" w14:paraId="0D191044" w14:textId="726D3775">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The Orchard Community Trust Board and </w:t>
      </w:r>
      <w:r w:rsidR="00C3761A">
        <w:rPr>
          <w:rFonts w:eastAsia="Arial" w:asciiTheme="minorHAnsi" w:hAnsiTheme="minorHAnsi" w:cstheme="minorHAnsi"/>
        </w:rPr>
        <w:t>Abbey Hulton Primary School</w:t>
      </w:r>
      <w:r w:rsidRPr="007E2575">
        <w:rPr>
          <w:rFonts w:eastAsia="Arial" w:asciiTheme="minorHAnsi" w:hAnsiTheme="minorHAnsi" w:cstheme="minorHAnsi"/>
        </w:rPr>
        <w:t xml:space="preserve"> Local Governing Body will ensure that </w:t>
      </w:r>
      <w:r w:rsidR="00C3761A">
        <w:rPr>
          <w:rFonts w:eastAsia="Arial" w:asciiTheme="minorHAnsi" w:hAnsiTheme="minorHAnsi" w:cstheme="minorHAnsi"/>
        </w:rPr>
        <w:t>Abbey Hulton Primary School</w:t>
      </w:r>
      <w:r w:rsidRPr="007E2575" w:rsidR="00C3761A">
        <w:rPr>
          <w:rFonts w:eastAsia="Arial" w:asciiTheme="minorHAnsi" w:hAnsiTheme="minorHAnsi" w:cstheme="minorHAnsi"/>
        </w:rPr>
        <w:t xml:space="preserve"> </w:t>
      </w:r>
      <w:r w:rsidRPr="007E2575">
        <w:rPr>
          <w:rFonts w:eastAsia="Arial" w:asciiTheme="minorHAnsi" w:hAnsiTheme="minorHAnsi" w:cstheme="minorHAnsi"/>
        </w:rPr>
        <w:t xml:space="preserve">has arrangements in place to safeguard and promote the welfare of pupils and will work together with other agencies to identify, assess and support those children who are suffering or likely to suffer harm. </w:t>
      </w:r>
    </w:p>
    <w:p w:rsidR="007E2575" w:rsidP="007E2575" w:rsidRDefault="007E2575" w14:paraId="28B28AEF" w14:textId="77777777">
      <w:pPr>
        <w:spacing w:after="0" w:line="240" w:lineRule="auto"/>
      </w:pPr>
    </w:p>
    <w:p w:rsidR="007E2575" w:rsidP="007E2575" w:rsidRDefault="00B46EEC" w14:paraId="19BA47C7" w14:textId="77777777">
      <w:pPr>
        <w:spacing w:after="0" w:line="240" w:lineRule="auto"/>
      </w:pPr>
      <w:r w:rsidRPr="007E2575">
        <w:rPr>
          <w:rFonts w:eastAsia="Arial" w:asciiTheme="minorHAnsi" w:hAnsiTheme="minorHAnsi" w:cstheme="minorHAnsi"/>
        </w:rPr>
        <w:t>This policy applies to all children (i.e. those who have not yet reached their 18</w:t>
      </w:r>
      <w:r w:rsidRPr="007E2575">
        <w:rPr>
          <w:rFonts w:eastAsia="Arial" w:asciiTheme="minorHAnsi" w:hAnsiTheme="minorHAnsi" w:cstheme="minorHAnsi"/>
          <w:vertAlign w:val="superscript"/>
        </w:rPr>
        <w:t>th</w:t>
      </w:r>
      <w:r w:rsidRPr="007E2575">
        <w:rPr>
          <w:rFonts w:eastAsia="Arial" w:asciiTheme="minorHAnsi" w:hAnsiTheme="minorHAnsi" w:cstheme="minorHAnsi"/>
        </w:rPr>
        <w:t xml:space="preserve"> birthday) who are pupils at this school or who visit /come into contact with our school community.</w:t>
      </w:r>
    </w:p>
    <w:p w:rsidR="007E2575" w:rsidP="007E2575" w:rsidRDefault="007E2575" w14:paraId="7DFE709A" w14:textId="77777777">
      <w:pPr>
        <w:spacing w:after="0" w:line="240" w:lineRule="auto"/>
      </w:pPr>
    </w:p>
    <w:p w:rsidR="007E2575" w:rsidP="007E2575" w:rsidRDefault="00B46EEC" w14:paraId="16635684" w14:textId="77777777">
      <w:pPr>
        <w:spacing w:after="0" w:line="240" w:lineRule="auto"/>
      </w:pPr>
      <w:r w:rsidRPr="007E2575">
        <w:rPr>
          <w:rFonts w:eastAsia="Arial" w:asciiTheme="minorHAnsi" w:hAnsiTheme="minorHAnsi" w:cstheme="minorHAnsi"/>
        </w:rPr>
        <w:t>This policy applies to all members of staff in our school, including all permanent, temporary and support staff, governors, volunteers, contractors and external service or activity providers.</w:t>
      </w:r>
    </w:p>
    <w:p w:rsidR="007E2575" w:rsidP="007E2575" w:rsidRDefault="007E2575" w14:paraId="5FC1DEF0" w14:textId="77777777">
      <w:pPr>
        <w:spacing w:after="0" w:line="240" w:lineRule="auto"/>
      </w:pPr>
    </w:p>
    <w:p w:rsidR="007E2575" w:rsidP="007E2575" w:rsidRDefault="00B46EEC" w14:paraId="6F55F920" w14:textId="77777777">
      <w:pPr>
        <w:spacing w:after="0" w:line="240" w:lineRule="auto"/>
      </w:pPr>
      <w:r w:rsidRPr="007E2575">
        <w:rPr>
          <w:rFonts w:eastAsia="Arial" w:asciiTheme="minorHAnsi" w:hAnsiTheme="minorHAnsi" w:cstheme="minorHAnsi"/>
        </w:rPr>
        <w:t xml:space="preserve">This policy applies throughout periods of closure/reduced school provision due to local or national emergency </w:t>
      </w:r>
      <w:proofErr w:type="spellStart"/>
      <w:r w:rsidRPr="007E2575">
        <w:rPr>
          <w:rFonts w:eastAsia="Arial" w:asciiTheme="minorHAnsi" w:hAnsiTheme="minorHAnsi" w:cstheme="minorHAnsi"/>
        </w:rPr>
        <w:t>eg</w:t>
      </w:r>
      <w:proofErr w:type="spellEnd"/>
      <w:r w:rsidRPr="007E2575">
        <w:rPr>
          <w:rFonts w:eastAsia="Arial" w:asciiTheme="minorHAnsi" w:hAnsiTheme="minorHAnsi" w:cstheme="minorHAnsi"/>
        </w:rPr>
        <w:t xml:space="preserve"> Covid-19 and throughout holiday, breakfast club and after school provision.</w:t>
      </w:r>
    </w:p>
    <w:p w:rsidR="007E2575" w:rsidP="007E2575" w:rsidRDefault="007E2575" w14:paraId="3BBF5D5B" w14:textId="77777777">
      <w:pPr>
        <w:spacing w:after="0" w:line="240" w:lineRule="auto"/>
      </w:pPr>
    </w:p>
    <w:p w:rsidRPr="007E2575" w:rsidR="00E36DFD" w:rsidP="007E2575" w:rsidRDefault="00B46EEC" w14:paraId="57A09EE6" w14:textId="50432A6C">
      <w:pPr>
        <w:spacing w:after="0" w:line="240" w:lineRule="auto"/>
      </w:pPr>
      <w:r w:rsidRPr="007E2575">
        <w:rPr>
          <w:rFonts w:eastAsia="Arial" w:asciiTheme="minorHAnsi" w:hAnsiTheme="minorHAnsi" w:cstheme="minorHAnsi"/>
        </w:rPr>
        <w:t>Abuse can take place online and technology can be used to facilitate offline abuse</w:t>
      </w:r>
      <w:r w:rsidRPr="007E2575" w:rsidR="7C6A0A91">
        <w:rPr>
          <w:rFonts w:eastAsia="Arial" w:asciiTheme="minorHAnsi" w:hAnsiTheme="minorHAnsi" w:cstheme="minorHAnsi"/>
        </w:rPr>
        <w:t>.</w:t>
      </w:r>
      <w:r w:rsidRPr="007E2575" w:rsidR="00D42892">
        <w:rPr>
          <w:rFonts w:eastAsia="Arial" w:asciiTheme="minorHAnsi" w:hAnsiTheme="minorHAnsi" w:cstheme="minorHAnsi"/>
        </w:rPr>
        <w:t xml:space="preserve">  Staff are comfortable d</w:t>
      </w:r>
      <w:r w:rsidRPr="007E2575" w:rsidR="00C9491E">
        <w:rPr>
          <w:rFonts w:eastAsia="Arial" w:asciiTheme="minorHAnsi" w:hAnsiTheme="minorHAnsi" w:cstheme="minorHAnsi"/>
        </w:rPr>
        <w:t>iscussing safeguarding incidents that arise both in school and outside of school, including online safety.</w:t>
      </w:r>
      <w:r w:rsidRPr="007E2575" w:rsidR="00D42892">
        <w:rPr>
          <w:rFonts w:eastAsia="Arial" w:asciiTheme="minorHAnsi" w:hAnsiTheme="minorHAnsi" w:cstheme="minorHAnsi"/>
        </w:rPr>
        <w:t xml:space="preserve"> </w:t>
      </w:r>
    </w:p>
    <w:p w:rsidRPr="007E2575" w:rsidR="00E36DFD" w:rsidRDefault="00E36DFD" w14:paraId="1231BE67" w14:textId="77777777">
      <w:pPr>
        <w:rPr>
          <w:rFonts w:eastAsia="Arial" w:asciiTheme="minorHAnsi" w:hAnsiTheme="minorHAnsi" w:cstheme="minorHAnsi"/>
        </w:rPr>
      </w:pPr>
    </w:p>
    <w:p w:rsidRPr="007E2575" w:rsidR="00E36DFD" w:rsidP="007E2575" w:rsidRDefault="007E2575" w14:paraId="1F0C0DFD" w14:textId="3273FA66">
      <w:pPr>
        <w:pStyle w:val="Heading1"/>
        <w:keepLines/>
        <w:spacing w:before="240"/>
        <w:rPr>
          <w:rFonts w:asciiTheme="minorHAnsi" w:hAnsiTheme="minorHAnsi" w:eastAsiaTheme="majorEastAsia" w:cstheme="minorHAnsi"/>
          <w:bCs/>
          <w:szCs w:val="24"/>
          <w:lang w:val="en-US" w:eastAsia="en-US"/>
        </w:rPr>
      </w:pPr>
      <w:bookmarkStart w:name="_Toc216098374" w:id="3"/>
      <w:r>
        <w:rPr>
          <w:rFonts w:asciiTheme="minorHAnsi" w:hAnsiTheme="minorHAnsi" w:eastAsiaTheme="majorEastAsia" w:cstheme="minorHAnsi"/>
          <w:bCs/>
          <w:szCs w:val="24"/>
          <w:lang w:val="en-US" w:eastAsia="en-US"/>
        </w:rPr>
        <w:t xml:space="preserve">2. </w:t>
      </w:r>
      <w:r w:rsidRPr="007E2575">
        <w:rPr>
          <w:rFonts w:asciiTheme="minorHAnsi" w:hAnsiTheme="minorHAnsi" w:eastAsiaTheme="majorEastAsia" w:cstheme="minorHAnsi"/>
          <w:bCs/>
          <w:szCs w:val="24"/>
          <w:lang w:val="en-US" w:eastAsia="en-US"/>
        </w:rPr>
        <w:t>Purpose And Aim Of This Policy</w:t>
      </w:r>
      <w:bookmarkEnd w:id="3"/>
    </w:p>
    <w:p w:rsidR="007E2575" w:rsidP="007E2575" w:rsidRDefault="007E2575" w14:paraId="4F78056D" w14:textId="77777777">
      <w:pPr>
        <w:spacing w:after="0"/>
        <w:rPr>
          <w:rFonts w:eastAsia="Arial" w:asciiTheme="minorHAnsi" w:hAnsiTheme="minorHAnsi" w:cstheme="minorHAnsi"/>
        </w:rPr>
      </w:pPr>
    </w:p>
    <w:p w:rsidR="007E2575" w:rsidP="007E2575" w:rsidRDefault="00B46EEC" w14:paraId="393DBA54" w14:textId="77777777">
      <w:pPr>
        <w:spacing w:line="240" w:lineRule="auto"/>
        <w:rPr>
          <w:rFonts w:eastAsia="Arial" w:asciiTheme="minorHAnsi" w:hAnsiTheme="minorHAnsi" w:cstheme="minorHAnsi"/>
        </w:rPr>
      </w:pPr>
      <w:r w:rsidRPr="007E2575">
        <w:rPr>
          <w:rFonts w:eastAsia="Arial" w:asciiTheme="minorHAnsi" w:hAnsiTheme="minorHAnsi" w:cstheme="minorHAnsi"/>
        </w:rPr>
        <w:t>To promote and prioritise the safety and welfare needs of pupils.</w:t>
      </w:r>
    </w:p>
    <w:p w:rsidR="007E2575" w:rsidP="007E2575" w:rsidRDefault="00346247" w14:paraId="23149969" w14:textId="77777777">
      <w:pPr>
        <w:spacing w:line="240" w:lineRule="auto"/>
        <w:rPr>
          <w:rFonts w:eastAsia="Arial" w:asciiTheme="minorHAnsi" w:hAnsiTheme="minorHAnsi" w:cstheme="minorHAnsi"/>
        </w:rPr>
      </w:pPr>
      <w:r w:rsidRPr="007E2575">
        <w:rPr>
          <w:rFonts w:eastAsia="Arial" w:asciiTheme="minorHAnsi" w:hAnsiTheme="minorHAnsi" w:cstheme="minorHAnsi"/>
        </w:rPr>
        <w:t xml:space="preserve">To provide help and support to meet the needs </w:t>
      </w:r>
      <w:r w:rsidRPr="007E2575" w:rsidR="00787A47">
        <w:rPr>
          <w:rFonts w:eastAsia="Arial" w:asciiTheme="minorHAnsi" w:hAnsiTheme="minorHAnsi" w:cstheme="minorHAnsi"/>
        </w:rPr>
        <w:t>of pupils as soon as problems emerge.</w:t>
      </w:r>
    </w:p>
    <w:p w:rsidR="007E2575" w:rsidP="007E2575" w:rsidRDefault="00B46EEC" w14:paraId="183D55BE" w14:textId="77777777">
      <w:pPr>
        <w:spacing w:line="240" w:lineRule="auto"/>
        <w:rPr>
          <w:rFonts w:eastAsia="Arial" w:asciiTheme="minorHAnsi" w:hAnsiTheme="minorHAnsi" w:cstheme="minorHAnsi"/>
        </w:rPr>
      </w:pPr>
      <w:r w:rsidRPr="007E2575">
        <w:rPr>
          <w:rFonts w:eastAsia="Arial" w:asciiTheme="minorHAnsi" w:hAnsiTheme="minorHAnsi" w:cstheme="minorHAnsi"/>
        </w:rPr>
        <w:t>To protect pupils from maltreatment</w:t>
      </w:r>
      <w:r w:rsidRPr="007E2575" w:rsidR="0062729B">
        <w:rPr>
          <w:rFonts w:eastAsia="Arial" w:asciiTheme="minorHAnsi" w:hAnsiTheme="minorHAnsi" w:cstheme="minorHAnsi"/>
        </w:rPr>
        <w:t>, whether that is within or outside the home, including online,</w:t>
      </w:r>
      <w:r w:rsidRPr="007E2575">
        <w:rPr>
          <w:rFonts w:eastAsia="Arial" w:asciiTheme="minorHAnsi" w:hAnsiTheme="minorHAnsi" w:cstheme="minorHAnsi"/>
        </w:rPr>
        <w:t xml:space="preserve"> and prevent the impairment of their </w:t>
      </w:r>
      <w:r w:rsidRPr="007E2575" w:rsidR="003C6362">
        <w:rPr>
          <w:rFonts w:eastAsia="Arial" w:asciiTheme="minorHAnsi" w:hAnsiTheme="minorHAnsi" w:cstheme="minorHAnsi"/>
        </w:rPr>
        <w:t>mental and</w:t>
      </w:r>
      <w:r w:rsidRPr="007E2575" w:rsidR="00A269BC">
        <w:rPr>
          <w:rFonts w:eastAsia="Arial" w:asciiTheme="minorHAnsi" w:hAnsiTheme="minorHAnsi" w:cstheme="minorHAnsi"/>
        </w:rPr>
        <w:t xml:space="preserve"> </w:t>
      </w:r>
      <w:r w:rsidRPr="007E2575" w:rsidR="003C6362">
        <w:rPr>
          <w:rFonts w:eastAsia="Arial" w:asciiTheme="minorHAnsi" w:hAnsiTheme="minorHAnsi" w:cstheme="minorHAnsi"/>
        </w:rPr>
        <w:t>physical</w:t>
      </w:r>
      <w:r w:rsidRPr="007E2575" w:rsidR="00A269BC">
        <w:rPr>
          <w:rFonts w:eastAsia="Arial" w:asciiTheme="minorHAnsi" w:hAnsiTheme="minorHAnsi" w:cstheme="minorHAnsi"/>
        </w:rPr>
        <w:t xml:space="preserve"> </w:t>
      </w:r>
      <w:r w:rsidRPr="007E2575">
        <w:rPr>
          <w:rFonts w:eastAsia="Arial" w:asciiTheme="minorHAnsi" w:hAnsiTheme="minorHAnsi" w:cstheme="minorHAnsi"/>
        </w:rPr>
        <w:t>health and development.</w:t>
      </w:r>
    </w:p>
    <w:p w:rsidR="007E2575" w:rsidP="007E2575" w:rsidRDefault="0062729B" w14:paraId="112E05BB" w14:textId="77777777">
      <w:pPr>
        <w:spacing w:line="240" w:lineRule="auto"/>
        <w:rPr>
          <w:rFonts w:eastAsia="Arial" w:asciiTheme="minorHAnsi" w:hAnsiTheme="minorHAnsi" w:cstheme="minorHAnsi"/>
        </w:rPr>
      </w:pPr>
      <w:r w:rsidRPr="007E2575">
        <w:rPr>
          <w:rFonts w:eastAsia="Arial" w:asciiTheme="minorHAnsi" w:hAnsiTheme="minorHAnsi" w:cstheme="minorHAnsi"/>
        </w:rPr>
        <w:t>To prevent the</w:t>
      </w:r>
      <w:r w:rsidRPr="007E2575" w:rsidR="003C6362">
        <w:rPr>
          <w:rFonts w:eastAsia="Arial" w:asciiTheme="minorHAnsi" w:hAnsiTheme="minorHAnsi" w:cstheme="minorHAnsi"/>
        </w:rPr>
        <w:t xml:space="preserve"> impairment of children’s mental and physical health or development</w:t>
      </w:r>
    </w:p>
    <w:p w:rsidR="007E2575" w:rsidP="007E2575" w:rsidRDefault="00E25D4F" w14:paraId="72DDEDFD" w14:textId="77777777">
      <w:pPr>
        <w:spacing w:line="240" w:lineRule="auto"/>
        <w:rPr>
          <w:rFonts w:eastAsia="Arial" w:asciiTheme="minorHAnsi" w:hAnsiTheme="minorHAnsi" w:cstheme="minorHAnsi"/>
        </w:rPr>
      </w:pPr>
      <w:r w:rsidRPr="007E2575">
        <w:rPr>
          <w:rFonts w:eastAsia="Arial" w:asciiTheme="minorHAnsi" w:hAnsiTheme="minorHAnsi" w:cstheme="minorHAnsi"/>
        </w:rPr>
        <w:t>Making sure</w:t>
      </w:r>
      <w:r w:rsidRPr="007E2575" w:rsidR="00B46EEC">
        <w:rPr>
          <w:rFonts w:eastAsia="Arial" w:asciiTheme="minorHAnsi" w:hAnsiTheme="minorHAnsi" w:cstheme="minorHAnsi"/>
        </w:rPr>
        <w:t xml:space="preserve"> that pupils grow up in circumstances consistent with the provision of safe and effective care</w:t>
      </w:r>
      <w:r w:rsidRPr="007E2575" w:rsidR="00BF5DF3">
        <w:rPr>
          <w:rFonts w:eastAsia="Arial" w:asciiTheme="minorHAnsi" w:hAnsiTheme="minorHAnsi" w:cstheme="minorHAnsi"/>
        </w:rPr>
        <w:t>.</w:t>
      </w:r>
    </w:p>
    <w:p w:rsidR="007E2575" w:rsidP="007E2575" w:rsidRDefault="00BF5DF3" w14:paraId="4F7C50D3" w14:textId="77777777">
      <w:pPr>
        <w:spacing w:line="240" w:lineRule="auto"/>
        <w:rPr>
          <w:rFonts w:eastAsia="Arial" w:asciiTheme="minorHAnsi" w:hAnsiTheme="minorHAnsi" w:cstheme="minorHAnsi"/>
        </w:rPr>
      </w:pPr>
      <w:r w:rsidRPr="007E2575">
        <w:rPr>
          <w:rFonts w:eastAsia="Arial" w:asciiTheme="minorHAnsi" w:hAnsiTheme="minorHAnsi" w:cstheme="minorHAnsi"/>
        </w:rPr>
        <w:t>Take action to</w:t>
      </w:r>
      <w:r w:rsidRPr="007E2575" w:rsidR="00B46EEC">
        <w:rPr>
          <w:rFonts w:eastAsia="Arial" w:asciiTheme="minorHAnsi" w:hAnsiTheme="minorHAnsi" w:cstheme="minorHAnsi"/>
        </w:rPr>
        <w:t xml:space="preserve"> enabl</w:t>
      </w:r>
      <w:r w:rsidRPr="007E2575">
        <w:rPr>
          <w:rFonts w:eastAsia="Arial" w:asciiTheme="minorHAnsi" w:hAnsiTheme="minorHAnsi" w:cstheme="minorHAnsi"/>
        </w:rPr>
        <w:t>e</w:t>
      </w:r>
      <w:r w:rsidRPr="007E2575" w:rsidR="00B46EEC">
        <w:rPr>
          <w:rFonts w:eastAsia="Arial" w:asciiTheme="minorHAnsi" w:hAnsiTheme="minorHAnsi" w:cstheme="minorHAnsi"/>
        </w:rPr>
        <w:t xml:space="preserve"> </w:t>
      </w:r>
      <w:r w:rsidRPr="007E2575">
        <w:rPr>
          <w:rFonts w:eastAsia="Arial" w:asciiTheme="minorHAnsi" w:hAnsiTheme="minorHAnsi" w:cstheme="minorHAnsi"/>
        </w:rPr>
        <w:t>all children</w:t>
      </w:r>
      <w:r w:rsidRPr="007E2575" w:rsidR="00B46EEC">
        <w:rPr>
          <w:rFonts w:eastAsia="Arial" w:asciiTheme="minorHAnsi" w:hAnsiTheme="minorHAnsi" w:cstheme="minorHAnsi"/>
        </w:rPr>
        <w:t xml:space="preserve"> to have the best outcomes.</w:t>
      </w:r>
    </w:p>
    <w:p w:rsidR="00413A97" w:rsidP="007E2575" w:rsidRDefault="00413A97" w14:paraId="403E2DB7" w14:textId="39081741">
      <w:pPr>
        <w:spacing w:line="240" w:lineRule="auto"/>
        <w:rPr>
          <w:rFonts w:eastAsia="Arial" w:asciiTheme="minorHAnsi" w:hAnsiTheme="minorHAnsi" w:cstheme="minorHAnsi"/>
        </w:rPr>
      </w:pPr>
      <w:r w:rsidRPr="00413A97">
        <w:rPr>
          <w:rFonts w:eastAsia="Arial" w:asciiTheme="minorHAnsi" w:hAnsiTheme="minorHAnsi" w:cstheme="minorHAnsi"/>
          <w:highlight w:val="cyan"/>
        </w:rPr>
        <w:t>Ensuring that the child’s voice is central to all safeguarding decisions and actions.</w:t>
      </w:r>
    </w:p>
    <w:p w:rsidR="007E2575" w:rsidP="007E2575" w:rsidRDefault="00B46EEC" w14:paraId="3733D758" w14:textId="77777777">
      <w:pPr>
        <w:spacing w:line="240" w:lineRule="auto"/>
        <w:rPr>
          <w:rFonts w:eastAsia="Arial" w:asciiTheme="minorHAnsi" w:hAnsiTheme="minorHAnsi" w:cstheme="minorHAnsi"/>
        </w:rPr>
      </w:pPr>
      <w:r w:rsidRPr="007E2575">
        <w:rPr>
          <w:rFonts w:eastAsia="Arial" w:asciiTheme="minorHAnsi" w:hAnsiTheme="minorHAnsi" w:cstheme="minorHAnsi"/>
        </w:rPr>
        <w:t>To support pupils’ social and emotional development in ways that will foster high self-esteem, security, confidence, resilience and independence.</w:t>
      </w:r>
    </w:p>
    <w:p w:rsidR="007E2575" w:rsidP="007E2575" w:rsidRDefault="00B46EEC" w14:paraId="44BD82E7" w14:textId="77777777">
      <w:pPr>
        <w:spacing w:line="240" w:lineRule="auto"/>
        <w:rPr>
          <w:rFonts w:eastAsia="Arial" w:asciiTheme="minorHAnsi" w:hAnsiTheme="minorHAnsi" w:cstheme="minorHAnsi"/>
        </w:rPr>
      </w:pPr>
      <w:r w:rsidRPr="007E2575">
        <w:rPr>
          <w:rFonts w:eastAsia="Arial" w:asciiTheme="minorHAnsi" w:hAnsiTheme="minorHAnsi" w:cstheme="minorHAnsi"/>
        </w:rPr>
        <w:t xml:space="preserve">To provide an environment in which pupils feel safe, secure, valued, respected, listened to, and confident to approach trusted adults if they are in difficulties. </w:t>
      </w:r>
    </w:p>
    <w:p w:rsidR="007E2575" w:rsidP="007E2575" w:rsidRDefault="00B46EEC" w14:paraId="0FE569A7" w14:textId="77777777">
      <w:pPr>
        <w:spacing w:line="240" w:lineRule="auto"/>
        <w:rPr>
          <w:rFonts w:eastAsia="Arial" w:asciiTheme="minorHAnsi" w:hAnsiTheme="minorHAnsi" w:cstheme="minorHAnsi"/>
        </w:rPr>
      </w:pPr>
      <w:r w:rsidRPr="007E2575">
        <w:rPr>
          <w:rFonts w:eastAsia="Arial" w:asciiTheme="minorHAnsi" w:hAnsiTheme="minorHAnsi" w:cstheme="minorHAnsi"/>
        </w:rPr>
        <w:t>To raise the awareness of all teaching and non-teaching staff, governors and volunteers of their responsibilities to safeguard children.</w:t>
      </w:r>
    </w:p>
    <w:p w:rsidRPr="007E2575" w:rsidR="00E36DFD" w:rsidP="007E2575" w:rsidRDefault="00B46EEC" w14:paraId="30D7AA69" w14:textId="6CEAD14D">
      <w:pPr>
        <w:spacing w:line="240" w:lineRule="auto"/>
        <w:rPr>
          <w:rFonts w:eastAsia="Arial" w:asciiTheme="minorHAnsi" w:hAnsiTheme="minorHAnsi" w:cstheme="minorHAnsi"/>
        </w:rPr>
      </w:pPr>
      <w:r w:rsidRPr="007E2575">
        <w:rPr>
          <w:rFonts w:eastAsia="Arial" w:asciiTheme="minorHAnsi" w:hAnsiTheme="minorHAnsi" w:cstheme="minorHAnsi"/>
        </w:rPr>
        <w:t>To ensure that all members of the school community exercise professional curiosity and respond to cases of suspected abuse or neglect consistently, sensitively, professionally and in ways which best support the needs of the child.</w:t>
      </w:r>
      <w:r w:rsidRPr="007E2575">
        <w:rPr>
          <w:rFonts w:eastAsia="Arial" w:asciiTheme="minorHAnsi" w:hAnsiTheme="minorHAnsi" w:cstheme="minorHAnsi"/>
          <w:b/>
        </w:rPr>
        <w:t xml:space="preserve"> </w:t>
      </w:r>
    </w:p>
    <w:p w:rsidR="007E2575" w:rsidP="007E2575" w:rsidRDefault="007E2575" w14:paraId="794206A8" w14:textId="6F6BA194">
      <w:pPr>
        <w:pStyle w:val="Heading1"/>
        <w:keepLines/>
        <w:spacing w:before="240"/>
        <w:rPr>
          <w:rFonts w:asciiTheme="minorHAnsi" w:hAnsiTheme="minorHAnsi" w:eastAsiaTheme="majorEastAsia" w:cstheme="minorHAnsi"/>
          <w:bCs/>
          <w:szCs w:val="24"/>
          <w:lang w:val="en-US" w:eastAsia="en-US"/>
        </w:rPr>
      </w:pPr>
      <w:bookmarkStart w:name="_Toc216098375" w:id="4"/>
      <w:r>
        <w:rPr>
          <w:rFonts w:asciiTheme="minorHAnsi" w:hAnsiTheme="minorHAnsi" w:eastAsiaTheme="majorEastAsia" w:cstheme="minorHAnsi"/>
          <w:bCs/>
          <w:szCs w:val="24"/>
          <w:lang w:val="en-US" w:eastAsia="en-US"/>
        </w:rPr>
        <w:t xml:space="preserve">3. </w:t>
      </w:r>
      <w:r w:rsidRPr="007E2575">
        <w:rPr>
          <w:rFonts w:asciiTheme="minorHAnsi" w:hAnsiTheme="minorHAnsi" w:eastAsiaTheme="majorEastAsia" w:cstheme="minorHAnsi"/>
          <w:bCs/>
          <w:szCs w:val="24"/>
          <w:lang w:val="en-US" w:eastAsia="en-US"/>
        </w:rPr>
        <w:t>Our Ethos</w:t>
      </w:r>
      <w:bookmarkEnd w:id="4"/>
    </w:p>
    <w:p w:rsidRPr="007E2575" w:rsidR="007E2575" w:rsidP="007E2575" w:rsidRDefault="007E2575" w14:paraId="3EB84CD8" w14:textId="77777777">
      <w:pPr>
        <w:spacing w:after="0"/>
        <w:rPr>
          <w:lang w:val="en-US" w:eastAsia="en-US"/>
        </w:rPr>
      </w:pPr>
    </w:p>
    <w:p w:rsidR="007E2575" w:rsidP="007E2575" w:rsidRDefault="00B46EEC" w14:paraId="7D166450" w14:textId="77777777">
      <w:pPr>
        <w:spacing w:line="240" w:lineRule="auto"/>
        <w:rPr>
          <w:rFonts w:eastAsia="Arial" w:asciiTheme="minorHAnsi" w:hAnsiTheme="minorHAnsi" w:cstheme="minorHAnsi"/>
        </w:rPr>
      </w:pPr>
      <w:r w:rsidRPr="007E2575">
        <w:rPr>
          <w:rFonts w:eastAsia="Arial" w:asciiTheme="minorHAnsi" w:hAnsiTheme="minorHAnsi" w:cstheme="minorHAnsi"/>
        </w:rPr>
        <w:t>Our pupils’ welfare is our paramount concern and we will always act in the best interests of the child.</w:t>
      </w:r>
    </w:p>
    <w:p w:rsidR="007E2575" w:rsidP="007E2575" w:rsidRDefault="00B46EEC" w14:paraId="52DC265A" w14:textId="77777777">
      <w:pPr>
        <w:spacing w:line="240" w:lineRule="auto"/>
        <w:rPr>
          <w:rFonts w:eastAsia="Arial" w:asciiTheme="minorHAnsi" w:hAnsiTheme="minorHAnsi" w:cstheme="minorHAnsi"/>
        </w:rPr>
      </w:pPr>
      <w:r w:rsidRPr="007E2575">
        <w:rPr>
          <w:rFonts w:eastAsia="Arial" w:asciiTheme="minorHAnsi" w:hAnsiTheme="minorHAnsi" w:cstheme="minorHAnsi"/>
        </w:rPr>
        <w:lastRenderedPageBreak/>
        <w:t xml:space="preserve">We accept that where safeguarding and child protection are concerned – </w:t>
      </w:r>
      <w:r w:rsidRPr="007E2575">
        <w:rPr>
          <w:rFonts w:eastAsia="Arial" w:asciiTheme="minorHAnsi" w:hAnsiTheme="minorHAnsi" w:cstheme="minorHAnsi"/>
          <w:i/>
        </w:rPr>
        <w:t>‘it could happen here.’</w:t>
      </w:r>
    </w:p>
    <w:p w:rsidR="007E2575" w:rsidP="007E2575" w:rsidRDefault="00B46EEC" w14:paraId="3A1CED03" w14:textId="77777777">
      <w:pPr>
        <w:spacing w:line="240" w:lineRule="auto"/>
        <w:rPr>
          <w:rFonts w:eastAsia="Arial" w:asciiTheme="minorHAnsi" w:hAnsiTheme="minorHAnsi" w:cstheme="minorHAnsi"/>
        </w:rPr>
      </w:pPr>
      <w:r w:rsidRPr="007E2575">
        <w:rPr>
          <w:rFonts w:eastAsia="Arial" w:asciiTheme="minorHAnsi" w:hAnsiTheme="minorHAnsi" w:cstheme="minorHAnsi"/>
        </w:rPr>
        <w:t>We recognise the importance of providing a school environment where pupils feel safe and respected</w:t>
      </w:r>
      <w:r w:rsidRPr="007E2575" w:rsidR="54991901">
        <w:rPr>
          <w:rFonts w:eastAsia="Arial" w:asciiTheme="minorHAnsi" w:hAnsiTheme="minorHAnsi" w:cstheme="minorHAnsi"/>
        </w:rPr>
        <w:t>, and staff feel comfortable discussing safeguarding matters in and outside of work, including online.</w:t>
      </w:r>
      <w:r w:rsidRPr="007E2575">
        <w:rPr>
          <w:rFonts w:eastAsia="Arial" w:asciiTheme="minorHAnsi" w:hAnsiTheme="minorHAnsi" w:cstheme="minorHAnsi"/>
        </w:rPr>
        <w:t xml:space="preserve"> </w:t>
      </w:r>
    </w:p>
    <w:p w:rsidR="007E2575" w:rsidP="007E2575" w:rsidRDefault="00B46EEC" w14:paraId="22A45784" w14:textId="77777777">
      <w:pPr>
        <w:spacing w:line="240" w:lineRule="auto"/>
        <w:rPr>
          <w:rFonts w:eastAsia="Arial" w:asciiTheme="minorHAnsi" w:hAnsiTheme="minorHAnsi" w:cstheme="minorHAnsi"/>
        </w:rPr>
      </w:pPr>
      <w:r w:rsidRPr="007E2575">
        <w:rPr>
          <w:rFonts w:eastAsia="Arial" w:asciiTheme="minorHAnsi" w:hAnsiTheme="minorHAnsi" w:cstheme="minorHAnsi"/>
        </w:rPr>
        <w:t>We encourage pupils to talk openly and to feel confident that they will be listened to.</w:t>
      </w:r>
    </w:p>
    <w:p w:rsidR="007E2575" w:rsidP="007E2575" w:rsidRDefault="00B46EEC" w14:paraId="2A18B675" w14:textId="77777777">
      <w:pPr>
        <w:spacing w:line="240" w:lineRule="auto"/>
        <w:rPr>
          <w:rFonts w:eastAsia="Arial" w:asciiTheme="minorHAnsi" w:hAnsiTheme="minorHAnsi" w:cstheme="minorHAnsi"/>
        </w:rPr>
      </w:pPr>
      <w:r w:rsidRPr="007E2575">
        <w:rPr>
          <w:rFonts w:eastAsia="Arial" w:asciiTheme="minorHAnsi" w:hAnsiTheme="minorHAnsi" w:cstheme="minorHAnsi"/>
        </w:rPr>
        <w:t>We recognise that all adults within the school have a full and active part to play in protecting our pupils from harm and as such they will always exercise ‘professional curiosity.’</w:t>
      </w:r>
    </w:p>
    <w:p w:rsidR="007E2575" w:rsidP="007E2575" w:rsidRDefault="00B46EEC" w14:paraId="0D7188EC" w14:textId="77777777">
      <w:pPr>
        <w:spacing w:line="240" w:lineRule="auto"/>
        <w:rPr>
          <w:rFonts w:eastAsia="Arial" w:asciiTheme="minorHAnsi" w:hAnsiTheme="minorHAnsi" w:cstheme="minorHAnsi"/>
        </w:rPr>
      </w:pPr>
      <w:r w:rsidRPr="007E2575">
        <w:rPr>
          <w:rFonts w:eastAsia="Arial" w:asciiTheme="minorHAnsi" w:hAnsiTheme="minorHAnsi" w:cstheme="minorHAnsi"/>
        </w:rPr>
        <w:t>We understand the importance of building trusted relationships with children and know that some children may find it difficult to tell somebody they have been abused.</w:t>
      </w:r>
    </w:p>
    <w:p w:rsidR="007E2575" w:rsidP="007E2575" w:rsidRDefault="00B46EEC" w14:paraId="6CA99C12" w14:textId="77777777">
      <w:pPr>
        <w:spacing w:line="240" w:lineRule="auto"/>
        <w:rPr>
          <w:rFonts w:eastAsia="Arial" w:asciiTheme="minorHAnsi" w:hAnsiTheme="minorHAnsi" w:cstheme="minorHAnsi"/>
        </w:rPr>
      </w:pPr>
      <w:r w:rsidRPr="007E2575">
        <w:rPr>
          <w:rFonts w:eastAsia="Arial" w:asciiTheme="minorHAnsi" w:hAnsiTheme="minorHAnsi" w:cstheme="minorHAnsi"/>
        </w:rPr>
        <w:t>We recognise the impact on children of witnessing the ill treatment or abuse of others, for example seeing, hearing or experiencing the effects of abuse or domestic violence at home and understand the need to support siblings.</w:t>
      </w:r>
    </w:p>
    <w:p w:rsidR="007E2575" w:rsidP="007E2575" w:rsidRDefault="00B46EEC" w14:paraId="2AC24DDA" w14:textId="77777777">
      <w:pPr>
        <w:spacing w:line="240" w:lineRule="auto"/>
        <w:rPr>
          <w:rFonts w:eastAsia="Arial" w:asciiTheme="minorHAnsi" w:hAnsiTheme="minorHAnsi" w:cstheme="minorHAnsi"/>
        </w:rPr>
      </w:pPr>
      <w:r w:rsidRPr="007E2575">
        <w:rPr>
          <w:rFonts w:eastAsia="Arial" w:asciiTheme="minorHAnsi" w:hAnsiTheme="minorHAnsi" w:cstheme="minorHAnsi"/>
        </w:rPr>
        <w:t>We work closely with parents and carers to ensure their understanding of the school’s responsibilities to safeguarding and promote the welfare of their children, which may include the need to make referrals to other agencies in some situations.</w:t>
      </w:r>
    </w:p>
    <w:p w:rsidR="007E2575" w:rsidP="007E2575" w:rsidRDefault="00B46EEC" w14:paraId="1698B998" w14:textId="77777777">
      <w:pPr>
        <w:spacing w:line="240" w:lineRule="auto"/>
        <w:rPr>
          <w:rFonts w:eastAsia="Arial" w:asciiTheme="minorHAnsi" w:hAnsiTheme="minorHAnsi" w:cstheme="minorHAnsi"/>
        </w:rPr>
      </w:pPr>
      <w:r w:rsidRPr="007E2575">
        <w:rPr>
          <w:rFonts w:eastAsia="Arial" w:asciiTheme="minorHAnsi" w:hAnsiTheme="minorHAnsi" w:cstheme="minorHAnsi"/>
        </w:rPr>
        <w:t>We work closely with other agencies to meet the needs of our pupils.</w:t>
      </w:r>
    </w:p>
    <w:p w:rsidRPr="007E2575" w:rsidR="00E36DFD" w:rsidP="007E2575" w:rsidRDefault="00B46EEC" w14:paraId="2991E981" w14:textId="333BC246">
      <w:pPr>
        <w:spacing w:line="240" w:lineRule="auto"/>
        <w:rPr>
          <w:rFonts w:eastAsia="Arial" w:asciiTheme="minorHAnsi" w:hAnsiTheme="minorHAnsi" w:cstheme="minorHAnsi"/>
        </w:rPr>
      </w:pPr>
      <w:r w:rsidRPr="007E2575">
        <w:rPr>
          <w:rFonts w:eastAsia="Arial" w:asciiTheme="minorHAnsi" w:hAnsiTheme="minorHAnsi" w:cstheme="minorHAnsi"/>
        </w:rPr>
        <w:t>All concerns, including low level concerns, are reported using the school safeguarding reporting system. This ensures that nothing is missed and that important pieces of information are gathered to build a bigger picture.</w:t>
      </w:r>
    </w:p>
    <w:p w:rsidR="00E36DFD" w:rsidP="007E2575" w:rsidRDefault="007E2575" w14:paraId="7EFD7AEC" w14:textId="7FDC0872">
      <w:pPr>
        <w:pStyle w:val="Heading1"/>
        <w:keepLines/>
        <w:spacing w:before="240"/>
        <w:rPr>
          <w:rFonts w:asciiTheme="minorHAnsi" w:hAnsiTheme="minorHAnsi" w:eastAsiaTheme="majorEastAsia" w:cstheme="minorHAnsi"/>
          <w:bCs/>
          <w:szCs w:val="24"/>
          <w:lang w:val="en-US" w:eastAsia="en-US"/>
        </w:rPr>
      </w:pPr>
      <w:bookmarkStart w:name="_Toc216098376" w:id="5"/>
      <w:r>
        <w:rPr>
          <w:rFonts w:asciiTheme="minorHAnsi" w:hAnsiTheme="minorHAnsi" w:eastAsiaTheme="majorEastAsia" w:cstheme="minorHAnsi"/>
          <w:bCs/>
          <w:szCs w:val="24"/>
          <w:lang w:val="en-US" w:eastAsia="en-US"/>
        </w:rPr>
        <w:t xml:space="preserve">4. </w:t>
      </w:r>
      <w:r w:rsidRPr="007E2575">
        <w:rPr>
          <w:rFonts w:asciiTheme="minorHAnsi" w:hAnsiTheme="minorHAnsi" w:eastAsiaTheme="majorEastAsia" w:cstheme="minorHAnsi"/>
          <w:bCs/>
          <w:szCs w:val="24"/>
          <w:lang w:val="en-US" w:eastAsia="en-US"/>
        </w:rPr>
        <w:t>Legal Framework</w:t>
      </w:r>
      <w:bookmarkEnd w:id="5"/>
    </w:p>
    <w:p w:rsidR="007E2575" w:rsidP="007E2575" w:rsidRDefault="007E2575" w14:paraId="067C6DD0" w14:textId="77777777">
      <w:pPr>
        <w:spacing w:after="0"/>
        <w:ind w:left="709"/>
        <w:rPr>
          <w:lang w:val="en-US" w:eastAsia="en-US"/>
        </w:rPr>
      </w:pPr>
    </w:p>
    <w:p w:rsidR="007E2575" w:rsidP="007E2575" w:rsidRDefault="00B46EEC" w14:paraId="3F471211" w14:textId="77777777">
      <w:pPr>
        <w:spacing w:line="240" w:lineRule="auto"/>
        <w:rPr>
          <w:rFonts w:eastAsia="Arial" w:asciiTheme="minorHAnsi" w:hAnsiTheme="minorHAnsi" w:cstheme="minorHAnsi"/>
        </w:rPr>
      </w:pPr>
      <w:r w:rsidRPr="007E2575">
        <w:rPr>
          <w:rFonts w:eastAsia="Arial" w:asciiTheme="minorHAnsi" w:hAnsiTheme="minorHAnsi" w:cstheme="minorHAnsi"/>
        </w:rPr>
        <w:t>This policy and the accompanying procedures have been developed in accordance with the following legislation, statutory guidance and local safeguarding procedures:</w:t>
      </w:r>
    </w:p>
    <w:p w:rsidR="007E2575" w:rsidP="007E2575" w:rsidRDefault="00B46EEC" w14:paraId="61E6E730" w14:textId="77777777">
      <w:pPr>
        <w:spacing w:line="240" w:lineRule="auto"/>
        <w:rPr>
          <w:rFonts w:eastAsia="Arial" w:asciiTheme="minorHAnsi" w:hAnsiTheme="minorHAnsi" w:cstheme="minorHAnsi"/>
        </w:rPr>
      </w:pPr>
      <w:r w:rsidRPr="007E2575">
        <w:rPr>
          <w:rFonts w:eastAsia="Arial" w:asciiTheme="minorHAnsi" w:hAnsiTheme="minorHAnsi" w:cstheme="minorHAnsi"/>
          <w:b/>
        </w:rPr>
        <w:t>Section 175 of the Education Act 2002</w:t>
      </w:r>
      <w:r w:rsidRPr="007E2575">
        <w:rPr>
          <w:rFonts w:eastAsia="Arial" w:asciiTheme="minorHAnsi" w:hAnsiTheme="minorHAnsi" w:cstheme="minorHAnsi"/>
        </w:rPr>
        <w:t xml:space="preserve"> places a duty on governing bodies of maintained schools and further education institutions (including sixth-form colleges) to make arrangements for ensuring that their functions relating to the conduct of the school are exercised with a view to safeguarding and promoting the welfare of children who are pupils at the school.  </w:t>
      </w:r>
    </w:p>
    <w:p w:rsidR="007E2575" w:rsidP="007E2575" w:rsidRDefault="00B46EEC" w14:paraId="5A5CF898" w14:textId="77777777">
      <w:pPr>
        <w:spacing w:line="240" w:lineRule="auto"/>
        <w:rPr>
          <w:rFonts w:eastAsia="Arial" w:asciiTheme="minorHAnsi" w:hAnsiTheme="minorHAnsi" w:cstheme="minorHAnsi"/>
        </w:rPr>
      </w:pPr>
      <w:r w:rsidRPr="007E2575">
        <w:rPr>
          <w:rFonts w:eastAsia="Arial" w:asciiTheme="minorHAnsi" w:hAnsiTheme="minorHAnsi" w:cstheme="minorHAnsi"/>
          <w:b/>
        </w:rPr>
        <w:t>Section 157</w:t>
      </w:r>
      <w:r w:rsidRPr="007E2575">
        <w:rPr>
          <w:rFonts w:eastAsia="Arial" w:asciiTheme="minorHAnsi" w:hAnsiTheme="minorHAnsi" w:cstheme="minorHAnsi"/>
        </w:rPr>
        <w:t xml:space="preserve"> of the same Act places the same duty on non-maintained and independent schools, including free schools and academies.</w:t>
      </w:r>
    </w:p>
    <w:p w:rsidR="007E2575" w:rsidP="007E2575" w:rsidRDefault="00B46EEC" w14:paraId="351A9555" w14:textId="77777777">
      <w:pPr>
        <w:spacing w:line="240" w:lineRule="auto"/>
        <w:rPr>
          <w:rFonts w:eastAsia="Arial" w:asciiTheme="minorHAnsi" w:hAnsiTheme="minorHAnsi" w:cstheme="minorHAnsi"/>
        </w:rPr>
      </w:pPr>
      <w:r w:rsidRPr="007E2575">
        <w:rPr>
          <w:rFonts w:eastAsia="Arial" w:asciiTheme="minorHAnsi" w:hAnsiTheme="minorHAnsi" w:cstheme="minorHAnsi"/>
          <w:b/>
        </w:rPr>
        <w:t xml:space="preserve">Section 17 of the Children Act 1989 </w:t>
      </w:r>
      <w:r w:rsidRPr="007E2575">
        <w:rPr>
          <w:rFonts w:eastAsia="Arial" w:asciiTheme="minorHAnsi" w:hAnsiTheme="minorHAnsi" w:cstheme="minorHAnsi"/>
        </w:rPr>
        <w:t xml:space="preserve">applies to children who have highly complex needs (for example a child with a disability;) or a child who may be experiencing compromised parenting and require Children’s Social Care involvement to ensure their needs are met through a Child in Need Plan. </w:t>
      </w:r>
    </w:p>
    <w:p w:rsidR="007E2575" w:rsidP="007E2575" w:rsidRDefault="00B46EEC" w14:paraId="494A42A6" w14:textId="77777777">
      <w:pPr>
        <w:spacing w:line="240" w:lineRule="auto"/>
        <w:rPr>
          <w:rFonts w:eastAsia="Arial" w:asciiTheme="minorHAnsi" w:hAnsiTheme="minorHAnsi" w:cstheme="minorHAnsi"/>
        </w:rPr>
      </w:pPr>
      <w:r w:rsidRPr="007E2575">
        <w:rPr>
          <w:rFonts w:eastAsia="Arial" w:asciiTheme="minorHAnsi" w:hAnsiTheme="minorHAnsi" w:cstheme="minorHAnsi"/>
          <w:b/>
        </w:rPr>
        <w:t>Section 47 of the Children Act 1989</w:t>
      </w:r>
      <w:r w:rsidRPr="007E2575">
        <w:rPr>
          <w:rFonts w:eastAsia="Arial" w:asciiTheme="minorHAnsi" w:hAnsiTheme="minorHAnsi" w:cstheme="minorHAnsi"/>
        </w:rPr>
        <w:t xml:space="preserve"> applies to children who are suffering or likely to suffer significant harm and require Children’s Social Care involvement in order to ensure that they are protected from harm. A Child Protection plan is required which will be coordinated by a social worker.</w:t>
      </w:r>
    </w:p>
    <w:p w:rsidR="007E2575" w:rsidP="007E2575" w:rsidRDefault="00B46EEC" w14:paraId="67F6D96F" w14:textId="77777777">
      <w:pPr>
        <w:spacing w:line="240" w:lineRule="auto"/>
        <w:rPr>
          <w:rFonts w:eastAsia="Arial" w:asciiTheme="minorHAnsi" w:hAnsiTheme="minorHAnsi" w:cstheme="minorHAnsi"/>
        </w:rPr>
      </w:pPr>
      <w:r w:rsidRPr="007E2575">
        <w:rPr>
          <w:rFonts w:eastAsia="Arial" w:asciiTheme="minorHAnsi" w:hAnsiTheme="minorHAnsi" w:cstheme="minorHAnsi"/>
          <w:b/>
        </w:rPr>
        <w:t>Section 10 of the Children Act 2004</w:t>
      </w:r>
      <w:r w:rsidRPr="007E2575">
        <w:rPr>
          <w:rFonts w:eastAsia="Arial" w:asciiTheme="minorHAnsi" w:hAnsiTheme="minorHAnsi" w:cstheme="minorHAnsi"/>
        </w:rPr>
        <w:t xml:space="preserve"> requires all maintained schools, further education colleges and independent schools, including free schools and academies, to cooperate with the local authority to improve the well-being of children in the local authority area. </w:t>
      </w:r>
    </w:p>
    <w:p w:rsidR="007E2575" w:rsidP="007E2575" w:rsidRDefault="00B46EEC" w14:paraId="31B17063" w14:textId="75B1521C">
      <w:pPr>
        <w:spacing w:line="240" w:lineRule="auto"/>
        <w:rPr>
          <w:rFonts w:eastAsia="Arial" w:asciiTheme="minorHAnsi" w:hAnsiTheme="minorHAnsi" w:cstheme="minorHAnsi"/>
        </w:rPr>
      </w:pPr>
      <w:r w:rsidRPr="007E2575">
        <w:rPr>
          <w:rFonts w:eastAsia="Arial" w:asciiTheme="minorHAnsi" w:hAnsiTheme="minorHAnsi" w:cstheme="minorHAnsi"/>
          <w:b/>
        </w:rPr>
        <w:t xml:space="preserve">Working Together to Safeguard Children </w:t>
      </w:r>
      <w:r w:rsidRPr="001D28F0">
        <w:rPr>
          <w:rFonts w:eastAsia="Arial" w:asciiTheme="minorHAnsi" w:hAnsiTheme="minorHAnsi" w:cstheme="minorHAnsi"/>
          <w:b/>
          <w:highlight w:val="cyan"/>
        </w:rPr>
        <w:t>20</w:t>
      </w:r>
      <w:r w:rsidRPr="001D28F0" w:rsidR="0050577D">
        <w:rPr>
          <w:rFonts w:eastAsia="Arial" w:asciiTheme="minorHAnsi" w:hAnsiTheme="minorHAnsi" w:cstheme="minorHAnsi"/>
          <w:b/>
          <w:highlight w:val="cyan"/>
        </w:rPr>
        <w:t>2</w:t>
      </w:r>
      <w:r w:rsidRPr="001D28F0" w:rsidR="001D28F0">
        <w:rPr>
          <w:rFonts w:eastAsia="Arial" w:asciiTheme="minorHAnsi" w:hAnsiTheme="minorHAnsi" w:cstheme="minorHAnsi"/>
          <w:b/>
          <w:highlight w:val="cyan"/>
        </w:rPr>
        <w:t>6</w:t>
      </w:r>
      <w:r w:rsidRPr="007E2575">
        <w:rPr>
          <w:rFonts w:eastAsia="Arial" w:asciiTheme="minorHAnsi" w:hAnsiTheme="minorHAnsi" w:cstheme="minorHAnsi"/>
          <w:i/>
          <w:color w:val="FF0000"/>
        </w:rPr>
        <w:t>:</w:t>
      </w:r>
      <w:r w:rsidRPr="007E2575">
        <w:rPr>
          <w:rFonts w:eastAsia="Arial" w:asciiTheme="minorHAnsi" w:hAnsiTheme="minorHAnsi" w:cstheme="minorHAnsi"/>
          <w:i/>
        </w:rPr>
        <w:t xml:space="preserve"> </w:t>
      </w:r>
      <w:r w:rsidRPr="007E2575">
        <w:rPr>
          <w:rFonts w:eastAsia="Arial" w:asciiTheme="minorHAnsi" w:hAnsiTheme="minorHAnsi" w:cstheme="minorHAnsi"/>
        </w:rPr>
        <w:t xml:space="preserve">A Guide to Inter-Agency Working to Safeguard and Promote the Welfare of Children </w:t>
      </w:r>
    </w:p>
    <w:p w:rsidR="007E2575" w:rsidP="007E2575" w:rsidRDefault="00B46EEC" w14:paraId="5F57BC4C" w14:textId="51E4CFB5">
      <w:pPr>
        <w:spacing w:line="240" w:lineRule="auto"/>
        <w:rPr>
          <w:rFonts w:eastAsia="Arial" w:asciiTheme="minorHAnsi" w:hAnsiTheme="minorHAnsi" w:cstheme="minorHAnsi"/>
        </w:rPr>
      </w:pPr>
      <w:r w:rsidRPr="007E2575">
        <w:rPr>
          <w:rFonts w:eastAsia="Arial" w:asciiTheme="minorHAnsi" w:hAnsiTheme="minorHAnsi" w:cstheme="minorHAnsi"/>
          <w:b/>
        </w:rPr>
        <w:t xml:space="preserve">Keeping Children Safe in Education </w:t>
      </w:r>
      <w:r w:rsidRPr="001D28F0" w:rsidR="00246D6D">
        <w:rPr>
          <w:rFonts w:eastAsia="Arial" w:asciiTheme="minorHAnsi" w:hAnsiTheme="minorHAnsi" w:cstheme="minorHAnsi"/>
          <w:b/>
          <w:highlight w:val="green"/>
        </w:rPr>
        <w:t>202</w:t>
      </w:r>
      <w:r w:rsidRPr="001D28F0" w:rsidR="00A478F9">
        <w:rPr>
          <w:rFonts w:eastAsia="Arial" w:asciiTheme="minorHAnsi" w:hAnsiTheme="minorHAnsi" w:cstheme="minorHAnsi"/>
          <w:b/>
          <w:highlight w:val="green"/>
        </w:rPr>
        <w:t>6</w:t>
      </w:r>
      <w:r w:rsidRPr="007E2575">
        <w:rPr>
          <w:rFonts w:eastAsia="Arial" w:asciiTheme="minorHAnsi" w:hAnsiTheme="minorHAnsi" w:cstheme="minorHAnsi"/>
        </w:rPr>
        <w:t xml:space="preserve">: Statutory Guidance for Schools and Colleges </w:t>
      </w:r>
    </w:p>
    <w:p w:rsidR="007E2575" w:rsidP="007E2575" w:rsidRDefault="00B46EEC" w14:paraId="60FDE4FE" w14:textId="77777777">
      <w:pPr>
        <w:spacing w:line="240" w:lineRule="auto"/>
        <w:rPr>
          <w:rFonts w:eastAsia="Arial" w:asciiTheme="minorHAnsi" w:hAnsiTheme="minorHAnsi" w:cstheme="minorHAnsi"/>
        </w:rPr>
      </w:pPr>
      <w:r w:rsidRPr="007E2575">
        <w:rPr>
          <w:rFonts w:eastAsia="Arial" w:asciiTheme="minorHAnsi" w:hAnsiTheme="minorHAnsi" w:cstheme="minorHAnsi"/>
          <w:b/>
        </w:rPr>
        <w:t>Information Sharing</w:t>
      </w:r>
      <w:r w:rsidRPr="007E2575">
        <w:rPr>
          <w:rFonts w:eastAsia="Arial" w:asciiTheme="minorHAnsi" w:hAnsiTheme="minorHAnsi" w:cstheme="minorHAnsi"/>
        </w:rPr>
        <w:t xml:space="preserve"> – Advice for practitioners providing safeguarding services to children, young people, parents and carers (2018)</w:t>
      </w:r>
    </w:p>
    <w:p w:rsidR="007E2575" w:rsidP="007E2575" w:rsidRDefault="00B46EEC" w14:paraId="71FA5686" w14:textId="680E9D29">
      <w:pPr>
        <w:spacing w:line="240" w:lineRule="auto"/>
        <w:rPr>
          <w:rFonts w:eastAsia="Arial" w:asciiTheme="minorHAnsi" w:hAnsiTheme="minorHAnsi" w:cstheme="minorHAnsi"/>
        </w:rPr>
      </w:pPr>
      <w:r w:rsidRPr="007E2575">
        <w:rPr>
          <w:rFonts w:eastAsia="Arial" w:asciiTheme="minorHAnsi" w:hAnsiTheme="minorHAnsi" w:cstheme="minorHAnsi"/>
          <w:b/>
        </w:rPr>
        <w:t xml:space="preserve">What to do if You’re Worried a Child is Being Abused – Please refer to Stoke on Trent and Staffordshire Local </w:t>
      </w:r>
      <w:r w:rsidRPr="00C6599B">
        <w:rPr>
          <w:rFonts w:eastAsia="Arial" w:asciiTheme="minorHAnsi" w:hAnsiTheme="minorHAnsi" w:cstheme="minorHAnsi"/>
          <w:b/>
          <w:highlight w:val="cyan"/>
        </w:rPr>
        <w:t xml:space="preserve">Safeguarding Children </w:t>
      </w:r>
      <w:r w:rsidRPr="00C6599B" w:rsidR="00C6599B">
        <w:rPr>
          <w:rFonts w:eastAsia="Arial" w:asciiTheme="minorHAnsi" w:hAnsiTheme="minorHAnsi" w:cstheme="minorHAnsi"/>
          <w:b/>
          <w:highlight w:val="cyan"/>
        </w:rPr>
        <w:t>Partnership</w:t>
      </w:r>
      <w:r w:rsidRPr="007E2575">
        <w:rPr>
          <w:rFonts w:eastAsia="Arial" w:asciiTheme="minorHAnsi" w:hAnsiTheme="minorHAnsi" w:cstheme="minorHAnsi"/>
          <w:b/>
        </w:rPr>
        <w:t xml:space="preserve"> Procedures </w:t>
      </w:r>
    </w:p>
    <w:p w:rsidRPr="007E2575" w:rsidR="00246D6D" w:rsidP="007E2575" w:rsidRDefault="00B46EEC" w14:paraId="4DC81505" w14:textId="42091869">
      <w:pPr>
        <w:spacing w:line="240" w:lineRule="auto"/>
        <w:rPr>
          <w:rFonts w:eastAsia="Arial" w:asciiTheme="minorHAnsi" w:hAnsiTheme="minorHAnsi" w:cstheme="minorHAnsi"/>
        </w:rPr>
      </w:pPr>
      <w:r w:rsidRPr="007E2575">
        <w:rPr>
          <w:rFonts w:eastAsia="Arial" w:asciiTheme="minorHAnsi" w:hAnsiTheme="minorHAnsi" w:cstheme="minorHAnsi"/>
          <w:b/>
        </w:rPr>
        <w:lastRenderedPageBreak/>
        <w:t>DfE advice - Sexual Violence and Sexual Harassment Between Children in Schools and Colleges.</w:t>
      </w:r>
      <w:r w:rsidRPr="007E2575" w:rsidR="00246D6D">
        <w:rPr>
          <w:rFonts w:asciiTheme="minorHAnsi" w:hAnsiTheme="minorHAnsi" w:cstheme="minorHAnsi"/>
        </w:rPr>
        <w:t xml:space="preserve"> </w:t>
      </w:r>
    </w:p>
    <w:p w:rsidRPr="007E2575" w:rsidR="00246D6D" w:rsidP="007E2575" w:rsidRDefault="00246D6D" w14:paraId="212C076C" w14:textId="3B94FFB3">
      <w:pPr>
        <w:spacing w:after="0" w:line="240" w:lineRule="auto"/>
        <w:jc w:val="both"/>
        <w:rPr>
          <w:rFonts w:asciiTheme="minorHAnsi" w:hAnsiTheme="minorHAnsi" w:cstheme="minorHAnsi"/>
        </w:rPr>
      </w:pPr>
      <w:hyperlink w:history="1" r:id="rId15">
        <w:r w:rsidRPr="007E2575">
          <w:rPr>
            <w:rStyle w:val="Hyperlink"/>
            <w:rFonts w:eastAsia="Arial" w:asciiTheme="minorHAnsi" w:hAnsiTheme="minorHAnsi" w:cstheme="minorHAnsi"/>
          </w:rPr>
          <w:t>https://www.gov.uk/government/publications/sexual-violence-and-sexual-harassment-between-children-in-schools-and-colleges</w:t>
        </w:r>
      </w:hyperlink>
    </w:p>
    <w:p w:rsidR="007E2575" w:rsidP="007E2575" w:rsidRDefault="007E2575" w14:paraId="554DFB45" w14:textId="77777777">
      <w:pPr>
        <w:spacing w:after="0" w:line="240" w:lineRule="auto"/>
        <w:ind w:left="709"/>
        <w:jc w:val="both"/>
        <w:rPr>
          <w:rFonts w:eastAsia="Arial" w:asciiTheme="minorHAnsi" w:hAnsiTheme="minorHAnsi" w:cstheme="minorHAnsi"/>
        </w:rPr>
      </w:pPr>
    </w:p>
    <w:p w:rsidRPr="00371306" w:rsidR="007E2575" w:rsidP="007E2575" w:rsidRDefault="00246D6D" w14:paraId="44971032" w14:textId="5C4596AC">
      <w:pPr>
        <w:spacing w:after="0" w:line="240" w:lineRule="auto"/>
        <w:jc w:val="both"/>
        <w:rPr>
          <w:rFonts w:eastAsia="Arial" w:asciiTheme="minorHAnsi" w:hAnsiTheme="minorHAnsi" w:cstheme="minorHAnsi"/>
        </w:rPr>
      </w:pPr>
      <w:r w:rsidRPr="00371306">
        <w:rPr>
          <w:rFonts w:eastAsia="Arial" w:asciiTheme="minorHAnsi" w:hAnsiTheme="minorHAnsi" w:cstheme="minorHAnsi"/>
          <w:b/>
        </w:rPr>
        <w:t xml:space="preserve">Domestic Abuse Act 2021: </w:t>
      </w:r>
      <w:r w:rsidRPr="00371306" w:rsidR="00124FC3">
        <w:rPr>
          <w:rFonts w:eastAsia="Arial" w:asciiTheme="minorHAnsi" w:hAnsiTheme="minorHAnsi" w:cstheme="minorHAnsi"/>
          <w:bCs/>
        </w:rPr>
        <w:t>Raise awareness and understanding about the devastating impact of domestic abuse on victims and their families. Further improve the effectiveness of the justice system in providing protection for victims of domestic abuse and bringing perpetrators to justice.</w:t>
      </w:r>
    </w:p>
    <w:p w:rsidRPr="007E2575" w:rsidR="007E2575" w:rsidP="007E2575" w:rsidRDefault="007E2575" w14:paraId="7075E57E" w14:textId="77777777">
      <w:pPr>
        <w:spacing w:after="0" w:line="240" w:lineRule="auto"/>
        <w:jc w:val="both"/>
        <w:rPr>
          <w:rFonts w:eastAsia="Arial" w:asciiTheme="minorHAnsi" w:hAnsiTheme="minorHAnsi" w:cstheme="minorHAnsi"/>
          <w:highlight w:val="cyan"/>
        </w:rPr>
      </w:pPr>
    </w:p>
    <w:p w:rsidR="00E36DFD" w:rsidP="007E2575" w:rsidRDefault="007E2575" w14:paraId="1F252799" w14:textId="7130C913">
      <w:pPr>
        <w:pStyle w:val="Heading1"/>
        <w:keepLines/>
        <w:spacing w:before="240"/>
        <w:rPr>
          <w:rFonts w:asciiTheme="minorHAnsi" w:hAnsiTheme="minorHAnsi" w:eastAsiaTheme="majorEastAsia" w:cstheme="minorHAnsi"/>
          <w:bCs/>
          <w:szCs w:val="24"/>
          <w:lang w:val="en-US" w:eastAsia="en-US"/>
        </w:rPr>
      </w:pPr>
      <w:bookmarkStart w:name="_Toc216098377" w:id="6"/>
      <w:r>
        <w:rPr>
          <w:rFonts w:asciiTheme="minorHAnsi" w:hAnsiTheme="minorHAnsi" w:eastAsiaTheme="majorEastAsia" w:cstheme="minorHAnsi"/>
          <w:bCs/>
          <w:szCs w:val="24"/>
          <w:lang w:val="en-US" w:eastAsia="en-US"/>
        </w:rPr>
        <w:t xml:space="preserve">5. </w:t>
      </w:r>
      <w:r w:rsidRPr="007E2575">
        <w:rPr>
          <w:rFonts w:asciiTheme="minorHAnsi" w:hAnsiTheme="minorHAnsi" w:eastAsiaTheme="majorEastAsia" w:cstheme="minorHAnsi"/>
          <w:bCs/>
          <w:szCs w:val="24"/>
          <w:lang w:val="en-US" w:eastAsia="en-US"/>
        </w:rPr>
        <w:t>Roles And Responsibilities</w:t>
      </w:r>
      <w:bookmarkEnd w:id="6"/>
      <w:r w:rsidRPr="007E2575">
        <w:rPr>
          <w:rFonts w:asciiTheme="minorHAnsi" w:hAnsiTheme="minorHAnsi" w:eastAsiaTheme="majorEastAsia" w:cstheme="minorHAnsi"/>
          <w:bCs/>
          <w:szCs w:val="24"/>
          <w:lang w:val="en-US" w:eastAsia="en-US"/>
        </w:rPr>
        <w:t xml:space="preserve"> </w:t>
      </w:r>
    </w:p>
    <w:p w:rsidR="007E2575" w:rsidP="007E2575" w:rsidRDefault="007E2575" w14:paraId="6A7CF203" w14:textId="77777777">
      <w:pPr>
        <w:spacing w:after="0"/>
        <w:ind w:left="709"/>
        <w:rPr>
          <w:lang w:val="en-US" w:eastAsia="en-US"/>
        </w:rPr>
      </w:pPr>
    </w:p>
    <w:p w:rsidR="007E2575" w:rsidP="007E2575" w:rsidRDefault="00B46EEC" w14:paraId="7D4AA0FE" w14:textId="77777777">
      <w:pPr>
        <w:spacing w:line="240" w:lineRule="auto"/>
        <w:rPr>
          <w:rFonts w:eastAsia="Arial" w:asciiTheme="minorHAnsi" w:hAnsiTheme="minorHAnsi" w:cstheme="minorHAnsi"/>
        </w:rPr>
      </w:pPr>
      <w:r w:rsidRPr="007E2575">
        <w:rPr>
          <w:rFonts w:eastAsia="Arial" w:asciiTheme="minorHAnsi" w:hAnsiTheme="minorHAnsi" w:cstheme="minorHAnsi"/>
          <w:b/>
        </w:rPr>
        <w:t>Designated Safeguarding Lead (DSL)</w:t>
      </w:r>
      <w:r w:rsidRPr="007E2575">
        <w:rPr>
          <w:rFonts w:eastAsia="Arial" w:asciiTheme="minorHAnsi" w:hAnsiTheme="minorHAnsi" w:cstheme="minorHAnsi"/>
        </w:rPr>
        <w:t xml:space="preserve"> – This is the lead person with overall responsibility for safeguarding and child protection in our school.  The DSL’s responsibilities are described in </w:t>
      </w:r>
      <w:r w:rsidRPr="007E2575">
        <w:rPr>
          <w:rFonts w:eastAsia="Arial" w:asciiTheme="minorHAnsi" w:hAnsiTheme="minorHAnsi" w:cstheme="minorHAnsi"/>
          <w:b/>
        </w:rPr>
        <w:t>Appendix 1.</w:t>
      </w:r>
    </w:p>
    <w:p w:rsidR="007E2575" w:rsidP="007E2575" w:rsidRDefault="00B46EEC" w14:paraId="3319E401" w14:textId="77777777">
      <w:pPr>
        <w:spacing w:line="240" w:lineRule="auto"/>
        <w:rPr>
          <w:rFonts w:eastAsia="Arial" w:asciiTheme="minorHAnsi" w:hAnsiTheme="minorHAnsi" w:cstheme="minorHAnsi"/>
        </w:rPr>
      </w:pPr>
      <w:r w:rsidRPr="007E2575">
        <w:rPr>
          <w:rFonts w:eastAsia="Arial" w:asciiTheme="minorHAnsi" w:hAnsiTheme="minorHAnsi" w:cstheme="minorHAnsi"/>
        </w:rPr>
        <w:t>The DSL is on our school’s leadership team and their role as DSL is explicit in their job description. This person  has the appropriate authority and is given the time, funding, training, resources and support to provide advice and support to other staff on child welfare and child protection matters, to take part in strategy discussions and inter-agency meetings – and/or to support other staff to do so; and to contribute to the assessment of children.</w:t>
      </w:r>
    </w:p>
    <w:p w:rsidR="007E2575" w:rsidP="2AB357F2" w:rsidRDefault="00B46EEC" w14:paraId="08C194BC" w14:textId="4F1B136E">
      <w:pPr>
        <w:spacing w:line="240" w:lineRule="auto"/>
        <w:rPr>
          <w:rFonts w:ascii="Calibri" w:hAnsi="Calibri" w:eastAsia="Arial" w:cs="Calibri" w:asciiTheme="minorAscii" w:hAnsiTheme="minorAscii" w:cstheme="minorAscii"/>
        </w:rPr>
      </w:pPr>
      <w:r w:rsidRPr="2AB357F2" w:rsidR="00B46EEC">
        <w:rPr>
          <w:rFonts w:ascii="Calibri" w:hAnsi="Calibri" w:eastAsia="Arial" w:cs="Calibri" w:asciiTheme="minorAscii" w:hAnsiTheme="minorAscii" w:cstheme="minorAscii"/>
          <w:b w:val="1"/>
          <w:bCs w:val="1"/>
        </w:rPr>
        <w:t>Deputy Designated Safeguarding Leads</w:t>
      </w:r>
      <w:r w:rsidRPr="2AB357F2" w:rsidR="00B46EEC">
        <w:rPr>
          <w:rFonts w:ascii="Calibri" w:hAnsi="Calibri" w:eastAsia="Arial" w:cs="Calibri" w:asciiTheme="minorAscii" w:hAnsiTheme="minorAscii" w:cstheme="minorAscii"/>
        </w:rPr>
        <w:t xml:space="preserve"> - We have</w:t>
      </w:r>
      <w:r w:rsidRPr="2AB357F2" w:rsidR="22F538F8">
        <w:rPr>
          <w:rFonts w:ascii="Calibri" w:hAnsi="Calibri" w:eastAsia="Arial" w:cs="Calibri" w:asciiTheme="minorAscii" w:hAnsiTheme="minorAscii" w:cstheme="minorAscii"/>
        </w:rPr>
        <w:t xml:space="preserve"> </w:t>
      </w:r>
      <w:r w:rsidRPr="2AB357F2" w:rsidR="2EA86972">
        <w:rPr>
          <w:rFonts w:ascii="Calibri" w:hAnsi="Calibri" w:eastAsia="Arial" w:cs="Calibri" w:asciiTheme="minorAscii" w:hAnsiTheme="minorAscii" w:cstheme="minorAscii"/>
        </w:rPr>
        <w:t>three</w:t>
      </w:r>
      <w:r w:rsidRPr="2AB357F2" w:rsidR="00B46EEC">
        <w:rPr>
          <w:rFonts w:ascii="Calibri" w:hAnsi="Calibri" w:eastAsia="Arial" w:cs="Calibri" w:asciiTheme="minorAscii" w:hAnsiTheme="minorAscii" w:cstheme="minorAscii"/>
        </w:rPr>
        <w:t>Deputy</w:t>
      </w:r>
      <w:r w:rsidRPr="2AB357F2" w:rsidR="00B46EEC">
        <w:rPr>
          <w:rFonts w:ascii="Calibri" w:hAnsi="Calibri" w:eastAsia="Arial" w:cs="Calibri" w:asciiTheme="minorAscii" w:hAnsiTheme="minorAscii" w:cstheme="minorAscii"/>
          <w:b w:val="1"/>
          <w:bCs w:val="1"/>
        </w:rPr>
        <w:t xml:space="preserve"> </w:t>
      </w:r>
      <w:r w:rsidRPr="2AB357F2" w:rsidR="00B46EEC">
        <w:rPr>
          <w:rFonts w:ascii="Calibri" w:hAnsi="Calibri" w:eastAsia="Arial" w:cs="Calibri" w:asciiTheme="minorAscii" w:hAnsiTheme="minorAscii" w:cstheme="minorAscii"/>
        </w:rPr>
        <w:t xml:space="preserve">DSLs to ensure there is </w:t>
      </w:r>
      <w:r w:rsidRPr="2AB357F2" w:rsidR="00B46EEC">
        <w:rPr>
          <w:rFonts w:ascii="Calibri" w:hAnsi="Calibri" w:eastAsia="Arial" w:cs="Calibri" w:asciiTheme="minorAscii" w:hAnsiTheme="minorAscii" w:cstheme="minorAscii"/>
        </w:rPr>
        <w:t>appropriate cover</w:t>
      </w:r>
      <w:r w:rsidRPr="2AB357F2" w:rsidR="00B46EEC">
        <w:rPr>
          <w:rFonts w:ascii="Calibri" w:hAnsi="Calibri" w:eastAsia="Arial" w:cs="Calibri" w:asciiTheme="minorAscii" w:hAnsiTheme="minorAscii" w:cstheme="minorAscii"/>
        </w:rPr>
        <w:t xml:space="preserve"> for the DSL at all times</w:t>
      </w:r>
      <w:r w:rsidRPr="2AB357F2" w:rsidR="00B46EEC">
        <w:rPr>
          <w:rFonts w:ascii="Calibri" w:hAnsi="Calibri" w:eastAsia="Arial" w:cs="Calibri" w:asciiTheme="minorAscii" w:hAnsiTheme="minorAscii" w:cstheme="minorAscii"/>
        </w:rPr>
        <w:t xml:space="preserve">.  </w:t>
      </w:r>
    </w:p>
    <w:p w:rsidR="007E2575" w:rsidP="007E2575" w:rsidRDefault="00B46EEC" w14:paraId="4F9A1BDC" w14:textId="5AA73D95">
      <w:pPr>
        <w:spacing w:line="240" w:lineRule="auto"/>
        <w:rPr>
          <w:rFonts w:eastAsia="Arial" w:asciiTheme="minorHAnsi" w:hAnsiTheme="minorHAnsi" w:cstheme="minorHAnsi"/>
        </w:rPr>
      </w:pPr>
      <w:r w:rsidRPr="007E2575">
        <w:rPr>
          <w:rFonts w:eastAsia="Arial" w:asciiTheme="minorHAnsi" w:hAnsiTheme="minorHAnsi" w:cstheme="minorHAnsi"/>
          <w:b/>
        </w:rPr>
        <w:t xml:space="preserve">Early Help Champion </w:t>
      </w:r>
      <w:r w:rsidRPr="007E2575">
        <w:rPr>
          <w:rFonts w:eastAsia="Arial" w:asciiTheme="minorHAnsi" w:hAnsiTheme="minorHAnsi" w:cstheme="minorHAnsi"/>
        </w:rPr>
        <w:t>- Our Early Help Champion</w:t>
      </w:r>
      <w:r w:rsidRPr="007E2575">
        <w:rPr>
          <w:rFonts w:eastAsia="Arial" w:asciiTheme="minorHAnsi" w:hAnsiTheme="minorHAnsi" w:cstheme="minorHAnsi"/>
          <w:b/>
        </w:rPr>
        <w:t xml:space="preserve"> </w:t>
      </w:r>
      <w:r w:rsidRPr="007E2575">
        <w:rPr>
          <w:rFonts w:eastAsia="Arial" w:asciiTheme="minorHAnsi" w:hAnsiTheme="minorHAnsi" w:cstheme="minorHAnsi"/>
        </w:rPr>
        <w:t>is responsible for leading on, and supporting other staff to lead on, early help assessments and early help plans for children and their families requiring help and support that does not meet the threshold for involvement with Children’s Social Care or Supporting Families.</w:t>
      </w:r>
      <w:r w:rsidR="00C6599B">
        <w:rPr>
          <w:rFonts w:eastAsia="Arial" w:asciiTheme="minorHAnsi" w:hAnsiTheme="minorHAnsi" w:cstheme="minorHAnsi"/>
        </w:rPr>
        <w:t xml:space="preserve">  </w:t>
      </w:r>
      <w:r w:rsidRPr="00C6599B" w:rsidR="00C6599B">
        <w:rPr>
          <w:rFonts w:eastAsia="Arial" w:asciiTheme="minorHAnsi" w:hAnsiTheme="minorHAnsi" w:cstheme="minorHAnsi"/>
          <w:highlight w:val="cyan"/>
        </w:rPr>
        <w:t>We recognise the ‘Family Help’ approach set out in working Together 2026, which brings together early help and targeted support through co-ordinated multi agency planning.</w:t>
      </w:r>
    </w:p>
    <w:p w:rsidR="007E2575" w:rsidP="007E2575" w:rsidRDefault="00B46EEC" w14:paraId="29FA2496" w14:textId="77777777">
      <w:pPr>
        <w:spacing w:line="240" w:lineRule="auto"/>
        <w:rPr>
          <w:rFonts w:eastAsia="Arial" w:asciiTheme="minorHAnsi" w:hAnsiTheme="minorHAnsi" w:cstheme="minorHAnsi"/>
        </w:rPr>
      </w:pPr>
      <w:r w:rsidRPr="007E2575">
        <w:rPr>
          <w:rFonts w:eastAsia="Arial" w:asciiTheme="minorHAnsi" w:hAnsiTheme="minorHAnsi" w:cstheme="minorHAnsi"/>
          <w:b/>
        </w:rPr>
        <w:t>Safeguarding Governor</w:t>
      </w:r>
      <w:r w:rsidRPr="007E2575">
        <w:rPr>
          <w:rFonts w:eastAsia="Arial" w:asciiTheme="minorHAnsi" w:hAnsiTheme="minorHAnsi" w:cstheme="minorHAnsi"/>
        </w:rPr>
        <w:t xml:space="preserve"> – We have a nominated governor</w:t>
      </w:r>
      <w:r w:rsidRPr="007E2575">
        <w:rPr>
          <w:rFonts w:eastAsia="Arial" w:asciiTheme="minorHAnsi" w:hAnsiTheme="minorHAnsi" w:cstheme="minorHAnsi"/>
          <w:b/>
        </w:rPr>
        <w:t xml:space="preserve"> </w:t>
      </w:r>
      <w:r w:rsidRPr="007E2575">
        <w:rPr>
          <w:rFonts w:eastAsia="Arial" w:asciiTheme="minorHAnsi" w:hAnsiTheme="minorHAnsi" w:cstheme="minorHAnsi"/>
        </w:rPr>
        <w:t>responsible for safeguarding who champions good practice, liaises with the Headteacher to provide support and challenge, ensures that safeguarding arrangements are audited and quality assured and provides information regarding safeguarding to the governing body.</w:t>
      </w:r>
    </w:p>
    <w:p w:rsidR="007E2575" w:rsidP="007E2575" w:rsidRDefault="00B46EEC" w14:paraId="3D08E9BF" w14:textId="77777777">
      <w:pPr>
        <w:spacing w:line="240" w:lineRule="auto"/>
        <w:rPr>
          <w:rFonts w:eastAsia="Arial" w:asciiTheme="minorHAnsi" w:hAnsiTheme="minorHAnsi" w:cstheme="minorHAnsi"/>
        </w:rPr>
      </w:pPr>
      <w:r w:rsidRPr="007E2575">
        <w:rPr>
          <w:rFonts w:eastAsia="Arial" w:asciiTheme="minorHAnsi" w:hAnsiTheme="minorHAnsi" w:cstheme="minorHAnsi"/>
          <w:b/>
        </w:rPr>
        <w:t>Senior Manager for Dealing with Allegations</w:t>
      </w:r>
      <w:r w:rsidRPr="007E2575">
        <w:rPr>
          <w:rFonts w:eastAsia="Arial" w:asciiTheme="minorHAnsi" w:hAnsiTheme="minorHAnsi" w:cstheme="minorHAnsi"/>
        </w:rPr>
        <w:t xml:space="preserve"> – The Headteacher is the person responsible for dealing with allegations of abuse made against school staff.  The managers for dealing with allegations against the Headteacher are the Trust members/ Chair of Local Governing Body.  The procedure for managing allegations is detailed in </w:t>
      </w:r>
      <w:r w:rsidRPr="007E2575">
        <w:rPr>
          <w:rFonts w:eastAsia="Arial" w:asciiTheme="minorHAnsi" w:hAnsiTheme="minorHAnsi" w:cstheme="minorHAnsi"/>
          <w:b/>
        </w:rPr>
        <w:t>Appendix 14.</w:t>
      </w:r>
    </w:p>
    <w:p w:rsidR="007E2575" w:rsidP="007E2575" w:rsidRDefault="00B46EEC" w14:paraId="34168204" w14:textId="77777777">
      <w:pPr>
        <w:spacing w:line="240" w:lineRule="auto"/>
        <w:rPr>
          <w:rFonts w:eastAsia="Arial" w:asciiTheme="minorHAnsi" w:hAnsiTheme="minorHAnsi" w:cstheme="minorHAnsi"/>
        </w:rPr>
      </w:pPr>
      <w:r w:rsidRPr="007E2575">
        <w:rPr>
          <w:rFonts w:eastAsia="Arial" w:asciiTheme="minorHAnsi" w:hAnsiTheme="minorHAnsi" w:cstheme="minorHAnsi"/>
          <w:b/>
        </w:rPr>
        <w:t>The Headteacher</w:t>
      </w:r>
      <w:r w:rsidRPr="007E2575">
        <w:rPr>
          <w:rFonts w:eastAsia="Arial" w:asciiTheme="minorHAnsi" w:hAnsiTheme="minorHAnsi" w:cstheme="minorHAnsi"/>
        </w:rPr>
        <w:t>- will ensure that the policies and procedures adopted by the governing body are fully implemented and that sufficient resources and time are allocated to enable staff members to discharge their safeguarding responsibilities.</w:t>
      </w:r>
    </w:p>
    <w:p w:rsidR="007E2575" w:rsidP="007E2575" w:rsidRDefault="00B46EEC" w14:paraId="4F1274C3" w14:textId="77777777">
      <w:pPr>
        <w:spacing w:line="240" w:lineRule="auto"/>
        <w:rPr>
          <w:rFonts w:eastAsia="Arial" w:asciiTheme="minorHAnsi" w:hAnsiTheme="minorHAnsi" w:cstheme="minorHAnsi"/>
        </w:rPr>
      </w:pPr>
      <w:r w:rsidRPr="007E2575">
        <w:rPr>
          <w:rFonts w:eastAsia="Arial" w:asciiTheme="minorHAnsi" w:hAnsiTheme="minorHAnsi" w:cstheme="minorHAnsi"/>
          <w:b/>
          <w:bCs/>
        </w:rPr>
        <w:t>The Trust Board/ Local Governing Body</w:t>
      </w:r>
      <w:r w:rsidRPr="007E2575">
        <w:rPr>
          <w:rFonts w:eastAsia="Arial" w:asciiTheme="minorHAnsi" w:hAnsiTheme="minorHAnsi" w:cstheme="minorHAnsi"/>
        </w:rPr>
        <w:t xml:space="preserve"> are collectively responsible for ensuring that safeguarding arrangements are robust, are fully embedded within the school’s ethos and reflected in the school’s day-to-day practice and have the training and expertise to provide strategic challenge.  </w:t>
      </w:r>
      <w:r w:rsidRPr="007E2575" w:rsidR="2197CA91">
        <w:rPr>
          <w:rFonts w:eastAsia="Arial" w:asciiTheme="minorHAnsi" w:hAnsiTheme="minorHAnsi" w:cstheme="minorHAnsi"/>
          <w:color w:val="000000" w:themeColor="text1"/>
        </w:rPr>
        <w:t>Governors ensure that the DSL takes responsibility for understanding the filtering and monitoring systems and processes as part of their role.</w:t>
      </w:r>
      <w:r w:rsidRPr="007E2575" w:rsidR="192EB1E7">
        <w:rPr>
          <w:rFonts w:eastAsia="Arial" w:asciiTheme="minorHAnsi" w:hAnsiTheme="minorHAnsi" w:cstheme="minorHAnsi"/>
          <w:color w:val="000000" w:themeColor="text1"/>
        </w:rPr>
        <w:t xml:space="preserve">  Boards should also make sure that all staff understand thei</w:t>
      </w:r>
      <w:r w:rsidRPr="007E2575" w:rsidR="4799CE71">
        <w:rPr>
          <w:rFonts w:eastAsia="Arial" w:asciiTheme="minorHAnsi" w:hAnsiTheme="minorHAnsi" w:cstheme="minorHAnsi"/>
          <w:color w:val="000000" w:themeColor="text1"/>
        </w:rPr>
        <w:t>r</w:t>
      </w:r>
      <w:r w:rsidRPr="007E2575" w:rsidR="192EB1E7">
        <w:rPr>
          <w:rFonts w:eastAsia="Arial" w:asciiTheme="minorHAnsi" w:hAnsiTheme="minorHAnsi" w:cstheme="minorHAnsi"/>
          <w:color w:val="000000" w:themeColor="text1"/>
        </w:rPr>
        <w:t xml:space="preserve"> expectations, roles and responsibilities around filtering and monitoring as part of safeguarding.</w:t>
      </w:r>
    </w:p>
    <w:p w:rsidRPr="007E2575" w:rsidR="00E36DFD" w:rsidP="007E2575" w:rsidRDefault="00B46EEC" w14:paraId="74560FBC" w14:textId="706ADFA3">
      <w:pPr>
        <w:spacing w:line="240" w:lineRule="auto"/>
        <w:rPr>
          <w:rFonts w:eastAsia="Arial" w:asciiTheme="minorHAnsi" w:hAnsiTheme="minorHAnsi" w:cstheme="minorHAnsi"/>
        </w:rPr>
      </w:pPr>
      <w:r w:rsidRPr="007E2575">
        <w:rPr>
          <w:rFonts w:eastAsia="Arial" w:asciiTheme="minorHAnsi" w:hAnsiTheme="minorHAnsi" w:cstheme="minorHAnsi"/>
          <w:b/>
          <w:bCs/>
        </w:rPr>
        <w:t>All staff members, Trust Board members, governors, volunteers and external providers</w:t>
      </w:r>
      <w:r w:rsidRPr="007E2575">
        <w:rPr>
          <w:rFonts w:eastAsia="Arial" w:asciiTheme="minorHAnsi" w:hAnsiTheme="minorHAnsi" w:cstheme="minorHAnsi"/>
        </w:rPr>
        <w:t xml:space="preserve"> are trained at induction and receive regular safeguarding updates to ensure they understand their responsibility to safeguard and protect children; they know how to recognise signs and symptoms of abuse, neglect, CSE, CCE and child on child abuse both on and off line so that they can be identified early; know how to respond to pupils who make a disclosure and what to do if they are concerned about a child. </w:t>
      </w:r>
    </w:p>
    <w:p w:rsidR="00F0086D" w:rsidP="007E2575" w:rsidRDefault="00F0086D" w14:paraId="752BAEBD" w14:textId="77777777">
      <w:pPr>
        <w:pStyle w:val="Heading1"/>
        <w:keepLines/>
        <w:spacing w:before="240"/>
        <w:rPr>
          <w:rFonts w:asciiTheme="minorHAnsi" w:hAnsiTheme="minorHAnsi" w:eastAsiaTheme="majorEastAsia" w:cstheme="minorHAnsi"/>
          <w:bCs/>
          <w:szCs w:val="24"/>
          <w:lang w:val="en-US" w:eastAsia="en-US"/>
        </w:rPr>
      </w:pPr>
      <w:bookmarkStart w:name="_Toc216098378" w:id="7"/>
    </w:p>
    <w:p w:rsidRPr="007E2575" w:rsidR="00E36DFD" w:rsidP="007E2575" w:rsidRDefault="007E2575" w14:paraId="40C9541B" w14:textId="0CB775B7">
      <w:pPr>
        <w:pStyle w:val="Heading1"/>
        <w:keepLines/>
        <w:spacing w:before="240"/>
        <w:rPr>
          <w:rFonts w:asciiTheme="minorHAnsi" w:hAnsiTheme="minorHAnsi" w:eastAsiaTheme="majorEastAsia" w:cstheme="minorHAnsi"/>
          <w:bCs/>
          <w:szCs w:val="24"/>
          <w:lang w:val="en-US" w:eastAsia="en-US"/>
        </w:rPr>
      </w:pPr>
      <w:r>
        <w:rPr>
          <w:rFonts w:asciiTheme="minorHAnsi" w:hAnsiTheme="minorHAnsi" w:eastAsiaTheme="majorEastAsia" w:cstheme="minorHAnsi"/>
          <w:bCs/>
          <w:szCs w:val="24"/>
          <w:lang w:val="en-US" w:eastAsia="en-US"/>
        </w:rPr>
        <w:t xml:space="preserve">6. </w:t>
      </w:r>
      <w:r w:rsidRPr="007E2575">
        <w:rPr>
          <w:rFonts w:asciiTheme="minorHAnsi" w:hAnsiTheme="minorHAnsi" w:eastAsiaTheme="majorEastAsia" w:cstheme="minorHAnsi"/>
          <w:bCs/>
          <w:szCs w:val="24"/>
          <w:lang w:val="en-US" w:eastAsia="en-US"/>
        </w:rPr>
        <w:t>Supporting Children And Young People</w:t>
      </w:r>
      <w:bookmarkEnd w:id="7"/>
    </w:p>
    <w:p w:rsidR="007E2575" w:rsidP="007E2575" w:rsidRDefault="007E2575" w14:paraId="74F3DE00" w14:textId="77777777">
      <w:pPr>
        <w:spacing w:after="0"/>
        <w:rPr>
          <w:rFonts w:eastAsia="Arial" w:asciiTheme="minorHAnsi" w:hAnsiTheme="minorHAnsi" w:cstheme="minorHAnsi"/>
        </w:rPr>
      </w:pPr>
    </w:p>
    <w:p w:rsidR="00CC45B0" w:rsidP="00CC45B0" w:rsidRDefault="00B46EEC" w14:paraId="5D7E2E0E" w14:textId="77777777">
      <w:pPr>
        <w:rPr>
          <w:rFonts w:eastAsia="Arial" w:asciiTheme="minorHAnsi" w:hAnsiTheme="minorHAnsi" w:cstheme="minorHAnsi"/>
        </w:rPr>
      </w:pPr>
      <w:r w:rsidRPr="007E2575">
        <w:rPr>
          <w:rFonts w:eastAsia="Arial" w:asciiTheme="minorHAnsi" w:hAnsiTheme="minorHAnsi" w:cstheme="minorHAnsi"/>
        </w:rPr>
        <w:t>We recognise that children who are abused or witness violence are likely to have low self-esteem and may find it difficult to develop a sense of self-worth. They may feel helpless, humiliated and have some sense of blame. Our school may be the only stable, secure and predictable element in their lives. All staff have an awareness of mental health problems as an indicator of abuse, neglect or exploitation. They understand the lasting impact of witnessing or experiencing abuse, neglect, exploitation and ACEs and the impact on mental health, behaviour &amp; education. Where there is a safeguarding concern staff know to follow the child protection procedure, to listen to the child and are trained to be able to support and reassure the child. If staff are unsure, they always speak to the DSL or deputy.</w:t>
      </w:r>
    </w:p>
    <w:p w:rsidR="00CC45B0" w:rsidP="00CC45B0" w:rsidRDefault="00B46EEC" w14:paraId="6C08DC3B" w14:textId="77777777">
      <w:pPr>
        <w:rPr>
          <w:rFonts w:eastAsia="Arial" w:asciiTheme="minorHAnsi" w:hAnsiTheme="minorHAnsi" w:cstheme="minorHAnsi"/>
        </w:rPr>
      </w:pPr>
      <w:r w:rsidRPr="007E2575">
        <w:rPr>
          <w:rFonts w:eastAsia="Arial" w:asciiTheme="minorHAnsi" w:hAnsiTheme="minorHAnsi" w:cstheme="minorHAnsi"/>
        </w:rPr>
        <w:t>In these circumstances, a pupil’s behaviour may range from that which is perceived to be ‘normal’ to behaviour which may be aggressive or withdrawn.</w:t>
      </w:r>
    </w:p>
    <w:p w:rsidR="00CC45B0" w:rsidP="00CC45B0" w:rsidRDefault="00B46EEC" w14:paraId="1476B023" w14:textId="77777777">
      <w:pPr>
        <w:rPr>
          <w:rFonts w:eastAsia="Arial" w:asciiTheme="minorHAnsi" w:hAnsiTheme="minorHAnsi" w:cstheme="minorHAnsi"/>
        </w:rPr>
      </w:pPr>
      <w:r w:rsidRPr="007E2575">
        <w:rPr>
          <w:rFonts w:eastAsia="Arial" w:asciiTheme="minorHAnsi" w:hAnsiTheme="minorHAnsi" w:cstheme="minorHAnsi"/>
        </w:rPr>
        <w:t xml:space="preserve">Adults at our school are aware of a range of factors which may make a child more vulnerable to abuse, neglect or exploitation. These include a child who is disabled, or has certain health conditions or additional needs; has special educational needs, whether or not they have an Education Health Care Plan; has a mental health need; is a young carer; is showing signs of being drawn into anti-social or criminal behaviour, including gang involvement and association with organised crime groups or county lines; is lesbian, gay, bisexual or transgender (LGBT); is frequently missing/goes missing from care or home; has a family member in prison or is affected by parental offending; is in a family circumstance which present challenges, for example drug and alcohol misuse, adult mental health issues and domestic abuse; is misusing drugs or alcohol themselves; has returned home to their family from care; is a privately fostered child; is persistently absent from education, including persistent absence for part of the school day.  </w:t>
      </w:r>
    </w:p>
    <w:p w:rsidRPr="00CC45B0" w:rsidR="00E36DFD" w:rsidP="00CC45B0" w:rsidRDefault="00B46EEC" w14:paraId="0F764D56" w14:textId="2F596B50">
      <w:pPr>
        <w:rPr>
          <w:rFonts w:eastAsia="Arial" w:asciiTheme="minorHAnsi" w:hAnsiTheme="minorHAnsi" w:cstheme="minorHAnsi"/>
        </w:rPr>
      </w:pPr>
      <w:r w:rsidRPr="007E2575">
        <w:rPr>
          <w:rFonts w:eastAsia="Arial" w:asciiTheme="minorHAnsi" w:hAnsiTheme="minorHAnsi" w:cstheme="minorHAnsi"/>
          <w:b/>
        </w:rPr>
        <w:t>Our school will support all pupils by:-</w:t>
      </w:r>
    </w:p>
    <w:p w:rsidRPr="00CC45B0" w:rsidR="00E36DFD" w:rsidP="0051694A" w:rsidRDefault="00B46EEC" w14:paraId="2B4F12A1" w14:textId="77777777">
      <w:pPr>
        <w:pStyle w:val="ListParagraph"/>
        <w:numPr>
          <w:ilvl w:val="0"/>
          <w:numId w:val="67"/>
        </w:numPr>
        <w:spacing w:after="0"/>
        <w:ind w:hanging="357"/>
        <w:rPr>
          <w:rFonts w:eastAsia="Arial" w:asciiTheme="minorHAnsi" w:hAnsiTheme="minorHAnsi" w:cstheme="minorHAnsi"/>
        </w:rPr>
      </w:pPr>
      <w:r w:rsidRPr="00CC45B0">
        <w:rPr>
          <w:rFonts w:eastAsia="Arial" w:asciiTheme="minorHAnsi" w:hAnsiTheme="minorHAnsi" w:cstheme="minorHAnsi"/>
        </w:rPr>
        <w:t>having the children’s welfare at the heart of all policies, practices and procedures;</w:t>
      </w:r>
    </w:p>
    <w:p w:rsidRPr="007E2575" w:rsidR="00E36DFD" w:rsidP="0051694A" w:rsidRDefault="00B46EEC" w14:paraId="44D8F163"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the content of the curriculum includes social and emotional aspects of learning;</w:t>
      </w:r>
    </w:p>
    <w:p w:rsidRPr="007E2575" w:rsidR="00E36DFD" w:rsidP="0051694A" w:rsidRDefault="00B46EEC" w14:paraId="5CB8F3AE"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a comprehensive curriculum response to e-safety, enabling pupils and parents to learn about the risks of new technologies and social media and how to use these responsibly;</w:t>
      </w:r>
    </w:p>
    <w:p w:rsidRPr="007E2575" w:rsidR="00E36DFD" w:rsidP="0051694A" w:rsidRDefault="00B46EEC" w14:paraId="2E8D51F6"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that child safeguarding/protection, including on line safety, is included in the curriculum to teach pupils how to stay safe, recognise when they do not feel safe, identify who they can talk to and where they can get help from;</w:t>
      </w:r>
    </w:p>
    <w:p w:rsidRPr="007E2575" w:rsidR="00E36DFD" w:rsidP="0051694A" w:rsidRDefault="00B46EEC" w14:paraId="399518ED"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access to a number of trusted adults to approach if they are in difficulties;</w:t>
      </w:r>
    </w:p>
    <w:p w:rsidRPr="007E2575" w:rsidR="00E36DFD" w:rsidP="0051694A" w:rsidRDefault="00B46EEC" w14:paraId="19D6AD48"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building confidence, resilience and independence;</w:t>
      </w:r>
    </w:p>
    <w:p w:rsidRPr="007E2575" w:rsidR="00E36DFD" w:rsidP="0051694A" w:rsidRDefault="00B46EEC" w14:paraId="67AD5786"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encouraging development of self-esteem and assertiveness while not condoning aggression or bullying;</w:t>
      </w:r>
    </w:p>
    <w:p w:rsidR="00C6599B" w:rsidP="0051694A" w:rsidRDefault="00B46EEC" w14:paraId="5B0A36B8"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 xml:space="preserve">ensuring repeated hate incidents, e.g. racist, homophobic, gender, discriminatory, prejudice or disability-based bullying, are considered under child protection procedures;  </w:t>
      </w:r>
    </w:p>
    <w:p w:rsidRPr="00C6599B" w:rsidR="00E36DFD" w:rsidP="0051694A" w:rsidRDefault="00C6599B" w14:paraId="54B7E85E" w14:textId="29E43C12">
      <w:pPr>
        <w:numPr>
          <w:ilvl w:val="1"/>
          <w:numId w:val="68"/>
        </w:numPr>
        <w:spacing w:after="0"/>
        <w:ind w:hanging="357"/>
        <w:rPr>
          <w:rFonts w:eastAsia="Arial" w:asciiTheme="minorHAnsi" w:hAnsiTheme="minorHAnsi" w:cstheme="minorHAnsi"/>
          <w:highlight w:val="cyan"/>
        </w:rPr>
      </w:pPr>
      <w:r w:rsidRPr="00C6599B">
        <w:rPr>
          <w:rFonts w:eastAsia="Arial" w:asciiTheme="minorHAnsi" w:hAnsiTheme="minorHAnsi" w:cstheme="minorHAnsi"/>
          <w:highlight w:val="cyan"/>
        </w:rPr>
        <w:t>being committed to anti-discriminatory and anti-racist practice and challenging discrimination in all its forms;</w:t>
      </w:r>
      <w:r w:rsidRPr="00C6599B" w:rsidR="00B46EEC">
        <w:rPr>
          <w:rFonts w:eastAsia="Arial" w:asciiTheme="minorHAnsi" w:hAnsiTheme="minorHAnsi" w:cstheme="minorHAnsi"/>
          <w:highlight w:val="cyan"/>
        </w:rPr>
        <w:t xml:space="preserve"> </w:t>
      </w:r>
    </w:p>
    <w:p w:rsidRPr="007E2575" w:rsidR="00E36DFD" w:rsidP="0051694A" w:rsidRDefault="00B46EEC" w14:paraId="4987A77F"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liaising and working together with other support services and those agencies involved in safeguarding children;</w:t>
      </w:r>
    </w:p>
    <w:p w:rsidRPr="007E2575" w:rsidR="00E36DFD" w:rsidP="0051694A" w:rsidRDefault="00B46EEC" w14:paraId="76DC6F77"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monitoring children who have been identified as having welfare, mental health or protection concerns and providing appropriate support;</w:t>
      </w:r>
    </w:p>
    <w:p w:rsidRPr="007E2575" w:rsidR="00E36DFD" w:rsidP="0051694A" w:rsidRDefault="00B46EEC" w14:paraId="07A741B2"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that the DSL and mental health lead work closely together;</w:t>
      </w:r>
    </w:p>
    <w:p w:rsidRPr="007E2575" w:rsidR="00E36DFD" w:rsidP="0051694A" w:rsidRDefault="00B46EEC" w14:paraId="2C898BFD"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that the designated safeguarding lead shares information about welfare, safeguarding and Child Protection issues with teachers and leaders;</w:t>
      </w:r>
    </w:p>
    <w:p w:rsidRPr="007E2575" w:rsidR="00E36DFD" w:rsidP="0051694A" w:rsidRDefault="00B46EEC" w14:paraId="53382C5A"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lastRenderedPageBreak/>
        <w:t>ensuring there is a particular focus on children with social workers, that staff understand these pupils’ academic progress &amp; attainment, that there is a culture of high aspirations for this cohort and that teaching staff are supported to identify challenges they may face and the academic support and adjustments that need to be made.</w:t>
      </w:r>
    </w:p>
    <w:p w:rsidRPr="007E2575" w:rsidR="00E36DFD" w:rsidP="0051694A" w:rsidRDefault="00B46EEC" w14:paraId="6DA7200E" w14:textId="1A730FA2">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that the school is following the new statutory guidance for Sex and Relationships Education from June 2021 and has an up to date Sex and Relationships Education Policy in place</w:t>
      </w:r>
      <w:r w:rsidRPr="007E2575" w:rsidR="000113DA">
        <w:rPr>
          <w:rFonts w:eastAsia="Arial" w:asciiTheme="minorHAnsi" w:hAnsiTheme="minorHAnsi" w:cstheme="minorHAnsi"/>
        </w:rPr>
        <w:t>.</w:t>
      </w:r>
    </w:p>
    <w:p w:rsidRPr="007E2575" w:rsidR="00E36DFD" w:rsidP="0051694A" w:rsidRDefault="00B46EEC" w14:paraId="271355C5" w14:textId="77777777">
      <w:pPr>
        <w:numPr>
          <w:ilvl w:val="1"/>
          <w:numId w:val="68"/>
        </w:numPr>
        <w:spacing w:after="0"/>
        <w:ind w:hanging="357"/>
        <w:rPr>
          <w:rFonts w:eastAsia="Arial" w:asciiTheme="minorHAnsi" w:hAnsiTheme="minorHAnsi" w:cstheme="minorHAnsi"/>
        </w:rPr>
      </w:pPr>
      <w:r w:rsidRPr="007E2575">
        <w:rPr>
          <w:rFonts w:eastAsia="Arial" w:asciiTheme="minorHAnsi" w:hAnsiTheme="minorHAnsi" w:cstheme="minorHAnsi"/>
        </w:rPr>
        <w:t>ensuring whole school preventative measures are in place through the behaviour policy, pastoral system, PSHE and RSHE curricula, to prepare children for life in modern Britain and to make sure the school has zero tolerance to sexism, misogyny/misandry, homophobic, biphobic and sexual violence or harassment.</w:t>
      </w:r>
    </w:p>
    <w:p w:rsidRPr="00371306" w:rsidR="00CC45B0" w:rsidP="0051694A" w:rsidRDefault="6E408F16" w14:paraId="23712165" w14:textId="4CC6F6C1">
      <w:pPr>
        <w:numPr>
          <w:ilvl w:val="1"/>
          <w:numId w:val="68"/>
        </w:numPr>
        <w:spacing w:after="0"/>
        <w:ind w:hanging="357"/>
        <w:rPr>
          <w:rFonts w:eastAsia="Arial" w:asciiTheme="minorHAnsi" w:hAnsiTheme="minorHAnsi" w:cstheme="minorHAnsi"/>
        </w:rPr>
      </w:pPr>
      <w:r w:rsidRPr="00371306">
        <w:rPr>
          <w:rFonts w:eastAsia="Arial" w:asciiTheme="minorHAnsi" w:hAnsiTheme="minorHAnsi" w:cstheme="minorHAnsi"/>
        </w:rPr>
        <w:t>demonstrate</w:t>
      </w:r>
      <w:r w:rsidRPr="00371306" w:rsidR="14D080C0">
        <w:rPr>
          <w:rFonts w:eastAsia="Arial" w:asciiTheme="minorHAnsi" w:hAnsiTheme="minorHAnsi" w:cstheme="minorHAnsi"/>
        </w:rPr>
        <w:t xml:space="preserve"> understanding of the </w:t>
      </w:r>
      <w:r w:rsidRPr="00371306" w:rsidR="52B0DD40">
        <w:rPr>
          <w:rFonts w:eastAsia="Arial" w:asciiTheme="minorHAnsi" w:hAnsiTheme="minorHAnsi" w:cstheme="minorHAnsi"/>
        </w:rPr>
        <w:t>difference</w:t>
      </w:r>
      <w:r w:rsidRPr="00371306" w:rsidR="14D080C0">
        <w:rPr>
          <w:rFonts w:eastAsia="Arial" w:asciiTheme="minorHAnsi" w:hAnsiTheme="minorHAnsi" w:cstheme="minorHAnsi"/>
        </w:rPr>
        <w:t xml:space="preserve"> between ‘</w:t>
      </w:r>
      <w:r w:rsidRPr="00371306" w:rsidR="00576C44">
        <w:rPr>
          <w:rFonts w:eastAsia="Arial" w:asciiTheme="minorHAnsi" w:hAnsiTheme="minorHAnsi" w:cstheme="minorHAnsi"/>
        </w:rPr>
        <w:t>unexp</w:t>
      </w:r>
      <w:r w:rsidRPr="00371306" w:rsidR="00F33872">
        <w:rPr>
          <w:rFonts w:eastAsia="Arial" w:asciiTheme="minorHAnsi" w:hAnsiTheme="minorHAnsi" w:cstheme="minorHAnsi"/>
        </w:rPr>
        <w:t>lainable and/or persistent absences from education’</w:t>
      </w:r>
      <w:r w:rsidRPr="00371306" w:rsidR="14D080C0">
        <w:rPr>
          <w:rFonts w:eastAsia="Arial" w:asciiTheme="minorHAnsi" w:hAnsiTheme="minorHAnsi" w:cstheme="minorHAnsi"/>
        </w:rPr>
        <w:t xml:space="preserve"> and ‘children absent from education’ by ensuring that</w:t>
      </w:r>
      <w:r w:rsidRPr="00371306" w:rsidR="0E69EA5C">
        <w:rPr>
          <w:rFonts w:eastAsia="Arial" w:asciiTheme="minorHAnsi" w:hAnsiTheme="minorHAnsi" w:cstheme="minorHAnsi"/>
        </w:rPr>
        <w:t xml:space="preserve"> pupils who are absent from education receive the appropriate support to help prevent the risk of them becoming a child missing in education in the future.</w:t>
      </w:r>
      <w:r w:rsidRPr="00371306" w:rsidR="00AF34DD">
        <w:rPr>
          <w:rFonts w:asciiTheme="minorHAnsi" w:hAnsiTheme="minorHAnsi" w:eastAsiaTheme="minorEastAsia" w:cstheme="minorHAnsi"/>
          <w:color w:val="000000" w:themeColor="text1"/>
          <w:kern w:val="24"/>
          <w:sz w:val="80"/>
          <w:szCs w:val="80"/>
        </w:rPr>
        <w:t xml:space="preserve"> </w:t>
      </w:r>
    </w:p>
    <w:p w:rsidRPr="00371306" w:rsidR="00E36DFD" w:rsidP="00CC45B0" w:rsidRDefault="00CC45B0" w14:paraId="24335F01" w14:textId="7D0AF0F8">
      <w:pPr>
        <w:pStyle w:val="Heading1"/>
        <w:keepLines/>
        <w:spacing w:before="240"/>
        <w:rPr>
          <w:rFonts w:asciiTheme="minorHAnsi" w:hAnsiTheme="minorHAnsi" w:eastAsiaTheme="majorEastAsia" w:cstheme="minorHAnsi"/>
          <w:bCs/>
          <w:szCs w:val="24"/>
          <w:lang w:val="en-US" w:eastAsia="en-US"/>
        </w:rPr>
      </w:pPr>
      <w:bookmarkStart w:name="_Toc216098379" w:id="8"/>
      <w:r w:rsidRPr="00371306">
        <w:rPr>
          <w:rFonts w:asciiTheme="minorHAnsi" w:hAnsiTheme="minorHAnsi" w:eastAsiaTheme="majorEastAsia" w:cstheme="minorHAnsi"/>
          <w:bCs/>
          <w:szCs w:val="24"/>
          <w:lang w:val="en-US" w:eastAsia="en-US"/>
        </w:rPr>
        <w:t>7. Child Protection And Safeguarding Procedure</w:t>
      </w:r>
      <w:bookmarkEnd w:id="8"/>
    </w:p>
    <w:p w:rsidRPr="00371306" w:rsidR="00CC45B0" w:rsidP="00CC45B0" w:rsidRDefault="00B46EEC" w14:paraId="6A1A95AC" w14:textId="533CF217">
      <w:pPr>
        <w:spacing w:before="240" w:line="240" w:lineRule="auto"/>
        <w:rPr>
          <w:rFonts w:eastAsia="Arial" w:asciiTheme="minorHAnsi" w:hAnsiTheme="minorHAnsi" w:cstheme="minorHAnsi"/>
        </w:rPr>
      </w:pPr>
      <w:r w:rsidRPr="00371306">
        <w:rPr>
          <w:rFonts w:eastAsia="Arial" w:asciiTheme="minorHAnsi" w:hAnsiTheme="minorHAnsi" w:cstheme="minorHAnsi"/>
        </w:rPr>
        <w:t xml:space="preserve">We have developed a structured procedure in line with Stoke-on-Trent and Staffordshire </w:t>
      </w:r>
      <w:r w:rsidRPr="00C6599B">
        <w:rPr>
          <w:rFonts w:eastAsia="Arial" w:asciiTheme="minorHAnsi" w:hAnsiTheme="minorHAnsi" w:cstheme="minorHAnsi"/>
          <w:highlight w:val="cyan"/>
        </w:rPr>
        <w:t xml:space="preserve">Safeguarding Children </w:t>
      </w:r>
      <w:r w:rsidRPr="00C6599B" w:rsidR="00C6599B">
        <w:rPr>
          <w:rFonts w:eastAsia="Arial" w:asciiTheme="minorHAnsi" w:hAnsiTheme="minorHAnsi" w:cstheme="minorHAnsi"/>
          <w:highlight w:val="cyan"/>
        </w:rPr>
        <w:t>Partnership</w:t>
      </w:r>
      <w:r w:rsidRPr="00371306">
        <w:rPr>
          <w:rFonts w:eastAsia="Arial" w:asciiTheme="minorHAnsi" w:hAnsiTheme="minorHAnsi" w:cstheme="minorHAnsi"/>
        </w:rPr>
        <w:t xml:space="preserve"> Procedures which will be followed by all members of the school community in cases of suspected abuse.  This is detailed in </w:t>
      </w:r>
      <w:r w:rsidRPr="00371306">
        <w:rPr>
          <w:rFonts w:eastAsia="Arial" w:asciiTheme="minorHAnsi" w:hAnsiTheme="minorHAnsi" w:cstheme="minorHAnsi"/>
          <w:b/>
        </w:rPr>
        <w:t>Appendix 8</w:t>
      </w:r>
      <w:r w:rsidRPr="00371306">
        <w:rPr>
          <w:rFonts w:eastAsia="Arial" w:asciiTheme="minorHAnsi" w:hAnsiTheme="minorHAnsi" w:cstheme="minorHAnsi"/>
        </w:rPr>
        <w:t>.</w:t>
      </w:r>
    </w:p>
    <w:p w:rsidRPr="00371306" w:rsidR="00CC45B0" w:rsidP="00CC45B0" w:rsidRDefault="00B46EEC" w14:paraId="4AAB7C33" w14:textId="77777777">
      <w:pPr>
        <w:spacing w:before="240" w:line="240" w:lineRule="auto"/>
        <w:rPr>
          <w:rFonts w:eastAsia="Arial" w:asciiTheme="minorHAnsi" w:hAnsiTheme="minorHAnsi" w:cstheme="minorHAnsi"/>
        </w:rPr>
      </w:pPr>
      <w:r w:rsidRPr="00371306">
        <w:rPr>
          <w:rFonts w:eastAsia="Arial" w:asciiTheme="minorHAnsi" w:hAnsiTheme="minorHAnsi" w:cstheme="minorHAnsi"/>
        </w:rPr>
        <w:t>The name of the DSL is clearly advertised in the school, with a statement explaining the school’s role in referring and monitoring cases of suspected abuse or neglect.</w:t>
      </w:r>
    </w:p>
    <w:p w:rsidRPr="00371306" w:rsidR="00CC45B0" w:rsidP="00CC45B0" w:rsidRDefault="00B46EEC" w14:paraId="7D128460" w14:textId="5F9E4CD7">
      <w:pPr>
        <w:spacing w:before="240" w:line="240" w:lineRule="auto"/>
        <w:rPr>
          <w:rFonts w:eastAsia="Arial" w:asciiTheme="minorHAnsi" w:hAnsiTheme="minorHAnsi" w:cstheme="minorHAnsi"/>
        </w:rPr>
      </w:pPr>
      <w:r w:rsidRPr="00371306">
        <w:rPr>
          <w:rFonts w:eastAsia="Arial" w:asciiTheme="minorHAnsi" w:hAnsiTheme="minorHAnsi" w:cstheme="minorHAnsi"/>
        </w:rPr>
        <w:t>We will ensure all parents and carers are aware of the responsibilities of staff members to safeguard and promote the welfare of children by publishing the policy and procedures on our website and by referring to them in our introductory school materials.</w:t>
      </w:r>
    </w:p>
    <w:p w:rsidRPr="007E2575" w:rsidR="00E36DFD" w:rsidP="00CC45B0" w:rsidRDefault="00CC45B0" w14:paraId="4A798EF8" w14:textId="4A6D568D">
      <w:pPr>
        <w:spacing w:before="240" w:line="240" w:lineRule="auto"/>
        <w:rPr>
          <w:rFonts w:eastAsia="Arial" w:asciiTheme="minorHAnsi" w:hAnsiTheme="minorHAnsi" w:cstheme="minorHAnsi"/>
        </w:rPr>
      </w:pPr>
      <w:r w:rsidRPr="00371306">
        <w:rPr>
          <w:rFonts w:eastAsia="Arial" w:asciiTheme="minorHAnsi" w:hAnsiTheme="minorHAnsi" w:cstheme="minorHAnsi"/>
        </w:rPr>
        <w:t>I</w:t>
      </w:r>
      <w:r w:rsidRPr="00371306" w:rsidR="00B46EEC">
        <w:rPr>
          <w:rFonts w:eastAsia="Arial" w:asciiTheme="minorHAnsi" w:hAnsiTheme="minorHAnsi" w:cstheme="minorHAnsi"/>
        </w:rPr>
        <w:t xml:space="preserve">n line with the procedures, the </w:t>
      </w:r>
      <w:r w:rsidRPr="00371306" w:rsidR="00274066">
        <w:rPr>
          <w:rFonts w:eastAsia="Arial" w:asciiTheme="minorHAnsi" w:hAnsiTheme="minorHAnsi" w:cstheme="minorHAnsi"/>
        </w:rPr>
        <w:t xml:space="preserve">IFD </w:t>
      </w:r>
      <w:r w:rsidRPr="00371306" w:rsidR="00B46EEC">
        <w:rPr>
          <w:rFonts w:eastAsia="Arial" w:asciiTheme="minorHAnsi" w:hAnsiTheme="minorHAnsi" w:cstheme="minorHAnsi"/>
        </w:rPr>
        <w:t>(</w:t>
      </w:r>
      <w:r w:rsidRPr="00371306" w:rsidR="00274066">
        <w:rPr>
          <w:rFonts w:eastAsia="Arial" w:asciiTheme="minorHAnsi" w:hAnsiTheme="minorHAnsi" w:cstheme="minorHAnsi"/>
        </w:rPr>
        <w:t>Integrated Front Door</w:t>
      </w:r>
      <w:r w:rsidRPr="00371306" w:rsidR="00B46EEC">
        <w:rPr>
          <w:rFonts w:eastAsia="Arial" w:asciiTheme="minorHAnsi" w:hAnsiTheme="minorHAnsi" w:cstheme="minorHAnsi"/>
        </w:rPr>
        <w:t>)</w:t>
      </w:r>
      <w:r w:rsidRPr="007E2575" w:rsidR="00B46EEC">
        <w:rPr>
          <w:rFonts w:eastAsia="Arial" w:asciiTheme="minorHAnsi" w:hAnsiTheme="minorHAnsi" w:cstheme="minorHAnsi"/>
        </w:rPr>
        <w:t xml:space="preserve"> will be notified as soon as there is a significant concern (or the relevant Children’s Social Care Team if there is already a social worker involved).</w:t>
      </w:r>
    </w:p>
    <w:p w:rsidRPr="00CC45B0" w:rsidR="00E36DFD" w:rsidP="00CC45B0" w:rsidRDefault="00CC45B0" w14:paraId="0F4B964D" w14:textId="1A006E09">
      <w:pPr>
        <w:pStyle w:val="Heading1"/>
        <w:keepLines/>
        <w:spacing w:before="240"/>
        <w:rPr>
          <w:rFonts w:asciiTheme="minorHAnsi" w:hAnsiTheme="minorHAnsi" w:eastAsiaTheme="majorEastAsia" w:cstheme="minorHAnsi"/>
          <w:bCs/>
          <w:szCs w:val="24"/>
          <w:lang w:val="en-US" w:eastAsia="en-US"/>
        </w:rPr>
      </w:pPr>
      <w:bookmarkStart w:name="_Toc216098380" w:id="9"/>
      <w:r>
        <w:rPr>
          <w:rFonts w:asciiTheme="minorHAnsi" w:hAnsiTheme="minorHAnsi" w:eastAsiaTheme="majorEastAsia" w:cstheme="minorHAnsi"/>
          <w:bCs/>
          <w:szCs w:val="24"/>
          <w:lang w:val="en-US" w:eastAsia="en-US"/>
        </w:rPr>
        <w:t xml:space="preserve">8. </w:t>
      </w:r>
      <w:r w:rsidRPr="00CC45B0">
        <w:rPr>
          <w:rFonts w:asciiTheme="minorHAnsi" w:hAnsiTheme="minorHAnsi" w:eastAsiaTheme="majorEastAsia" w:cstheme="minorHAnsi"/>
          <w:bCs/>
          <w:szCs w:val="24"/>
          <w:lang w:val="en-US" w:eastAsia="en-US"/>
        </w:rPr>
        <w:t>Record Keeping</w:t>
      </w:r>
      <w:bookmarkEnd w:id="9"/>
    </w:p>
    <w:p w:rsidR="00CC45B0" w:rsidP="00CC45B0" w:rsidRDefault="00B46EEC" w14:paraId="4F6D0BF8"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All child protection and welfare concerns will be recorded and kept in line with the Stoke-on-Trent Safeguarding Children Partnership guidance. </w:t>
      </w:r>
    </w:p>
    <w:p w:rsidRPr="007E2575" w:rsidR="00E36DFD" w:rsidP="00CC45B0" w:rsidRDefault="00B46EEC" w14:paraId="3BF2F2F9" w14:textId="7579743C">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will continue to support any pupil leaving the school about whom there have been concerns, by ensuring that all appropriate information, including child protection and welfare concerns, are forwarded under confidential cover to the pupil’s destination school as a matter of priority, within 5 days for in-year transfers or within 5 days of the start of a new school term. These records will be sent separately to the main file, we will ensure a secure transit and will obtain </w:t>
      </w:r>
      <w:r w:rsidRPr="007E2575" w:rsidR="000113DA">
        <w:rPr>
          <w:rFonts w:eastAsia="Arial" w:asciiTheme="minorHAnsi" w:hAnsiTheme="minorHAnsi" w:cstheme="minorHAnsi"/>
        </w:rPr>
        <w:t xml:space="preserve">a </w:t>
      </w:r>
      <w:r w:rsidRPr="007E2575">
        <w:rPr>
          <w:rFonts w:eastAsia="Arial" w:asciiTheme="minorHAnsi" w:hAnsiTheme="minorHAnsi" w:cstheme="minorHAnsi"/>
        </w:rPr>
        <w:t>confirmation of receipt.</w:t>
      </w:r>
    </w:p>
    <w:p w:rsidRPr="00CC45B0" w:rsidR="00E36DFD" w:rsidP="00CC45B0" w:rsidRDefault="00CC45B0" w14:paraId="7A363B22" w14:textId="4CC0C466">
      <w:pPr>
        <w:pStyle w:val="Heading1"/>
        <w:keepLines/>
        <w:spacing w:before="240"/>
        <w:rPr>
          <w:rFonts w:asciiTheme="minorHAnsi" w:hAnsiTheme="minorHAnsi" w:eastAsiaTheme="majorEastAsia" w:cstheme="minorHAnsi"/>
          <w:bCs/>
          <w:szCs w:val="24"/>
          <w:lang w:val="en-US" w:eastAsia="en-US"/>
        </w:rPr>
      </w:pPr>
      <w:bookmarkStart w:name="_Toc216098381" w:id="10"/>
      <w:r>
        <w:rPr>
          <w:rFonts w:asciiTheme="minorHAnsi" w:hAnsiTheme="minorHAnsi" w:eastAsiaTheme="majorEastAsia" w:cstheme="minorHAnsi"/>
          <w:bCs/>
          <w:szCs w:val="24"/>
          <w:lang w:val="en-US" w:eastAsia="en-US"/>
        </w:rPr>
        <w:t xml:space="preserve">9. </w:t>
      </w:r>
      <w:r w:rsidRPr="00CC45B0">
        <w:rPr>
          <w:rFonts w:asciiTheme="minorHAnsi" w:hAnsiTheme="minorHAnsi" w:eastAsiaTheme="majorEastAsia" w:cstheme="minorHAnsi"/>
          <w:bCs/>
          <w:szCs w:val="24"/>
          <w:lang w:val="en-US" w:eastAsia="en-US"/>
        </w:rPr>
        <w:t>Safer Workforce And Managing Allegations Against Staff And Volunteers</w:t>
      </w:r>
      <w:bookmarkEnd w:id="10"/>
    </w:p>
    <w:p w:rsidR="00CC45B0" w:rsidP="00CC45B0" w:rsidRDefault="00B46EEC" w14:paraId="014E9546" w14:textId="76B6EB98">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prevent people who pose risks to children from working in our school by ensuring that we undertake safeguarding checks in line with the statutory guidance - </w:t>
      </w:r>
      <w:r w:rsidRPr="007E2575">
        <w:rPr>
          <w:rFonts w:eastAsia="Arial" w:asciiTheme="minorHAnsi" w:hAnsiTheme="minorHAnsi" w:cstheme="minorHAnsi"/>
          <w:i/>
        </w:rPr>
        <w:t>Keeping Children Safe in Education:</w:t>
      </w:r>
      <w:r w:rsidRPr="001D28F0" w:rsidR="00246D6D">
        <w:rPr>
          <w:rFonts w:eastAsia="Arial" w:asciiTheme="minorHAnsi" w:hAnsiTheme="minorHAnsi" w:cstheme="minorHAnsi"/>
          <w:i/>
          <w:highlight w:val="green"/>
        </w:rPr>
        <w:t>202</w:t>
      </w:r>
      <w:r w:rsidRPr="001D28F0" w:rsidR="001D28F0">
        <w:rPr>
          <w:rFonts w:eastAsia="Arial" w:asciiTheme="minorHAnsi" w:hAnsiTheme="minorHAnsi" w:cstheme="minorHAnsi"/>
          <w:i/>
          <w:highlight w:val="green"/>
        </w:rPr>
        <w:t>6</w:t>
      </w:r>
      <w:r w:rsidRPr="001D28F0">
        <w:rPr>
          <w:rFonts w:eastAsia="Arial" w:asciiTheme="minorHAnsi" w:hAnsiTheme="minorHAnsi" w:cstheme="minorHAnsi"/>
          <w:i/>
          <w:highlight w:val="green"/>
        </w:rPr>
        <w:t>.</w:t>
      </w:r>
      <w:r w:rsidRPr="007E2575">
        <w:rPr>
          <w:rFonts w:eastAsia="Arial" w:asciiTheme="minorHAnsi" w:hAnsiTheme="minorHAnsi" w:cstheme="minorHAnsi"/>
        </w:rPr>
        <w:t xml:space="preserve"> </w:t>
      </w:r>
    </w:p>
    <w:p w:rsidR="00CC45B0" w:rsidP="00CC45B0" w:rsidRDefault="00B46EEC" w14:paraId="482C8C9D"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ensure that agencies and third parties supplying staff provide evidence that they have made the appropriate level of safeguarding checks on individuals working in our school. Any allegations against supply staff, volunteers and contractors are dealt with according to the usual LADO procedures and the supply agency/company informed.</w:t>
      </w:r>
    </w:p>
    <w:p w:rsidR="00CC45B0" w:rsidP="00CC45B0" w:rsidRDefault="00B46EEC" w14:paraId="0AD7BB0A"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Every job description and person specification has a clear statement about the safeguarding responsibilities of the post holder.</w:t>
      </w:r>
    </w:p>
    <w:p w:rsidR="00CC45B0" w:rsidP="00CC45B0" w:rsidRDefault="00B46EEC" w14:paraId="383E2739"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ensure that at least one member of every interview panel has completed ‘Safer Recruitment’ training.</w:t>
      </w:r>
    </w:p>
    <w:p w:rsidR="00CC45B0" w:rsidP="00CC45B0" w:rsidRDefault="00B46EEC" w14:paraId="1F32788D" w14:textId="762515FE">
      <w:pPr>
        <w:spacing w:before="240" w:line="240" w:lineRule="auto"/>
        <w:rPr>
          <w:rFonts w:eastAsia="Arial" w:asciiTheme="minorHAnsi" w:hAnsiTheme="minorHAnsi" w:cstheme="minorHAnsi"/>
        </w:rPr>
      </w:pPr>
      <w:r w:rsidRPr="007E2575">
        <w:rPr>
          <w:rFonts w:eastAsia="Arial" w:asciiTheme="minorHAnsi" w:hAnsiTheme="minorHAnsi" w:cstheme="minorHAnsi"/>
        </w:rPr>
        <w:lastRenderedPageBreak/>
        <w:t xml:space="preserve">We have a procedure in place to address allegations against members of staff, supply or agency staff and volunteers in line with </w:t>
      </w:r>
      <w:r w:rsidRPr="007E2575">
        <w:rPr>
          <w:rFonts w:eastAsia="Arial" w:asciiTheme="minorHAnsi" w:hAnsiTheme="minorHAnsi" w:cstheme="minorHAnsi"/>
          <w:i/>
        </w:rPr>
        <w:t xml:space="preserve">Keeping Children Safe in Education: </w:t>
      </w:r>
      <w:r w:rsidRPr="001D28F0" w:rsidR="00246D6D">
        <w:rPr>
          <w:rFonts w:eastAsia="Arial" w:asciiTheme="minorHAnsi" w:hAnsiTheme="minorHAnsi" w:cstheme="minorHAnsi"/>
          <w:i/>
          <w:highlight w:val="green"/>
        </w:rPr>
        <w:t>202</w:t>
      </w:r>
      <w:r w:rsidRPr="001D28F0" w:rsidR="001D28F0">
        <w:rPr>
          <w:rFonts w:eastAsia="Arial" w:asciiTheme="minorHAnsi" w:hAnsiTheme="minorHAnsi" w:cstheme="minorHAnsi"/>
          <w:i/>
          <w:highlight w:val="green"/>
        </w:rPr>
        <w:t>6</w:t>
      </w:r>
      <w:r w:rsidRPr="007E2575">
        <w:rPr>
          <w:rFonts w:eastAsia="Arial" w:asciiTheme="minorHAnsi" w:hAnsiTheme="minorHAnsi" w:cstheme="minorHAnsi"/>
          <w:i/>
        </w:rPr>
        <w:t xml:space="preserve"> and Stoke-on-Trent and Staffordshire </w:t>
      </w:r>
      <w:r w:rsidRPr="00C6599B">
        <w:rPr>
          <w:rFonts w:eastAsia="Arial" w:asciiTheme="minorHAnsi" w:hAnsiTheme="minorHAnsi" w:cstheme="minorHAnsi"/>
          <w:i/>
          <w:highlight w:val="cyan"/>
        </w:rPr>
        <w:t xml:space="preserve">Safeguarding Children </w:t>
      </w:r>
      <w:r w:rsidRPr="00C6599B" w:rsidR="00C6599B">
        <w:rPr>
          <w:rFonts w:eastAsia="Arial" w:asciiTheme="minorHAnsi" w:hAnsiTheme="minorHAnsi" w:cstheme="minorHAnsi"/>
          <w:i/>
          <w:highlight w:val="cyan"/>
        </w:rPr>
        <w:t>Partnership</w:t>
      </w:r>
      <w:r w:rsidRPr="007E2575">
        <w:rPr>
          <w:rFonts w:eastAsia="Arial" w:asciiTheme="minorHAnsi" w:hAnsiTheme="minorHAnsi" w:cstheme="minorHAnsi"/>
          <w:i/>
        </w:rPr>
        <w:t xml:space="preserve"> Procedure: </w:t>
      </w:r>
      <w:r w:rsidRPr="007E2575">
        <w:rPr>
          <w:rFonts w:eastAsia="Arial" w:asciiTheme="minorHAnsi" w:hAnsiTheme="minorHAnsi" w:cstheme="minorHAnsi"/>
          <w:b/>
          <w:i/>
          <w:u w:val="single"/>
        </w:rPr>
        <w:t>Managing Allegations against Adults Working with Children and Young People</w:t>
      </w:r>
      <w:r w:rsidRPr="007E2575">
        <w:rPr>
          <w:rFonts w:eastAsia="Arial" w:asciiTheme="minorHAnsi" w:hAnsiTheme="minorHAnsi" w:cstheme="minorHAnsi"/>
          <w:b/>
          <w:u w:val="single"/>
        </w:rPr>
        <w:t>.</w:t>
      </w:r>
      <w:r w:rsidRPr="007E2575">
        <w:rPr>
          <w:rFonts w:eastAsia="Arial" w:asciiTheme="minorHAnsi" w:hAnsiTheme="minorHAnsi" w:cstheme="minorHAnsi"/>
        </w:rPr>
        <w:t xml:space="preserve"> This procedure is detailed in </w:t>
      </w:r>
      <w:r w:rsidRPr="007E2575">
        <w:rPr>
          <w:rFonts w:eastAsia="Arial" w:asciiTheme="minorHAnsi" w:hAnsiTheme="minorHAnsi" w:cstheme="minorHAnsi"/>
          <w:b/>
        </w:rPr>
        <w:t>Appendix 13</w:t>
      </w:r>
      <w:r w:rsidRPr="007E2575">
        <w:rPr>
          <w:rFonts w:eastAsia="Arial" w:asciiTheme="minorHAnsi" w:hAnsiTheme="minorHAnsi" w:cstheme="minorHAnsi"/>
        </w:rPr>
        <w:t>.</w:t>
      </w:r>
    </w:p>
    <w:p w:rsidRPr="007E2575" w:rsidR="00CC45B0" w:rsidP="00CC45B0" w:rsidRDefault="00B46EEC" w14:paraId="2822EB01" w14:textId="27DB90E2">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have a procedure in place to address ‘low level’ concerns which do not meet the LADO threshold in line with Keeping Children Safe in Education </w:t>
      </w:r>
      <w:r w:rsidRPr="001D28F0" w:rsidR="001D28F0">
        <w:rPr>
          <w:rFonts w:eastAsia="Arial" w:asciiTheme="minorHAnsi" w:hAnsiTheme="minorHAnsi" w:cstheme="minorHAnsi"/>
          <w:highlight w:val="green"/>
        </w:rPr>
        <w:t>2026</w:t>
      </w:r>
      <w:r w:rsidRPr="007E2575">
        <w:rPr>
          <w:rFonts w:eastAsia="Arial" w:asciiTheme="minorHAnsi" w:hAnsiTheme="minorHAnsi" w:cstheme="minorHAnsi"/>
        </w:rPr>
        <w:t>.</w:t>
      </w:r>
    </w:p>
    <w:p w:rsidRPr="00CC45B0" w:rsidR="00E36DFD" w:rsidP="00CC45B0" w:rsidRDefault="00CC45B0" w14:paraId="5E377B0E" w14:textId="72A7164E">
      <w:pPr>
        <w:pStyle w:val="Heading1"/>
        <w:keepLines/>
        <w:spacing w:before="240"/>
        <w:rPr>
          <w:rFonts w:asciiTheme="minorHAnsi" w:hAnsiTheme="minorHAnsi" w:eastAsiaTheme="majorEastAsia" w:cstheme="minorHAnsi"/>
          <w:bCs/>
          <w:szCs w:val="24"/>
          <w:lang w:val="en-US" w:eastAsia="en-US"/>
        </w:rPr>
      </w:pPr>
      <w:bookmarkStart w:name="_Toc216098382" w:id="11"/>
      <w:r>
        <w:rPr>
          <w:rFonts w:asciiTheme="minorHAnsi" w:hAnsiTheme="minorHAnsi" w:eastAsiaTheme="majorEastAsia" w:cstheme="minorHAnsi"/>
          <w:bCs/>
          <w:szCs w:val="24"/>
          <w:lang w:val="en-US" w:eastAsia="en-US"/>
        </w:rPr>
        <w:t xml:space="preserve">10. </w:t>
      </w:r>
      <w:r w:rsidRPr="00CC45B0">
        <w:rPr>
          <w:rFonts w:asciiTheme="minorHAnsi" w:hAnsiTheme="minorHAnsi" w:eastAsiaTheme="majorEastAsia" w:cstheme="minorHAnsi"/>
          <w:bCs/>
          <w:szCs w:val="24"/>
          <w:lang w:val="en-US" w:eastAsia="en-US"/>
        </w:rPr>
        <w:t>Staff Induction, Training And Development</w:t>
      </w:r>
      <w:bookmarkEnd w:id="11"/>
    </w:p>
    <w:p w:rsidR="00CC45B0" w:rsidP="00CC45B0" w:rsidRDefault="00B46EEC" w14:paraId="6C8DF6FA" w14:textId="71E65789">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All new members of staff, including newly-qualified teachers, teaching assistants, supply staff, governors, students and volunteers, will be given induction that includes basic child protection training on how to recognise signs of abuse, how to respond to any concerns, e-safety and familiarisation with the safeguarding and child protection policy and procedure (including child on child abuse), staff handbook and code of conduct, Behaviour Management Policy, Anti- Bullying Policy and Part 1 and Part 5 of Keeping Children Safe in Education: </w:t>
      </w:r>
      <w:r w:rsidRPr="001D28F0" w:rsidR="001D28F0">
        <w:rPr>
          <w:rFonts w:eastAsia="Arial" w:asciiTheme="minorHAnsi" w:hAnsiTheme="minorHAnsi" w:cstheme="minorHAnsi"/>
          <w:highlight w:val="green"/>
        </w:rPr>
        <w:t>2026</w:t>
      </w:r>
      <w:r w:rsidRPr="007E2575">
        <w:rPr>
          <w:rFonts w:eastAsia="Arial" w:asciiTheme="minorHAnsi" w:hAnsiTheme="minorHAnsi" w:cstheme="minorHAnsi"/>
        </w:rPr>
        <w:t xml:space="preserve">.  </w:t>
      </w:r>
    </w:p>
    <w:p w:rsidR="00CC45B0" w:rsidP="00CC45B0" w:rsidRDefault="00B46EEC" w14:paraId="0B6AF4EC"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The induction will be proportionate to staff members’ roles and responsibilities.</w:t>
      </w:r>
    </w:p>
    <w:p w:rsidR="00CC45B0" w:rsidP="00CC45B0" w:rsidRDefault="00B46EEC" w14:paraId="0F649F99"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The DSL will undergo updated relevant safeguarding training every two years (</w:t>
      </w:r>
      <w:r w:rsidRPr="007E2575">
        <w:rPr>
          <w:rFonts w:eastAsia="Arial" w:asciiTheme="minorHAnsi" w:hAnsiTheme="minorHAnsi" w:cstheme="minorHAnsi"/>
          <w:b/>
        </w:rPr>
        <w:t>not</w:t>
      </w:r>
      <w:r w:rsidRPr="007E2575">
        <w:rPr>
          <w:rFonts w:eastAsia="Arial" w:asciiTheme="minorHAnsi" w:hAnsiTheme="minorHAnsi" w:cstheme="minorHAnsi"/>
        </w:rPr>
        <w:t xml:space="preserve"> L1 or L2 safeguarding training every 2 years, but a relevant course to expand the knowledge and understanding of various safeguarding issues locally and nationally. This is in line with SCB guidance.)</w:t>
      </w:r>
    </w:p>
    <w:p w:rsidR="00CC45B0" w:rsidP="00CC45B0" w:rsidRDefault="00B46EEC" w14:paraId="075D252C"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All staff members of the school (including volunteers and governors) will undergo Level 1 face to face safeguarding and child protection training (whole-school training) every three years.</w:t>
      </w:r>
    </w:p>
    <w:p w:rsidR="00CC45B0" w:rsidP="00CC45B0" w:rsidRDefault="00B46EEC" w14:paraId="6435520E"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In addition to Level 1 safeguarding training every 3 years, all staff and governors will also receive annual safeguarding, child protection and e-safety updates (for example via e-mail, e-bulletins, staff meetings, briefing sessions or training) as required, but at least annually, to provide them with the relevant skills and knowledge to safeguard pupils effectively.</w:t>
      </w:r>
      <w:r w:rsidRPr="007E2575">
        <w:rPr>
          <w:rFonts w:asciiTheme="minorHAnsi" w:hAnsiTheme="minorHAnsi" w:cstheme="minorHAnsi"/>
        </w:rPr>
        <w:t xml:space="preserve"> </w:t>
      </w:r>
      <w:r w:rsidRPr="007E2575">
        <w:rPr>
          <w:rFonts w:eastAsia="Arial" w:asciiTheme="minorHAnsi" w:hAnsiTheme="minorHAnsi" w:cstheme="minorHAnsi"/>
        </w:rPr>
        <w:t xml:space="preserve">This may be provided by the DSL, other members of the senior leadership team or by external providers. </w:t>
      </w:r>
    </w:p>
    <w:p w:rsidR="00CC45B0" w:rsidP="00CC45B0" w:rsidRDefault="00B46EEC" w14:paraId="0B3F919D"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Staff members who miss the whole-school training will be required to join another school’s whole-school training or attend an ‘open session.’</w:t>
      </w:r>
    </w:p>
    <w:p w:rsidR="00CC45B0" w:rsidP="00CC45B0" w:rsidRDefault="00B46EEC" w14:paraId="11759FD8"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The nominated governor for safeguarding will undergo face to face ‘Introduction to Safeguarding for Governors’ training, (as provided by the governor support unit and which includes Level 1 training ;) prior to or soon after appointment to the role. Level 1 safeguarding training should be updated every 3 years.</w:t>
      </w:r>
    </w:p>
    <w:p w:rsidR="00CC45B0" w:rsidP="00CC45B0" w:rsidRDefault="00B46EEC" w14:paraId="6C873A60"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will ensure that staff members provided by other agencies and third parties, e.g. supply teachers and contractors, have received appropriate child protection training commensurate with their roles before starting work.  They will be given the opportunity to take part in whole-school training if it takes place during their period of work for the school.  </w:t>
      </w:r>
    </w:p>
    <w:p w:rsidRPr="007E2575" w:rsidR="00E36DFD" w:rsidP="00CC45B0" w:rsidRDefault="00B46EEC" w14:paraId="48A21919" w14:textId="48240EFD">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The school will maintain accurate records of staff induction, training and annual updates. </w:t>
      </w:r>
    </w:p>
    <w:p w:rsidRPr="00CC45B0" w:rsidR="00E36DFD" w:rsidP="00CC45B0" w:rsidRDefault="00CC45B0" w14:paraId="136BBC3E" w14:textId="6C4903CF">
      <w:pPr>
        <w:pStyle w:val="Heading1"/>
        <w:keepLines/>
        <w:spacing w:before="240"/>
        <w:rPr>
          <w:rFonts w:asciiTheme="minorHAnsi" w:hAnsiTheme="minorHAnsi" w:eastAsiaTheme="majorEastAsia" w:cstheme="minorHAnsi"/>
          <w:bCs/>
          <w:szCs w:val="24"/>
          <w:lang w:val="en-US" w:eastAsia="en-US"/>
        </w:rPr>
      </w:pPr>
      <w:bookmarkStart w:name="_Toc216098383" w:id="12"/>
      <w:r>
        <w:rPr>
          <w:rFonts w:asciiTheme="minorHAnsi" w:hAnsiTheme="minorHAnsi" w:eastAsiaTheme="majorEastAsia" w:cstheme="minorHAnsi"/>
          <w:bCs/>
          <w:szCs w:val="24"/>
          <w:lang w:val="en-US" w:eastAsia="en-US"/>
        </w:rPr>
        <w:t>11.</w:t>
      </w:r>
      <w:r w:rsidRPr="00CC45B0" w:rsidR="00B46EEC">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Confidentiality, Consent And Information Sharing</w:t>
      </w:r>
      <w:bookmarkEnd w:id="12"/>
    </w:p>
    <w:p w:rsidR="00CC45B0" w:rsidP="00CC45B0" w:rsidRDefault="00B46EEC" w14:paraId="67E44B64"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recognise that all matters relating to child protection are confidential.</w:t>
      </w:r>
    </w:p>
    <w:p w:rsidR="00CC45B0" w:rsidP="00CC45B0" w:rsidRDefault="00B46EEC" w14:paraId="7B6773DD"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The Headteacher or Deputy DSL will disclose any information about a pupil to other members of staff on a need-to-know basis only and will inform them if any children in their class have a social worker.</w:t>
      </w:r>
    </w:p>
    <w:p w:rsidR="00CC45B0" w:rsidP="00CC45B0" w:rsidRDefault="00B46EEC" w14:paraId="6BEAFDCD"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Staff members cannot promise a pupil to keep ‘secrets’ which might compromise their safety or well-being, or the safety and well-being of others.</w:t>
      </w:r>
    </w:p>
    <w:p w:rsidR="00CC45B0" w:rsidP="3C513F9C" w:rsidRDefault="00B46EEC" w14:paraId="31DE5EC9" w14:textId="32ECE4D7">
      <w:pPr>
        <w:spacing w:before="240" w:line="240" w:lineRule="auto"/>
        <w:rPr>
          <w:rFonts w:eastAsia="Arial" w:asciiTheme="minorHAnsi" w:hAnsiTheme="minorHAnsi" w:cstheme="minorBidi"/>
        </w:rPr>
      </w:pPr>
      <w:r w:rsidRPr="3C513F9C">
        <w:rPr>
          <w:rFonts w:eastAsia="Arial" w:asciiTheme="minorHAnsi" w:hAnsiTheme="minorHAnsi" w:cstheme="minorBidi"/>
        </w:rPr>
        <w:t xml:space="preserve">All staff members have a professional responsibility to share information with other agencies in order to safeguard children. </w:t>
      </w:r>
      <w:r w:rsidRPr="3C513F9C">
        <w:rPr>
          <w:rFonts w:eastAsia="Arial" w:asciiTheme="minorHAnsi" w:hAnsiTheme="minorHAnsi" w:cstheme="minorBidi"/>
          <w:highlight w:val="green"/>
        </w:rPr>
        <w:t xml:space="preserve">The </w:t>
      </w:r>
      <w:r w:rsidRPr="3C513F9C" w:rsidR="0C07F6C9">
        <w:rPr>
          <w:rFonts w:eastAsia="Arial" w:asciiTheme="minorHAnsi" w:hAnsiTheme="minorHAnsi" w:cstheme="minorBidi"/>
          <w:highlight w:val="green"/>
        </w:rPr>
        <w:t>Data (Use and Access) Act 2025</w:t>
      </w:r>
      <w:r w:rsidRPr="3C513F9C">
        <w:rPr>
          <w:rFonts w:eastAsia="Arial" w:asciiTheme="minorHAnsi" w:hAnsiTheme="minorHAnsi" w:cstheme="minorBidi"/>
        </w:rPr>
        <w:t xml:space="preserve"> do not prevent the sharing of information for the purposes of keeping </w:t>
      </w:r>
      <w:r w:rsidRPr="3C513F9C">
        <w:rPr>
          <w:rFonts w:eastAsia="Arial" w:asciiTheme="minorHAnsi" w:hAnsiTheme="minorHAnsi" w:cstheme="minorBidi"/>
        </w:rPr>
        <w:lastRenderedPageBreak/>
        <w:t xml:space="preserve">children safe. Fears about sharing information must not be allowed to stand in the way of the need to safeguard and promote the welfare and protect the safety of children. </w:t>
      </w:r>
      <w:r w:rsidRPr="3C513F9C" w:rsidR="008B0FE2">
        <w:rPr>
          <w:rFonts w:eastAsia="Arial" w:asciiTheme="minorHAnsi" w:hAnsiTheme="minorHAnsi" w:cstheme="minorBidi"/>
        </w:rPr>
        <w:t xml:space="preserve"> Governors, trustees and staff should use the DfE’s data protection guidance </w:t>
      </w:r>
      <w:r w:rsidRPr="3C513F9C" w:rsidR="00E02E6F">
        <w:rPr>
          <w:rFonts w:eastAsia="Arial" w:asciiTheme="minorHAnsi" w:hAnsiTheme="minorHAnsi" w:cstheme="minorBidi"/>
        </w:rPr>
        <w:t xml:space="preserve">for schools to help us to comply with data </w:t>
      </w:r>
      <w:r w:rsidRPr="3C513F9C" w:rsidR="00261BE0">
        <w:rPr>
          <w:rFonts w:eastAsia="Arial" w:asciiTheme="minorHAnsi" w:hAnsiTheme="minorHAnsi" w:cstheme="minorBidi"/>
        </w:rPr>
        <w:t>protection</w:t>
      </w:r>
      <w:r w:rsidRPr="3C513F9C" w:rsidR="00E02E6F">
        <w:rPr>
          <w:rFonts w:eastAsia="Arial" w:asciiTheme="minorHAnsi" w:hAnsiTheme="minorHAnsi" w:cstheme="minorBidi"/>
        </w:rPr>
        <w:t xml:space="preserve"> law, develop data policies and processes, know what data to keep and to foll</w:t>
      </w:r>
      <w:r w:rsidRPr="3C513F9C" w:rsidR="00261BE0">
        <w:rPr>
          <w:rFonts w:eastAsia="Arial" w:asciiTheme="minorHAnsi" w:hAnsiTheme="minorHAnsi" w:cstheme="minorBidi"/>
        </w:rPr>
        <w:t>ow good practices for preventing personal data breaches.</w:t>
      </w:r>
    </w:p>
    <w:p w:rsidR="00CC45B0" w:rsidP="00CC45B0" w:rsidRDefault="00B46EEC" w14:paraId="0B1F17AD"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All our staff members who come into contact with pupils will be given appropriate training to understand the purpose of information sharing in order to safeguard and promote children’s welfare.  </w:t>
      </w:r>
    </w:p>
    <w:p w:rsidRPr="007E2575" w:rsidR="00E36DFD" w:rsidP="00CC45B0" w:rsidRDefault="00B46EEC" w14:paraId="3A7DA28C" w14:textId="4FFF2AF0">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will ensure that staff members are confident about what they can and should do under the law, including how to obtain consent to share information and when information can be shared without consent.  This is covered in greater detail in </w:t>
      </w:r>
      <w:r w:rsidRPr="007E2575">
        <w:rPr>
          <w:rFonts w:eastAsia="Arial" w:asciiTheme="minorHAnsi" w:hAnsiTheme="minorHAnsi" w:cstheme="minorHAnsi"/>
          <w:b/>
        </w:rPr>
        <w:t>Appendix 10.</w:t>
      </w:r>
    </w:p>
    <w:p w:rsidRPr="00CC45B0" w:rsidR="00E36DFD" w:rsidP="00CC45B0" w:rsidRDefault="00CC45B0" w14:paraId="53741B2F" w14:textId="28B0839E">
      <w:pPr>
        <w:pStyle w:val="Heading1"/>
        <w:keepLines/>
        <w:spacing w:before="240"/>
        <w:rPr>
          <w:rFonts w:asciiTheme="minorHAnsi" w:hAnsiTheme="minorHAnsi" w:eastAsiaTheme="majorEastAsia" w:cstheme="minorHAnsi"/>
          <w:bCs/>
          <w:szCs w:val="24"/>
          <w:lang w:val="en-US" w:eastAsia="en-US"/>
        </w:rPr>
      </w:pPr>
      <w:bookmarkStart w:name="_Toc216098384" w:id="13"/>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2</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Inter-Agency Working</w:t>
      </w:r>
      <w:bookmarkEnd w:id="13"/>
      <w:r w:rsidRPr="00CC45B0">
        <w:rPr>
          <w:rFonts w:asciiTheme="minorHAnsi" w:hAnsiTheme="minorHAnsi" w:eastAsiaTheme="majorEastAsia" w:cstheme="minorHAnsi"/>
          <w:bCs/>
          <w:szCs w:val="24"/>
          <w:lang w:val="en-US" w:eastAsia="en-US"/>
        </w:rPr>
        <w:t xml:space="preserve"> </w:t>
      </w:r>
    </w:p>
    <w:p w:rsidR="00CC45B0" w:rsidP="00CC45B0" w:rsidRDefault="00B46EEC" w14:paraId="26B8814B"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will develop and promote effective working relationships with other agencies, including agencies providing early help services, as well as the Police, Health and Children’s Social Care.</w:t>
      </w:r>
    </w:p>
    <w:p w:rsidR="00CC45B0" w:rsidP="00CC45B0" w:rsidRDefault="00B46EEC" w14:paraId="0969AF1A"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will ensure that relevant staff members participate in multi-agency meetings, including early help meetings, child in need meetings, child protection conferences and core groups.</w:t>
      </w:r>
    </w:p>
    <w:p w:rsidRPr="007E2575" w:rsidR="00E36DFD" w:rsidP="00CC45B0" w:rsidRDefault="00B46EEC" w14:paraId="46C9B446" w14:textId="5FE896E6">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will participate in serious case reviews, other reviews and file audits as and when required to do so by the Stoke-on-Trent and Staffordshire </w:t>
      </w:r>
      <w:r w:rsidRPr="00C6599B">
        <w:rPr>
          <w:rFonts w:eastAsia="Arial" w:asciiTheme="minorHAnsi" w:hAnsiTheme="minorHAnsi" w:cstheme="minorHAnsi"/>
          <w:highlight w:val="cyan"/>
        </w:rPr>
        <w:t xml:space="preserve">Safeguarding Children </w:t>
      </w:r>
      <w:r w:rsidRPr="00C6599B" w:rsidR="00C6599B">
        <w:rPr>
          <w:rFonts w:eastAsia="Arial" w:asciiTheme="minorHAnsi" w:hAnsiTheme="minorHAnsi" w:cstheme="minorHAnsi"/>
          <w:highlight w:val="cyan"/>
        </w:rPr>
        <w:t>Partnership</w:t>
      </w:r>
      <w:r w:rsidRPr="007E2575">
        <w:rPr>
          <w:rFonts w:eastAsia="Arial" w:asciiTheme="minorHAnsi" w:hAnsiTheme="minorHAnsi" w:cstheme="minorHAnsi"/>
        </w:rPr>
        <w:t>.  We will ensure that we have a clear process for gathering the evidence required for reviews and audits, embedding recommendations into practice and completing required actions within agreed timescales.</w:t>
      </w:r>
    </w:p>
    <w:p w:rsidRPr="00CC45B0" w:rsidR="00E36DFD" w:rsidP="00CC45B0" w:rsidRDefault="00CC45B0" w14:paraId="7B5747DC" w14:textId="5FBF095A">
      <w:pPr>
        <w:pStyle w:val="Heading1"/>
        <w:keepLines/>
        <w:spacing w:before="240"/>
        <w:rPr>
          <w:rFonts w:asciiTheme="minorHAnsi" w:hAnsiTheme="minorHAnsi" w:eastAsiaTheme="majorEastAsia" w:cstheme="minorHAnsi"/>
          <w:bCs/>
          <w:szCs w:val="24"/>
          <w:lang w:val="en-US" w:eastAsia="en-US"/>
        </w:rPr>
      </w:pPr>
      <w:bookmarkStart w:name="_Toc216098385" w:id="14"/>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3</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Contractors, Service / Activity Providers And Work Placement Providers</w:t>
      </w:r>
      <w:bookmarkEnd w:id="14"/>
    </w:p>
    <w:p w:rsidR="00CC45B0" w:rsidP="00CC45B0" w:rsidRDefault="00B46EEC" w14:paraId="7E1E96C3" w14:textId="77777777">
      <w:pPr>
        <w:spacing w:before="240"/>
        <w:rPr>
          <w:rFonts w:eastAsia="Arial" w:asciiTheme="minorHAnsi" w:hAnsiTheme="minorHAnsi" w:cstheme="minorHAnsi"/>
        </w:rPr>
      </w:pPr>
      <w:r w:rsidRPr="007E2575">
        <w:rPr>
          <w:rFonts w:eastAsia="Arial" w:asciiTheme="minorHAnsi" w:hAnsiTheme="minorHAnsi" w:cstheme="minorHAnsi"/>
        </w:rPr>
        <w:t>We will ensure that contractors and providers are aware of our school’s safeguarding and child protection policy and procedures.  We require that employees and volunteers provided by these organisations use our procedure to report concerns.</w:t>
      </w:r>
    </w:p>
    <w:p w:rsidR="00CC45B0" w:rsidP="00CC45B0" w:rsidRDefault="00B46EEC" w14:paraId="4D01CA66" w14:textId="54828795">
      <w:pPr>
        <w:spacing w:before="240"/>
        <w:rPr>
          <w:rFonts w:eastAsia="Arial" w:asciiTheme="minorHAnsi" w:hAnsiTheme="minorHAnsi" w:cstheme="minorHAnsi"/>
        </w:rPr>
      </w:pPr>
      <w:r w:rsidRPr="007E2575">
        <w:rPr>
          <w:rFonts w:eastAsia="Arial" w:asciiTheme="minorHAnsi" w:hAnsiTheme="minorHAnsi" w:cstheme="minorHAnsi"/>
        </w:rPr>
        <w:t xml:space="preserve">We will seek assurance that employees and volunteers provided by these organisations and working alongside our pupils have been subjected to the appropriate level of safeguarding checks in line with </w:t>
      </w:r>
      <w:r w:rsidRPr="007E2575">
        <w:rPr>
          <w:rFonts w:eastAsia="Arial" w:asciiTheme="minorHAnsi" w:hAnsiTheme="minorHAnsi" w:cstheme="minorHAnsi"/>
          <w:i/>
        </w:rPr>
        <w:t xml:space="preserve">Keeping Children Safe in Education: </w:t>
      </w:r>
      <w:r w:rsidRPr="001D28F0" w:rsidR="00246D6D">
        <w:rPr>
          <w:rFonts w:eastAsia="Arial" w:asciiTheme="minorHAnsi" w:hAnsiTheme="minorHAnsi" w:cstheme="minorHAnsi"/>
          <w:i/>
          <w:highlight w:val="green"/>
        </w:rPr>
        <w:t>202</w:t>
      </w:r>
      <w:r w:rsidRPr="001D28F0" w:rsidR="001D28F0">
        <w:rPr>
          <w:rFonts w:eastAsia="Arial" w:asciiTheme="minorHAnsi" w:hAnsiTheme="minorHAnsi" w:cstheme="minorHAnsi"/>
          <w:i/>
          <w:highlight w:val="green"/>
        </w:rPr>
        <w:t>6</w:t>
      </w:r>
      <w:r w:rsidRPr="001D28F0">
        <w:rPr>
          <w:rFonts w:eastAsia="Arial" w:asciiTheme="minorHAnsi" w:hAnsiTheme="minorHAnsi" w:cstheme="minorHAnsi"/>
          <w:i/>
          <w:highlight w:val="green"/>
        </w:rPr>
        <w:t>.</w:t>
      </w:r>
      <w:r w:rsidRPr="007E2575">
        <w:rPr>
          <w:rFonts w:eastAsia="Arial" w:asciiTheme="minorHAnsi" w:hAnsiTheme="minorHAnsi" w:cstheme="minorHAnsi"/>
        </w:rPr>
        <w:t xml:space="preserve"> If assurance is not obtained, permission to work with our children or use our school premises will be refused.</w:t>
      </w:r>
    </w:p>
    <w:p w:rsidR="00CC45B0" w:rsidP="00CC45B0" w:rsidRDefault="00B46EEC" w14:paraId="56EB6B2A" w14:textId="77777777">
      <w:pPr>
        <w:spacing w:before="240"/>
        <w:rPr>
          <w:rFonts w:eastAsia="Arial" w:asciiTheme="minorHAnsi" w:hAnsiTheme="minorHAnsi" w:cstheme="minorHAnsi"/>
        </w:rPr>
      </w:pPr>
      <w:r w:rsidRPr="007E2575">
        <w:rPr>
          <w:rFonts w:eastAsia="Arial" w:asciiTheme="minorHAnsi" w:hAnsiTheme="minorHAnsi" w:cstheme="minorHAnsi"/>
        </w:rPr>
        <w:t xml:space="preserve">When we commission services from other organisations, we will ensure that compliance with our policy and procedures is a contractual requirement, along with the requirement for them to have undertaken safeguarding training appropriate to their role. </w:t>
      </w:r>
    </w:p>
    <w:p w:rsidRPr="007E2575" w:rsidR="00E36DFD" w:rsidP="00CC45B0" w:rsidRDefault="00B46EEC" w14:paraId="6BD18F9B" w14:textId="21AF2356">
      <w:pPr>
        <w:spacing w:before="240"/>
        <w:rPr>
          <w:rFonts w:eastAsia="Arial" w:asciiTheme="minorHAnsi" w:hAnsiTheme="minorHAnsi" w:cstheme="minorHAnsi"/>
        </w:rPr>
      </w:pPr>
      <w:r w:rsidRPr="007E2575">
        <w:rPr>
          <w:rFonts w:eastAsia="Arial" w:asciiTheme="minorHAnsi" w:hAnsiTheme="minorHAnsi" w:cstheme="minorHAnsi"/>
        </w:rPr>
        <w:t>Students on work placements receive an induction, including advising them of our safeguarding procedures and the Code of Conduct.</w:t>
      </w:r>
    </w:p>
    <w:p w:rsidRPr="00CC45B0" w:rsidR="00E36DFD" w:rsidP="00CC45B0" w:rsidRDefault="00CC45B0" w14:paraId="192A0F1F" w14:textId="4EB4336B">
      <w:pPr>
        <w:pStyle w:val="Heading1"/>
        <w:keepLines/>
        <w:spacing w:before="240"/>
        <w:rPr>
          <w:rFonts w:asciiTheme="minorHAnsi" w:hAnsiTheme="minorHAnsi" w:eastAsiaTheme="majorEastAsia" w:cstheme="minorHAnsi"/>
          <w:bCs/>
          <w:szCs w:val="24"/>
          <w:lang w:val="en-US" w:eastAsia="en-US"/>
        </w:rPr>
      </w:pPr>
      <w:bookmarkStart w:name="_Toc216098386" w:id="15"/>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4</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Whistle-Blowing And Complaints</w:t>
      </w:r>
      <w:bookmarkEnd w:id="15"/>
    </w:p>
    <w:p w:rsidR="00CC45B0" w:rsidP="00CC45B0" w:rsidRDefault="00B46EEC" w14:paraId="2CAB591C"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cannot expect pupils to raise concerns in an environment where staff members fail to do so.</w:t>
      </w:r>
    </w:p>
    <w:p w:rsidR="00CC45B0" w:rsidP="00CC45B0" w:rsidRDefault="00B46EEC" w14:paraId="716CCC6E"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Therefore we will ensure that all staff members are aware of their duty to raise concerns, where they exist, about the management of safeguarding and child protection, which may include the attitude or actions of colleagues. If necessary, they will speak with the Headteacher, the Chair of the Local Governing Body or with the Local Authority Designated Officer (LADO).</w:t>
      </w:r>
    </w:p>
    <w:p w:rsidR="00CC45B0" w:rsidP="00CC45B0" w:rsidRDefault="00B46EEC" w14:paraId="5A93A6B8"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have a Whistle Blowing Policy which is given to all staff on induction and is displayed in the staff room.</w:t>
      </w:r>
    </w:p>
    <w:p w:rsidR="00CC45B0" w:rsidP="00CC45B0" w:rsidRDefault="00B46EEC" w14:paraId="7E7AC8D6"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lastRenderedPageBreak/>
        <w:t>We have a clear reporting procedure for children, parents and other people to report concerns or complaints, including abusive or poor practice.</w:t>
      </w:r>
    </w:p>
    <w:p w:rsidRPr="007E2575" w:rsidR="00CC45B0" w:rsidP="00CC45B0" w:rsidRDefault="00B46EEC" w14:paraId="56E21E5C" w14:textId="2D51EA45">
      <w:pPr>
        <w:spacing w:before="240" w:line="240" w:lineRule="auto"/>
        <w:rPr>
          <w:rFonts w:eastAsia="Arial" w:asciiTheme="minorHAnsi" w:hAnsiTheme="minorHAnsi" w:cstheme="minorHAnsi"/>
        </w:rPr>
      </w:pPr>
      <w:r w:rsidRPr="007E2575">
        <w:rPr>
          <w:rFonts w:eastAsia="Arial" w:asciiTheme="minorHAnsi" w:hAnsiTheme="minorHAnsi" w:cstheme="minorHAnsi"/>
        </w:rPr>
        <w:t>We will actively seek the views of children, parents and carers and staff members on our child protection arrangements through surveys, questionnaires and other means.</w:t>
      </w:r>
    </w:p>
    <w:p w:rsidRPr="00CC45B0" w:rsidR="00E36DFD" w:rsidP="00CC45B0" w:rsidRDefault="00CC45B0" w14:paraId="02A51250" w14:textId="2004C06A">
      <w:pPr>
        <w:pStyle w:val="Heading1"/>
        <w:keepLines/>
        <w:spacing w:before="240"/>
        <w:rPr>
          <w:rFonts w:asciiTheme="minorHAnsi" w:hAnsiTheme="minorHAnsi" w:eastAsiaTheme="majorEastAsia" w:cstheme="minorHAnsi"/>
          <w:bCs/>
          <w:szCs w:val="24"/>
          <w:lang w:val="en-US" w:eastAsia="en-US"/>
        </w:rPr>
      </w:pPr>
      <w:bookmarkStart w:name="_Toc216098387" w:id="16"/>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5</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Site Security</w:t>
      </w:r>
      <w:bookmarkEnd w:id="16"/>
    </w:p>
    <w:p w:rsidR="00CC45B0" w:rsidP="00CC45B0" w:rsidRDefault="00B46EEC" w14:paraId="1313B4B3"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All staff members have a responsibility to ensure our buildings and grounds are secure and for reporting any issues or concerns that may come to light. </w:t>
      </w:r>
    </w:p>
    <w:p w:rsidR="00CC45B0" w:rsidP="00CC45B0" w:rsidRDefault="00B46EEC" w14:paraId="4F981FEF"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check the identity of all visitors coming into school.  Visitors are expected to sign in and out of the school and to display a </w:t>
      </w:r>
      <w:r w:rsidRPr="007E2575">
        <w:rPr>
          <w:rFonts w:eastAsia="Arial" w:asciiTheme="minorHAnsi" w:hAnsiTheme="minorHAnsi" w:cstheme="minorHAnsi"/>
          <w:color w:val="000000"/>
        </w:rPr>
        <w:t xml:space="preserve">visitor’s badge </w:t>
      </w:r>
      <w:r w:rsidRPr="007E2575">
        <w:rPr>
          <w:rFonts w:eastAsia="Arial" w:asciiTheme="minorHAnsi" w:hAnsiTheme="minorHAnsi" w:cstheme="minorHAnsi"/>
        </w:rPr>
        <w:t>while on the school site. Any individual who is not known or identifiable will be challenged for clarification and reassurance.</w:t>
      </w:r>
    </w:p>
    <w:p w:rsidRPr="007E2575" w:rsidR="00E36DFD" w:rsidP="00CC45B0" w:rsidRDefault="00B46EEC" w14:paraId="6B5BB1A9" w14:textId="28408E19">
      <w:pPr>
        <w:spacing w:before="240" w:line="240" w:lineRule="auto"/>
        <w:rPr>
          <w:rFonts w:eastAsia="Arial" w:asciiTheme="minorHAnsi" w:hAnsiTheme="minorHAnsi" w:cstheme="minorHAnsi"/>
        </w:rPr>
      </w:pPr>
      <w:r w:rsidRPr="007E2575">
        <w:rPr>
          <w:rFonts w:eastAsia="Arial" w:asciiTheme="minorHAnsi" w:hAnsiTheme="minorHAnsi" w:cstheme="minorHAnsi"/>
        </w:rPr>
        <w:t>The school will not accept the behaviour of any individual, (parent, professional, volunteer or anyone else) that threatens school security or leads others, child or adult, to feel unsafe. Such behaviour will be treated as a serious concern and may result in a decision to refuse that person access to the school site.</w:t>
      </w:r>
    </w:p>
    <w:p w:rsidRPr="00CC45B0" w:rsidR="00E36DFD" w:rsidP="00CC45B0" w:rsidRDefault="00CC45B0" w14:paraId="6A9457AF" w14:textId="182D7639">
      <w:pPr>
        <w:pStyle w:val="Heading1"/>
        <w:keepLines/>
        <w:spacing w:before="240"/>
        <w:rPr>
          <w:rFonts w:asciiTheme="minorHAnsi" w:hAnsiTheme="minorHAnsi" w:eastAsiaTheme="majorEastAsia" w:cstheme="minorHAnsi"/>
          <w:bCs/>
          <w:szCs w:val="24"/>
          <w:lang w:val="en-US" w:eastAsia="en-US"/>
        </w:rPr>
      </w:pPr>
      <w:bookmarkStart w:name="_Toc216098388" w:id="17"/>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6</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Quality Assurance</w:t>
      </w:r>
      <w:bookmarkEnd w:id="17"/>
    </w:p>
    <w:p w:rsidR="00CC45B0" w:rsidP="00CC45B0" w:rsidRDefault="00B46EEC" w14:paraId="73C2DCAA"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We will ensure that systems are in place to monitor the implementation of and compliance with this policy and accompanying procedures.  This will include periodic audits of child protection files and records by the DSL as well as Single Central Record checks by the Trust designated person and by the link safeguarding governor.</w:t>
      </w:r>
    </w:p>
    <w:p w:rsidR="00CC45B0" w:rsidP="00CC45B0" w:rsidRDefault="00B46EEC" w14:paraId="487F0B01"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We will complete a safeguarding audit of the school’s safeguarding arrangements annually, using the audit tool provided by the Local Authority for this purpose. </w:t>
      </w:r>
    </w:p>
    <w:p w:rsidRPr="007E2575" w:rsidR="00E36DFD" w:rsidP="00CC45B0" w:rsidRDefault="00B46EEC" w14:paraId="267B8E35" w14:textId="0F0B8878">
      <w:pPr>
        <w:spacing w:before="240" w:line="240" w:lineRule="auto"/>
        <w:rPr>
          <w:rFonts w:eastAsia="Arial" w:asciiTheme="minorHAnsi" w:hAnsiTheme="minorHAnsi" w:cstheme="minorHAnsi"/>
        </w:rPr>
      </w:pPr>
      <w:r w:rsidRPr="007E2575">
        <w:rPr>
          <w:rFonts w:eastAsia="Arial" w:asciiTheme="minorHAnsi" w:hAnsiTheme="minorHAnsi" w:cstheme="minorHAnsi"/>
        </w:rPr>
        <w:t>The school’s senior leadership team and the Local Governing Body will ensure that action is taken to remedy without delay any deficiencies and weaknesses identified in child protection arrangements.</w:t>
      </w:r>
    </w:p>
    <w:p w:rsidRPr="00CC45B0" w:rsidR="00E36DFD" w:rsidP="00CC45B0" w:rsidRDefault="00CC45B0" w14:paraId="4DDB0E92" w14:textId="2EC38944">
      <w:pPr>
        <w:pStyle w:val="Heading1"/>
        <w:keepLines/>
        <w:spacing w:before="240"/>
        <w:rPr>
          <w:rFonts w:asciiTheme="minorHAnsi" w:hAnsiTheme="minorHAnsi" w:eastAsiaTheme="majorEastAsia" w:cstheme="minorHAnsi"/>
          <w:bCs/>
          <w:szCs w:val="24"/>
          <w:lang w:val="en-US" w:eastAsia="en-US"/>
        </w:rPr>
      </w:pPr>
      <w:bookmarkStart w:name="_Toc216098389" w:id="18"/>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7</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Policy Review</w:t>
      </w:r>
      <w:bookmarkEnd w:id="18"/>
    </w:p>
    <w:p w:rsidR="00CC45B0" w:rsidP="00CC45B0" w:rsidRDefault="00B46EEC" w14:paraId="17B1BE43" w14:textId="77777777">
      <w:pPr>
        <w:spacing w:before="240" w:line="240" w:lineRule="auto"/>
        <w:rPr>
          <w:rFonts w:eastAsia="Arial" w:asciiTheme="minorHAnsi" w:hAnsiTheme="minorHAnsi" w:cstheme="minorHAnsi"/>
        </w:rPr>
      </w:pPr>
      <w:r w:rsidRPr="007E2575">
        <w:rPr>
          <w:rFonts w:eastAsia="Arial" w:asciiTheme="minorHAnsi" w:hAnsiTheme="minorHAnsi" w:cstheme="minorHAnsi"/>
        </w:rPr>
        <w:t xml:space="preserve">This policy and the procedures will be reviewed every academic year.  All other linked policies will be reviewed in line with the policy review cycle.  </w:t>
      </w:r>
    </w:p>
    <w:p w:rsidRPr="007E2575" w:rsidR="00E36DFD" w:rsidP="00CC45B0" w:rsidRDefault="00B46EEC" w14:paraId="238601FE" w14:textId="6A03EC83">
      <w:pPr>
        <w:spacing w:before="240" w:line="240" w:lineRule="auto"/>
        <w:rPr>
          <w:rFonts w:eastAsia="Arial" w:asciiTheme="minorHAnsi" w:hAnsiTheme="minorHAnsi" w:cstheme="minorHAnsi"/>
        </w:rPr>
      </w:pPr>
      <w:r w:rsidRPr="007E2575">
        <w:rPr>
          <w:rFonts w:eastAsia="Arial" w:asciiTheme="minorHAnsi" w:hAnsiTheme="minorHAnsi" w:cstheme="minorHAnsi"/>
        </w:rPr>
        <w:t>The DSL will ensure that staff members and governors are made aware of any amendments to policies and procedures.</w:t>
      </w:r>
    </w:p>
    <w:p w:rsidRPr="00CC45B0" w:rsidR="00E36DFD" w:rsidP="00CC45B0" w:rsidRDefault="00CC45B0" w14:paraId="33ED5486" w14:textId="254F3FB6">
      <w:pPr>
        <w:pStyle w:val="Heading1"/>
        <w:keepLines/>
        <w:spacing w:before="240"/>
        <w:rPr>
          <w:rFonts w:asciiTheme="minorHAnsi" w:hAnsiTheme="minorHAnsi" w:eastAsiaTheme="majorEastAsia" w:cstheme="minorHAnsi"/>
          <w:bCs/>
          <w:szCs w:val="24"/>
          <w:lang w:val="en-US" w:eastAsia="en-US"/>
        </w:rPr>
      </w:pPr>
      <w:bookmarkStart w:name="_Toc216098390" w:id="19"/>
      <w:r>
        <w:rPr>
          <w:rFonts w:asciiTheme="minorHAnsi" w:hAnsiTheme="minorHAnsi" w:eastAsiaTheme="majorEastAsia" w:cstheme="minorHAnsi"/>
          <w:bCs/>
          <w:szCs w:val="24"/>
          <w:lang w:val="en-US" w:eastAsia="en-US"/>
        </w:rPr>
        <w:t>1</w:t>
      </w:r>
      <w:r w:rsidR="00C9543A">
        <w:rPr>
          <w:rFonts w:asciiTheme="minorHAnsi" w:hAnsiTheme="minorHAnsi" w:eastAsiaTheme="majorEastAsia" w:cstheme="minorHAnsi"/>
          <w:bCs/>
          <w:szCs w:val="24"/>
          <w:lang w:val="en-US" w:eastAsia="en-US"/>
        </w:rPr>
        <w:t>8</w:t>
      </w:r>
      <w:r>
        <w:rPr>
          <w:rFonts w:asciiTheme="minorHAnsi" w:hAnsiTheme="minorHAnsi" w:eastAsiaTheme="majorEastAsia" w:cstheme="minorHAnsi"/>
          <w:bCs/>
          <w:szCs w:val="24"/>
          <w:lang w:val="en-US" w:eastAsia="en-US"/>
        </w:rPr>
        <w:t xml:space="preserve">. </w:t>
      </w:r>
      <w:r w:rsidRPr="00CC45B0">
        <w:rPr>
          <w:rFonts w:asciiTheme="minorHAnsi" w:hAnsiTheme="minorHAnsi" w:eastAsiaTheme="majorEastAsia" w:cstheme="minorHAnsi"/>
          <w:bCs/>
          <w:szCs w:val="24"/>
          <w:lang w:val="en-US" w:eastAsia="en-US"/>
        </w:rPr>
        <w:t>Associated Policies And Procedures</w:t>
      </w:r>
      <w:bookmarkEnd w:id="19"/>
    </w:p>
    <w:p w:rsidRPr="007E2575" w:rsidR="00E36DFD" w:rsidP="00CC45B0" w:rsidRDefault="00B46EEC" w14:paraId="1130DE17" w14:textId="77777777">
      <w:pPr>
        <w:spacing w:before="240"/>
        <w:rPr>
          <w:rFonts w:eastAsia="Arial" w:asciiTheme="minorHAnsi" w:hAnsiTheme="minorHAnsi" w:cstheme="minorHAnsi"/>
        </w:rPr>
      </w:pPr>
      <w:r w:rsidRPr="007E2575">
        <w:rPr>
          <w:rFonts w:eastAsia="Arial" w:asciiTheme="minorHAnsi" w:hAnsiTheme="minorHAnsi" w:cstheme="minorHAnsi"/>
        </w:rPr>
        <w:t>The following policies and procedures are relevant to the child protection and safeguarding policy and procedure</w:t>
      </w:r>
      <w:r w:rsidRPr="007E2575">
        <w:rPr>
          <w:rFonts w:eastAsia="Arial" w:asciiTheme="minorHAnsi" w:hAnsiTheme="minorHAnsi" w:cstheme="minorHAnsi"/>
          <w:b/>
          <w:color w:val="000000"/>
        </w:rPr>
        <w:t>.</w:t>
      </w:r>
      <w:r w:rsidRPr="007E2575">
        <w:rPr>
          <w:rFonts w:eastAsia="Arial" w:asciiTheme="minorHAnsi" w:hAnsiTheme="minorHAnsi" w:cstheme="minorHAnsi"/>
          <w:color w:val="000000"/>
        </w:rPr>
        <w:t xml:space="preserve"> </w:t>
      </w:r>
    </w:p>
    <w:p w:rsidRPr="007E2575" w:rsidR="00E36DFD" w:rsidP="0051694A" w:rsidRDefault="00B46EEC" w14:paraId="6217A2A2"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Administration of Medicines Policy</w:t>
      </w:r>
    </w:p>
    <w:p w:rsidRPr="007E2575" w:rsidR="00E36DFD" w:rsidP="0051694A" w:rsidRDefault="00B46EEC" w14:paraId="18A8AEDB"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Anti-Bullying Policy</w:t>
      </w:r>
    </w:p>
    <w:p w:rsidRPr="007E2575" w:rsidR="00E36DFD" w:rsidP="0051694A" w:rsidRDefault="00B46EEC" w14:paraId="7679A54A"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Attendance Policy</w:t>
      </w:r>
    </w:p>
    <w:p w:rsidRPr="007E2575" w:rsidR="00E36DFD" w:rsidP="0051694A" w:rsidRDefault="00B46EEC" w14:paraId="49360AB6"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 xml:space="preserve">Behaviour Policy            </w:t>
      </w:r>
    </w:p>
    <w:p w:rsidRPr="007E2575" w:rsidR="00E36DFD" w:rsidP="0051694A" w:rsidRDefault="00B46EEC" w14:paraId="1A5C1B9F"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Children Missing from Education Policy and Procedures</w:t>
      </w:r>
    </w:p>
    <w:p w:rsidRPr="007E2575" w:rsidR="00E36DFD" w:rsidP="0051694A" w:rsidRDefault="00B46EEC" w14:paraId="107F2F1E"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Complaints Procedure</w:t>
      </w:r>
    </w:p>
    <w:p w:rsidRPr="007E2575" w:rsidR="00E36DFD" w:rsidP="0051694A" w:rsidRDefault="00B46EEC" w14:paraId="17B84000"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Drug and Alcohol Education Policy</w:t>
      </w:r>
    </w:p>
    <w:p w:rsidRPr="007E2575" w:rsidR="00E36DFD" w:rsidP="0051694A" w:rsidRDefault="00B46EEC" w14:paraId="7B3FF864"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Equalities Policy</w:t>
      </w:r>
    </w:p>
    <w:p w:rsidRPr="007E2575" w:rsidR="00E36DFD" w:rsidP="0051694A" w:rsidRDefault="00B46EEC" w14:paraId="31A3562F"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GDPR Policy</w:t>
      </w:r>
    </w:p>
    <w:p w:rsidRPr="007E2575" w:rsidR="00E36DFD" w:rsidP="0051694A" w:rsidRDefault="00B46EEC" w14:paraId="20A8F9F4"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Health and Safety Policy and other linked policies and risk assessments</w:t>
      </w:r>
    </w:p>
    <w:p w:rsidRPr="007E2575" w:rsidR="00E36DFD" w:rsidP="0051694A" w:rsidRDefault="00B46EEC" w14:paraId="61A7825A"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lastRenderedPageBreak/>
        <w:t>ICT Acceptable Use Policy</w:t>
      </w:r>
    </w:p>
    <w:p w:rsidRPr="007E2575" w:rsidR="00E36DFD" w:rsidP="0051694A" w:rsidRDefault="00B46EEC" w14:paraId="78A0A796"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Keeping Records of Child Protection and Welfare Concerns: Guidance for Early Years Settings, Schools and Colleges</w:t>
      </w:r>
    </w:p>
    <w:p w:rsidRPr="007E2575" w:rsidR="00E36DFD" w:rsidP="0051694A" w:rsidRDefault="00B46EEC" w14:paraId="26714B19"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Offsite Activities and Educational Visits Policy and risk assessments</w:t>
      </w:r>
    </w:p>
    <w:p w:rsidRPr="007E2575" w:rsidR="00E36DFD" w:rsidP="0051694A" w:rsidRDefault="00B46EEC" w14:paraId="7468BC8B"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Online Safety Policy</w:t>
      </w:r>
    </w:p>
    <w:p w:rsidRPr="007E2575" w:rsidR="00E36DFD" w:rsidP="0051694A" w:rsidRDefault="00B46EEC" w14:paraId="35512E58"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Child on Child Abuse Policy</w:t>
      </w:r>
    </w:p>
    <w:p w:rsidRPr="007E2575" w:rsidR="00E36DFD" w:rsidP="0051694A" w:rsidRDefault="00B46EEC" w14:paraId="5C819D03"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Personal Care Policy</w:t>
      </w:r>
    </w:p>
    <w:p w:rsidRPr="007E2575" w:rsidR="00E36DFD" w:rsidP="0051694A" w:rsidRDefault="00B46EEC" w14:paraId="6E1BA149"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Physical Education and Sports Guidance</w:t>
      </w:r>
    </w:p>
    <w:p w:rsidRPr="007E2575" w:rsidR="00E36DFD" w:rsidP="0051694A" w:rsidRDefault="00B46EEC" w14:paraId="6992A6D0"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Positive Handling and Physical Intervention Policy and Guidance</w:t>
      </w:r>
    </w:p>
    <w:p w:rsidRPr="007E2575" w:rsidR="00E36DFD" w:rsidP="0051694A" w:rsidRDefault="00B46EEC" w14:paraId="0D68D7F2"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Premises Inspection Checklist</w:t>
      </w:r>
    </w:p>
    <w:p w:rsidRPr="007E2575" w:rsidR="00E36DFD" w:rsidP="0051694A" w:rsidRDefault="00B46EEC" w14:paraId="6DD6E7DE"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Preventing Extremism and Radicalisation Policy</w:t>
      </w:r>
    </w:p>
    <w:p w:rsidRPr="007E2575" w:rsidR="00E36DFD" w:rsidP="0051694A" w:rsidRDefault="00B46EEC" w14:paraId="06A86896"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PSHE Policy</w:t>
      </w:r>
    </w:p>
    <w:p w:rsidRPr="007E2575" w:rsidR="00E36DFD" w:rsidP="0051694A" w:rsidRDefault="00B46EEC" w14:paraId="6B3661A6"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Recruitment and Selection Policy and procedures</w:t>
      </w:r>
    </w:p>
    <w:p w:rsidRPr="007E2575" w:rsidR="00E36DFD" w:rsidP="0051694A" w:rsidRDefault="00B46EEC" w14:paraId="68C8A06D"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Sex and Relationship Education Policy (named ‘Growing Up and Getting On’)</w:t>
      </w:r>
    </w:p>
    <w:p w:rsidRPr="007E2575" w:rsidR="00E36DFD" w:rsidP="0051694A" w:rsidRDefault="00B46EEC" w14:paraId="11EA0DAE"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Social Networking Protocol</w:t>
      </w:r>
    </w:p>
    <w:p w:rsidRPr="007E2575" w:rsidR="00E36DFD" w:rsidP="0051694A" w:rsidRDefault="00B46EEC" w14:paraId="1AC725FE"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Special Educational Needs and Disabilities Policy</w:t>
      </w:r>
    </w:p>
    <w:p w:rsidRPr="007E2575" w:rsidR="00E36DFD" w:rsidP="0051694A" w:rsidRDefault="00B46EEC" w14:paraId="0D2F5C9D"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Spiritual, Moral, Social and Cultural Development Policy</w:t>
      </w:r>
    </w:p>
    <w:p w:rsidRPr="007E2575" w:rsidR="00E36DFD" w:rsidP="0051694A" w:rsidRDefault="00B46EEC" w14:paraId="6B717882"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Staff code of conduct</w:t>
      </w:r>
    </w:p>
    <w:p w:rsidRPr="007E2575" w:rsidR="00E36DFD" w:rsidP="0051694A" w:rsidRDefault="00B46EEC" w14:paraId="7CBECEB5" w14:textId="77777777">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Staff handbook</w:t>
      </w:r>
    </w:p>
    <w:p w:rsidRPr="007E2575" w:rsidR="00E36DFD" w:rsidP="0051694A" w:rsidRDefault="00B46EEC" w14:paraId="386BFC6B" w14:textId="39E122C9">
      <w:pPr>
        <w:numPr>
          <w:ilvl w:val="1"/>
          <w:numId w:val="16"/>
        </w:numPr>
        <w:spacing w:after="60"/>
        <w:rPr>
          <w:rFonts w:eastAsia="Arial" w:asciiTheme="minorHAnsi" w:hAnsiTheme="minorHAnsi" w:cstheme="minorHAnsi"/>
        </w:rPr>
      </w:pPr>
      <w:r w:rsidRPr="007E2575">
        <w:rPr>
          <w:rFonts w:eastAsia="Arial" w:asciiTheme="minorHAnsi" w:hAnsiTheme="minorHAnsi" w:cstheme="minorHAnsi"/>
        </w:rPr>
        <w:t>Whistleblowing Policy</w:t>
      </w:r>
      <w:r w:rsidR="00CC45B0">
        <w:rPr>
          <w:rFonts w:eastAsia="Arial" w:asciiTheme="minorHAnsi" w:hAnsiTheme="minorHAnsi" w:cstheme="minorHAnsi"/>
        </w:rPr>
        <w:t>.</w:t>
      </w:r>
    </w:p>
    <w:p w:rsidRPr="007E2575" w:rsidR="00E36DFD" w:rsidRDefault="00E36DFD" w14:paraId="0F3CABC7" w14:textId="77777777">
      <w:pPr>
        <w:spacing w:after="60"/>
        <w:rPr>
          <w:rFonts w:eastAsia="Arial" w:asciiTheme="minorHAnsi" w:hAnsiTheme="minorHAnsi" w:cstheme="minorHAnsi"/>
        </w:rPr>
      </w:pPr>
    </w:p>
    <w:p w:rsidRPr="007E2575" w:rsidR="00E36DFD" w:rsidRDefault="00E36DFD" w14:paraId="5B08B5D1" w14:textId="77777777">
      <w:pPr>
        <w:spacing w:after="60"/>
        <w:rPr>
          <w:rFonts w:eastAsia="Arial" w:asciiTheme="minorHAnsi" w:hAnsiTheme="minorHAnsi" w:cstheme="minorHAnsi"/>
        </w:rPr>
      </w:pPr>
    </w:p>
    <w:p w:rsidRPr="007E2575" w:rsidR="003141EB" w:rsidRDefault="003141EB" w14:paraId="162661BA" w14:textId="77777777">
      <w:pPr>
        <w:spacing w:after="60"/>
        <w:rPr>
          <w:rFonts w:eastAsia="Arial" w:asciiTheme="minorHAnsi" w:hAnsiTheme="minorHAnsi" w:cstheme="minorHAnsi"/>
        </w:rPr>
      </w:pPr>
    </w:p>
    <w:p w:rsidRPr="007E2575" w:rsidR="003141EB" w:rsidRDefault="003141EB" w14:paraId="1B9E9D05" w14:textId="77777777">
      <w:pPr>
        <w:spacing w:after="60"/>
        <w:rPr>
          <w:rFonts w:eastAsia="Arial" w:asciiTheme="minorHAnsi" w:hAnsiTheme="minorHAnsi" w:cstheme="minorHAnsi"/>
        </w:rPr>
      </w:pPr>
    </w:p>
    <w:p w:rsidRPr="007E2575" w:rsidR="003141EB" w:rsidRDefault="003141EB" w14:paraId="5C1468AE" w14:textId="77777777">
      <w:pPr>
        <w:spacing w:after="60"/>
        <w:rPr>
          <w:rFonts w:eastAsia="Arial" w:asciiTheme="minorHAnsi" w:hAnsiTheme="minorHAnsi" w:cstheme="minorHAnsi"/>
        </w:rPr>
      </w:pPr>
    </w:p>
    <w:p w:rsidRPr="007E2575" w:rsidR="003141EB" w:rsidRDefault="003141EB" w14:paraId="39056DA8" w14:textId="77777777">
      <w:pPr>
        <w:spacing w:after="60"/>
        <w:rPr>
          <w:rFonts w:eastAsia="Arial" w:asciiTheme="minorHAnsi" w:hAnsiTheme="minorHAnsi" w:cstheme="minorHAnsi"/>
        </w:rPr>
      </w:pPr>
    </w:p>
    <w:p w:rsidRPr="007E2575" w:rsidR="003141EB" w:rsidRDefault="003141EB" w14:paraId="34D4F43F" w14:textId="77777777">
      <w:pPr>
        <w:spacing w:after="60"/>
        <w:rPr>
          <w:rFonts w:eastAsia="Arial" w:asciiTheme="minorHAnsi" w:hAnsiTheme="minorHAnsi" w:cstheme="minorHAnsi"/>
        </w:rPr>
      </w:pPr>
    </w:p>
    <w:p w:rsidRPr="007E2575" w:rsidR="003141EB" w:rsidRDefault="003141EB" w14:paraId="00F9C2B8" w14:textId="77777777">
      <w:pPr>
        <w:spacing w:after="60"/>
        <w:rPr>
          <w:rFonts w:eastAsia="Arial" w:asciiTheme="minorHAnsi" w:hAnsiTheme="minorHAnsi" w:cstheme="minorHAnsi"/>
        </w:rPr>
      </w:pPr>
    </w:p>
    <w:p w:rsidRPr="007E2575" w:rsidR="003141EB" w:rsidRDefault="003141EB" w14:paraId="5AC22C54" w14:textId="77777777">
      <w:pPr>
        <w:spacing w:after="60"/>
        <w:rPr>
          <w:rFonts w:eastAsia="Arial" w:asciiTheme="minorHAnsi" w:hAnsiTheme="minorHAnsi" w:cstheme="minorHAnsi"/>
        </w:rPr>
      </w:pPr>
    </w:p>
    <w:p w:rsidRPr="007E2575" w:rsidR="003141EB" w:rsidRDefault="003141EB" w14:paraId="2F0BF10A" w14:textId="77777777">
      <w:pPr>
        <w:spacing w:after="60"/>
        <w:rPr>
          <w:rFonts w:eastAsia="Arial" w:asciiTheme="minorHAnsi" w:hAnsiTheme="minorHAnsi" w:cstheme="minorHAnsi"/>
        </w:rPr>
      </w:pPr>
    </w:p>
    <w:p w:rsidRPr="007E2575" w:rsidR="003141EB" w:rsidRDefault="003141EB" w14:paraId="1CE4AF27" w14:textId="77777777">
      <w:pPr>
        <w:spacing w:after="60"/>
        <w:rPr>
          <w:rFonts w:eastAsia="Arial" w:asciiTheme="minorHAnsi" w:hAnsiTheme="minorHAnsi" w:cstheme="minorHAnsi"/>
        </w:rPr>
      </w:pPr>
    </w:p>
    <w:p w:rsidRPr="007E2575" w:rsidR="003141EB" w:rsidRDefault="003141EB" w14:paraId="4BE4BC55" w14:textId="77777777">
      <w:pPr>
        <w:spacing w:after="60"/>
        <w:rPr>
          <w:rFonts w:eastAsia="Arial" w:asciiTheme="minorHAnsi" w:hAnsiTheme="minorHAnsi" w:cstheme="minorHAnsi"/>
        </w:rPr>
      </w:pPr>
    </w:p>
    <w:p w:rsidRPr="007E2575" w:rsidR="003141EB" w:rsidRDefault="003141EB" w14:paraId="778ED05C" w14:textId="77777777">
      <w:pPr>
        <w:spacing w:after="60"/>
        <w:rPr>
          <w:rFonts w:eastAsia="Arial" w:asciiTheme="minorHAnsi" w:hAnsiTheme="minorHAnsi" w:cstheme="minorHAnsi"/>
        </w:rPr>
      </w:pPr>
    </w:p>
    <w:p w:rsidRPr="007E2575" w:rsidR="003141EB" w:rsidRDefault="003141EB" w14:paraId="6B532D49" w14:textId="77777777">
      <w:pPr>
        <w:spacing w:after="60"/>
        <w:rPr>
          <w:rFonts w:eastAsia="Arial" w:asciiTheme="minorHAnsi" w:hAnsiTheme="minorHAnsi" w:cstheme="minorHAnsi"/>
        </w:rPr>
      </w:pPr>
    </w:p>
    <w:p w:rsidRPr="007E2575" w:rsidR="003141EB" w:rsidRDefault="003141EB" w14:paraId="3D08524D" w14:textId="77777777">
      <w:pPr>
        <w:spacing w:after="60"/>
        <w:rPr>
          <w:rFonts w:eastAsia="Arial" w:asciiTheme="minorHAnsi" w:hAnsiTheme="minorHAnsi" w:cstheme="minorHAnsi"/>
        </w:rPr>
      </w:pPr>
    </w:p>
    <w:p w:rsidRPr="007E2575" w:rsidR="003141EB" w:rsidRDefault="003141EB" w14:paraId="4EC3E222" w14:textId="77777777">
      <w:pPr>
        <w:spacing w:after="60"/>
        <w:rPr>
          <w:rFonts w:eastAsia="Arial" w:asciiTheme="minorHAnsi" w:hAnsiTheme="minorHAnsi" w:cstheme="minorHAnsi"/>
        </w:rPr>
      </w:pPr>
    </w:p>
    <w:p w:rsidRPr="007E2575" w:rsidR="003141EB" w:rsidRDefault="003141EB" w14:paraId="2D6DE503" w14:textId="77777777">
      <w:pPr>
        <w:spacing w:after="60"/>
        <w:rPr>
          <w:rFonts w:eastAsia="Arial" w:asciiTheme="minorHAnsi" w:hAnsiTheme="minorHAnsi" w:cstheme="minorHAnsi"/>
        </w:rPr>
      </w:pPr>
    </w:p>
    <w:p w:rsidRPr="007E2575" w:rsidR="003141EB" w:rsidRDefault="003141EB" w14:paraId="0FBE0F9D" w14:textId="77777777">
      <w:pPr>
        <w:spacing w:after="60"/>
        <w:rPr>
          <w:rFonts w:eastAsia="Arial" w:asciiTheme="minorHAnsi" w:hAnsiTheme="minorHAnsi" w:cstheme="minorHAnsi"/>
        </w:rPr>
      </w:pPr>
    </w:p>
    <w:p w:rsidRPr="007E2575" w:rsidR="003141EB" w:rsidRDefault="003141EB" w14:paraId="346C20B2" w14:textId="77777777">
      <w:pPr>
        <w:spacing w:after="60"/>
        <w:rPr>
          <w:rFonts w:eastAsia="Arial" w:asciiTheme="minorHAnsi" w:hAnsiTheme="minorHAnsi" w:cstheme="minorHAnsi"/>
        </w:rPr>
      </w:pPr>
    </w:p>
    <w:p w:rsidRPr="007E2575" w:rsidR="003141EB" w:rsidRDefault="003141EB" w14:paraId="32AB771F" w14:textId="77777777">
      <w:pPr>
        <w:spacing w:after="60"/>
        <w:rPr>
          <w:rFonts w:eastAsia="Arial" w:asciiTheme="minorHAnsi" w:hAnsiTheme="minorHAnsi" w:cstheme="minorHAnsi"/>
        </w:rPr>
      </w:pPr>
    </w:p>
    <w:p w:rsidRPr="007E2575" w:rsidR="003141EB" w:rsidRDefault="003141EB" w14:paraId="328A8011" w14:textId="77777777">
      <w:pPr>
        <w:spacing w:after="60"/>
        <w:rPr>
          <w:rFonts w:eastAsia="Arial" w:asciiTheme="minorHAnsi" w:hAnsiTheme="minorHAnsi" w:cstheme="minorHAnsi"/>
        </w:rPr>
      </w:pPr>
    </w:p>
    <w:p w:rsidRPr="00A67282" w:rsidR="00CC45B0" w:rsidP="00A67282" w:rsidRDefault="00CC45B0" w14:paraId="230DF15C" w14:textId="355A84E4">
      <w:pPr>
        <w:pStyle w:val="Heading1"/>
        <w:keepLines/>
        <w:spacing w:before="240"/>
        <w:textDirection w:val="btLr"/>
        <w:rPr>
          <w:rFonts w:asciiTheme="minorHAnsi" w:hAnsiTheme="minorHAnsi" w:eastAsiaTheme="majorEastAsia" w:cstheme="minorHAnsi"/>
          <w:bCs/>
          <w:szCs w:val="24"/>
          <w:lang w:val="en-US" w:eastAsia="en-US"/>
        </w:rPr>
      </w:pPr>
      <w:bookmarkStart w:name="_Toc216098391" w:id="20"/>
      <w:r w:rsidRPr="00A67282">
        <w:rPr>
          <w:rFonts w:asciiTheme="minorHAnsi" w:hAnsiTheme="minorHAnsi" w:eastAsiaTheme="majorEastAsia" w:cstheme="minorHAnsi"/>
          <w:bCs/>
          <w:szCs w:val="24"/>
          <w:lang w:val="en-US" w:eastAsia="en-US"/>
        </w:rPr>
        <w:lastRenderedPageBreak/>
        <w:t>1</w:t>
      </w:r>
      <w:r w:rsidR="00C9543A">
        <w:rPr>
          <w:rFonts w:asciiTheme="minorHAnsi" w:hAnsiTheme="minorHAnsi" w:eastAsiaTheme="majorEastAsia" w:cstheme="minorHAnsi"/>
          <w:bCs/>
          <w:szCs w:val="24"/>
          <w:lang w:val="en-US" w:eastAsia="en-US"/>
        </w:rPr>
        <w:t>9</w:t>
      </w:r>
      <w:r w:rsidRPr="00A67282">
        <w:rPr>
          <w:rFonts w:asciiTheme="minorHAnsi" w:hAnsiTheme="minorHAnsi" w:eastAsiaTheme="majorEastAsia" w:cstheme="minorHAnsi"/>
          <w:bCs/>
          <w:szCs w:val="24"/>
          <w:lang w:val="en-US" w:eastAsia="en-US"/>
        </w:rPr>
        <w:t>. A</w:t>
      </w:r>
      <w:r w:rsidRPr="00A67282" w:rsidR="00A67282">
        <w:rPr>
          <w:rFonts w:asciiTheme="minorHAnsi" w:hAnsiTheme="minorHAnsi" w:eastAsiaTheme="majorEastAsia" w:cstheme="minorHAnsi"/>
          <w:bCs/>
          <w:szCs w:val="24"/>
          <w:lang w:val="en-US" w:eastAsia="en-US"/>
        </w:rPr>
        <w:t>ppendix</w:t>
      </w:r>
      <w:r w:rsidRPr="00A67282">
        <w:rPr>
          <w:rFonts w:asciiTheme="minorHAnsi" w:hAnsiTheme="minorHAnsi" w:eastAsiaTheme="majorEastAsia" w:cstheme="minorHAnsi"/>
          <w:bCs/>
          <w:szCs w:val="24"/>
          <w:lang w:val="en-US" w:eastAsia="en-US"/>
        </w:rPr>
        <w:t xml:space="preserve"> 1 - The role of the Designated Safeguarding Lead</w:t>
      </w:r>
      <w:bookmarkEnd w:id="20"/>
      <w:r w:rsidRPr="00A67282">
        <w:rPr>
          <w:rFonts w:asciiTheme="minorHAnsi" w:hAnsiTheme="minorHAnsi" w:eastAsiaTheme="majorEastAsia" w:cstheme="minorHAnsi"/>
          <w:bCs/>
          <w:szCs w:val="24"/>
          <w:lang w:val="en-US" w:eastAsia="en-US"/>
        </w:rPr>
        <w:t xml:space="preserve">                     </w:t>
      </w:r>
    </w:p>
    <w:p w:rsidR="00A67282" w:rsidP="00A67282" w:rsidRDefault="00A67282" w14:paraId="413A82B8" w14:textId="77777777">
      <w:pPr>
        <w:pBdr>
          <w:top w:val="nil"/>
          <w:left w:val="nil"/>
          <w:bottom w:val="nil"/>
          <w:right w:val="nil"/>
          <w:between w:val="nil"/>
        </w:pBdr>
        <w:spacing w:after="60"/>
        <w:ind w:left="340"/>
        <w:rPr>
          <w:rFonts w:eastAsia="Arial" w:asciiTheme="minorHAnsi" w:hAnsiTheme="minorHAnsi" w:cstheme="minorHAnsi"/>
          <w:b/>
          <w:color w:val="000000"/>
        </w:rPr>
      </w:pPr>
    </w:p>
    <w:p w:rsidR="00A67282" w:rsidP="00A67282" w:rsidRDefault="00A67282" w14:paraId="5A7BCBE8" w14:textId="294D0A50">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.1 </w:t>
      </w:r>
      <w:r w:rsidRPr="007E2575">
        <w:rPr>
          <w:rFonts w:eastAsia="Arial" w:asciiTheme="minorHAnsi" w:hAnsiTheme="minorHAnsi" w:cstheme="minorHAnsi"/>
          <w:b/>
          <w:color w:val="000000"/>
        </w:rPr>
        <w:t>Managing Referrals – The Designated Safeguarding Lea</w:t>
      </w:r>
      <w:r>
        <w:rPr>
          <w:rFonts w:eastAsia="Arial" w:asciiTheme="minorHAnsi" w:hAnsiTheme="minorHAnsi" w:cstheme="minorHAnsi"/>
          <w:b/>
          <w:color w:val="000000"/>
        </w:rPr>
        <w:t>d</w:t>
      </w:r>
    </w:p>
    <w:p w:rsidRPr="00A67282" w:rsidR="00A67282" w:rsidP="00A67282" w:rsidRDefault="00A67282" w14:paraId="32A2CE88" w14:textId="77777777">
      <w:pPr>
        <w:pBdr>
          <w:top w:val="nil"/>
          <w:left w:val="nil"/>
          <w:bottom w:val="nil"/>
          <w:right w:val="nil"/>
          <w:between w:val="nil"/>
        </w:pBdr>
        <w:spacing w:after="0" w:line="240" w:lineRule="auto"/>
        <w:rPr>
          <w:rFonts w:eastAsia="Arial" w:asciiTheme="minorHAnsi" w:hAnsiTheme="minorHAnsi" w:cstheme="minorHAnsi"/>
          <w:b/>
          <w:color w:val="000000"/>
        </w:rPr>
      </w:pPr>
    </w:p>
    <w:p w:rsidRPr="00371306" w:rsidR="00E36DFD" w:rsidP="00D801E3" w:rsidRDefault="00B46EEC" w14:paraId="3ADA97B6" w14:textId="2385AE48">
      <w:pPr>
        <w:pBdr>
          <w:top w:val="nil"/>
          <w:left w:val="nil"/>
          <w:bottom w:val="nil"/>
          <w:right w:val="nil"/>
          <w:between w:val="nil"/>
        </w:pBdr>
        <w:spacing w:after="0" w:line="240" w:lineRule="auto"/>
        <w:rPr>
          <w:rFonts w:eastAsia="Arial" w:asciiTheme="minorHAnsi" w:hAnsiTheme="minorHAnsi" w:cstheme="minorHAnsi"/>
          <w:color w:val="000000"/>
        </w:rPr>
      </w:pPr>
      <w:r w:rsidRPr="00371306">
        <w:rPr>
          <w:rFonts w:eastAsia="Arial" w:asciiTheme="minorHAnsi" w:hAnsiTheme="minorHAnsi" w:cstheme="minorHAnsi"/>
          <w:color w:val="000000"/>
        </w:rPr>
        <w:t xml:space="preserve">Has a good understanding of Stoke-on-Trent Safeguarding Children Partnership’s </w:t>
      </w:r>
      <w:r w:rsidRPr="00371306" w:rsidR="000E1841">
        <w:rPr>
          <w:rFonts w:eastAsia="Arial" w:asciiTheme="minorHAnsi" w:hAnsiTheme="minorHAnsi" w:cstheme="minorHAnsi"/>
          <w:color w:val="000000"/>
        </w:rPr>
        <w:t>Thresholds of Intervention</w:t>
      </w:r>
      <w:r w:rsidRPr="00371306">
        <w:rPr>
          <w:rFonts w:eastAsia="Arial" w:asciiTheme="minorHAnsi" w:hAnsiTheme="minorHAnsi" w:cstheme="minorHAnsi"/>
          <w:color w:val="000000"/>
        </w:rPr>
        <w:t xml:space="preserve"> (</w:t>
      </w:r>
      <w:r w:rsidRPr="00371306" w:rsidR="000E1841">
        <w:rPr>
          <w:rFonts w:eastAsia="Arial" w:asciiTheme="minorHAnsi" w:hAnsiTheme="minorHAnsi" w:cstheme="minorHAnsi"/>
          <w:color w:val="000000"/>
        </w:rPr>
        <w:t>June 2025</w:t>
      </w:r>
      <w:r w:rsidRPr="00371306">
        <w:rPr>
          <w:rFonts w:eastAsia="Arial" w:asciiTheme="minorHAnsi" w:hAnsiTheme="minorHAnsi" w:cstheme="minorHAnsi"/>
          <w:color w:val="000000"/>
        </w:rPr>
        <w:t>)</w:t>
      </w:r>
      <w:r w:rsidRPr="00371306" w:rsidR="000E1841">
        <w:rPr>
          <w:rFonts w:eastAsia="Arial" w:asciiTheme="minorHAnsi" w:hAnsiTheme="minorHAnsi" w:cstheme="minorHAnsi"/>
          <w:color w:val="000000"/>
        </w:rPr>
        <w:t xml:space="preserve"> </w:t>
      </w:r>
      <w:hyperlink w:history="1" r:id="rId16">
        <w:r w:rsidRPr="00371306" w:rsidR="000E1841">
          <w:rPr>
            <w:rStyle w:val="Hyperlink"/>
            <w:rFonts w:eastAsia="Arial" w:asciiTheme="minorHAnsi" w:hAnsiTheme="minorHAnsi" w:cstheme="minorHAnsi"/>
          </w:rPr>
          <w:t>Thresholds for intervention</w:t>
        </w:r>
      </w:hyperlink>
      <w:r w:rsidRPr="00371306">
        <w:rPr>
          <w:rFonts w:eastAsia="Arial" w:asciiTheme="minorHAnsi" w:hAnsiTheme="minorHAnsi" w:cstheme="minorHAnsi"/>
          <w:color w:val="000000"/>
        </w:rPr>
        <w:t xml:space="preserve"> to ensure that children and families get the right support and intervention at the right time.</w:t>
      </w:r>
    </w:p>
    <w:p w:rsidRPr="00371306" w:rsidR="00E36DFD" w:rsidP="00D801E3" w:rsidRDefault="00E36DFD" w14:paraId="562C75D1"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Pr="007E2575" w:rsidR="00E36DFD" w:rsidP="00D801E3" w:rsidRDefault="00B46EEC" w14:paraId="4BAF6861" w14:textId="40AD9EFC">
      <w:pPr>
        <w:pBdr>
          <w:top w:val="nil"/>
          <w:left w:val="nil"/>
          <w:bottom w:val="nil"/>
          <w:right w:val="nil"/>
          <w:between w:val="nil"/>
        </w:pBdr>
        <w:spacing w:after="0" w:line="240" w:lineRule="auto"/>
        <w:rPr>
          <w:rFonts w:eastAsia="Arial" w:asciiTheme="minorHAnsi" w:hAnsiTheme="minorHAnsi" w:cstheme="minorHAnsi"/>
          <w:color w:val="000000"/>
        </w:rPr>
      </w:pPr>
      <w:r w:rsidRPr="00371306">
        <w:rPr>
          <w:rFonts w:eastAsia="Arial" w:asciiTheme="minorHAnsi" w:hAnsiTheme="minorHAnsi" w:cstheme="minorHAnsi"/>
          <w:color w:val="000000"/>
        </w:rPr>
        <w:t>Refers all cases of suspected abuse</w:t>
      </w:r>
      <w:r w:rsidRPr="00371306" w:rsidR="001F6407">
        <w:rPr>
          <w:rFonts w:eastAsia="Arial" w:asciiTheme="minorHAnsi" w:hAnsiTheme="minorHAnsi" w:cstheme="minorHAnsi"/>
          <w:color w:val="000000"/>
        </w:rPr>
        <w:t>,</w:t>
      </w:r>
      <w:r w:rsidRPr="00371306">
        <w:rPr>
          <w:rFonts w:eastAsia="Arial" w:asciiTheme="minorHAnsi" w:hAnsiTheme="minorHAnsi" w:cstheme="minorHAnsi"/>
          <w:color w:val="000000"/>
        </w:rPr>
        <w:t xml:space="preserve"> neglect</w:t>
      </w:r>
      <w:r w:rsidRPr="00371306" w:rsidR="0024140D">
        <w:rPr>
          <w:rFonts w:eastAsia="Arial" w:asciiTheme="minorHAnsi" w:hAnsiTheme="minorHAnsi" w:cstheme="minorHAnsi"/>
          <w:color w:val="000000"/>
        </w:rPr>
        <w:t xml:space="preserve"> and exploitation</w:t>
      </w:r>
      <w:r w:rsidRPr="00371306">
        <w:rPr>
          <w:rFonts w:eastAsia="Arial" w:asciiTheme="minorHAnsi" w:hAnsiTheme="minorHAnsi" w:cstheme="minorHAnsi"/>
          <w:color w:val="000000"/>
        </w:rPr>
        <w:t xml:space="preserve"> to the Stoke-on-Trent’s Children’s Advice and Duty service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w:t>
      </w:r>
      <w:r w:rsidRPr="007E2575">
        <w:rPr>
          <w:rFonts w:eastAsia="Arial" w:asciiTheme="minorHAnsi" w:hAnsiTheme="minorHAnsi" w:cstheme="minorHAnsi"/>
          <w:color w:val="000000"/>
        </w:rPr>
        <w:t xml:space="preserve"> and to the Police if a crime may have been committed.</w:t>
      </w:r>
    </w:p>
    <w:p w:rsidRPr="007E2575" w:rsidR="00E36DFD" w:rsidP="00D801E3" w:rsidRDefault="00E36DFD" w14:paraId="664355AD"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4B8A54B0"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Liaises with the Deputy DSLs about safeguarding issues relating to individual children, especially ongoing enquiries under section 47 of the Children Act 1989.</w:t>
      </w:r>
    </w:p>
    <w:p w:rsidRPr="007E2575" w:rsidR="00E36DFD" w:rsidP="00D801E3" w:rsidRDefault="00E36DFD" w14:paraId="1A965116"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23755499"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Acts as a source of support, advice and expertise to staff members on matters of child protection and safeguarding.</w:t>
      </w:r>
    </w:p>
    <w:p w:rsidRPr="007E2575" w:rsidR="00E36DFD" w:rsidP="00D801E3" w:rsidRDefault="00E36DFD" w14:paraId="7DF4E37C" w14:textId="77777777">
      <w:pPr>
        <w:spacing w:after="0" w:line="240" w:lineRule="auto"/>
        <w:rPr>
          <w:rFonts w:eastAsia="Arial" w:asciiTheme="minorHAnsi" w:hAnsiTheme="minorHAnsi" w:cstheme="minorHAnsi"/>
        </w:rPr>
      </w:pPr>
    </w:p>
    <w:p w:rsidRPr="007E2575" w:rsidR="00E36DFD" w:rsidP="00D801E3" w:rsidRDefault="00B46EEC" w14:paraId="1828E8C3"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 xml:space="preserve">Liaises with agencies providing early intervention services and coordinates referrals from the school to early help services for children and families in need of support. </w:t>
      </w:r>
    </w:p>
    <w:p w:rsidRPr="007E2575" w:rsidR="00E36DFD" w:rsidP="00D801E3" w:rsidRDefault="00E36DFD" w14:paraId="44FB30F8"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00E36DFD" w:rsidP="00D801E3" w:rsidRDefault="00B46EEC" w14:paraId="28658C48"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Refers cases to the Channel Panel where there is a concern regarding radicalisation/extremism.</w:t>
      </w:r>
    </w:p>
    <w:p w:rsidR="00413A97" w:rsidP="00D801E3" w:rsidRDefault="00413A97" w14:paraId="58337216"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00413A97" w:rsidP="00D801E3" w:rsidRDefault="00413A97" w14:paraId="1FEE465B" w14:textId="4E02DD9D">
      <w:pPr>
        <w:pBdr>
          <w:top w:val="nil"/>
          <w:left w:val="nil"/>
          <w:bottom w:val="nil"/>
          <w:right w:val="nil"/>
          <w:between w:val="nil"/>
        </w:pBdr>
        <w:spacing w:after="0" w:line="240" w:lineRule="auto"/>
        <w:rPr>
          <w:rFonts w:eastAsia="Arial" w:asciiTheme="minorHAnsi" w:hAnsiTheme="minorHAnsi" w:cstheme="minorHAnsi"/>
          <w:color w:val="000000"/>
        </w:rPr>
      </w:pPr>
      <w:r w:rsidRPr="00413A97">
        <w:rPr>
          <w:rFonts w:eastAsia="Arial" w:asciiTheme="minorHAnsi" w:hAnsiTheme="minorHAnsi" w:cstheme="minorHAnsi"/>
          <w:color w:val="000000"/>
          <w:highlight w:val="cyan"/>
        </w:rPr>
        <w:t>The DSL promotes anti-discriminatory practice an ensures safeguarding responses recognise and address inequality, bias and disproportionality.</w:t>
      </w:r>
      <w:r>
        <w:rPr>
          <w:rFonts w:eastAsia="Arial" w:asciiTheme="minorHAnsi" w:hAnsiTheme="minorHAnsi" w:cstheme="minorHAnsi"/>
          <w:color w:val="000000"/>
        </w:rPr>
        <w:t xml:space="preserve"> </w:t>
      </w:r>
    </w:p>
    <w:p w:rsidR="003A7AB1" w:rsidP="00D801E3" w:rsidRDefault="003A7AB1" w14:paraId="098C690A"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Pr="007E2575" w:rsidR="003A7AB1" w:rsidP="00D801E3" w:rsidRDefault="003A7AB1" w14:paraId="0CA883AA" w14:textId="7FAE574D">
      <w:pPr>
        <w:pBdr>
          <w:top w:val="nil"/>
          <w:left w:val="nil"/>
          <w:bottom w:val="nil"/>
          <w:right w:val="nil"/>
          <w:between w:val="nil"/>
        </w:pBdr>
        <w:spacing w:after="0" w:line="240" w:lineRule="auto"/>
        <w:rPr>
          <w:rFonts w:eastAsia="Arial" w:asciiTheme="minorHAnsi" w:hAnsiTheme="minorHAnsi" w:cstheme="minorHAnsi"/>
          <w:color w:val="000000"/>
        </w:rPr>
      </w:pPr>
      <w:r w:rsidRPr="003A7AB1">
        <w:rPr>
          <w:rFonts w:eastAsia="Arial" w:asciiTheme="minorHAnsi" w:hAnsiTheme="minorHAnsi" w:cstheme="minorHAnsi"/>
          <w:color w:val="000000"/>
          <w:highlight w:val="cyan"/>
        </w:rPr>
        <w:t>The DSL ensures that the child is seen, heard and their lived experience informs all safeguarding decisions.</w:t>
      </w:r>
    </w:p>
    <w:p w:rsidRPr="007E2575" w:rsidR="00E36DFD" w:rsidP="00D801E3" w:rsidRDefault="00E36DFD" w14:paraId="1DA6542E"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0A7C2B7C"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Liaises with the school mental health lead.</w:t>
      </w:r>
    </w:p>
    <w:p w:rsidRPr="007E2575" w:rsidR="00E36DFD" w:rsidP="00D801E3" w:rsidRDefault="00E36DFD" w14:paraId="3041E394"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3F707F" w14:paraId="1854AD70" w14:textId="78F0DCB5">
      <w:pPr>
        <w:pBdr>
          <w:top w:val="nil"/>
          <w:left w:val="nil"/>
          <w:bottom w:val="nil"/>
          <w:right w:val="nil"/>
          <w:between w:val="nil"/>
        </w:pBdr>
        <w:spacing w:after="0" w:line="240" w:lineRule="auto"/>
        <w:rPr>
          <w:rFonts w:eastAsia="Arial" w:asciiTheme="minorHAnsi" w:hAnsiTheme="minorHAnsi" w:cstheme="minorHAnsi"/>
          <w:color w:val="000000"/>
        </w:rPr>
      </w:pPr>
      <w:r w:rsidRPr="003F707F">
        <w:rPr>
          <w:rFonts w:eastAsia="Arial" w:asciiTheme="minorHAnsi" w:hAnsiTheme="minorHAnsi" w:cstheme="minorHAnsi"/>
          <w:color w:val="000000"/>
          <w:highlight w:val="green"/>
        </w:rPr>
        <w:t>On a need to know basis, i</w:t>
      </w:r>
      <w:r w:rsidRPr="003F707F" w:rsidR="00B46EEC">
        <w:rPr>
          <w:rFonts w:eastAsia="Arial" w:asciiTheme="minorHAnsi" w:hAnsiTheme="minorHAnsi" w:cstheme="minorHAnsi"/>
          <w:color w:val="000000"/>
          <w:highlight w:val="green"/>
        </w:rPr>
        <w:t>nforms class teachers of any safeguarding issues</w:t>
      </w:r>
      <w:r w:rsidRPr="003F707F">
        <w:rPr>
          <w:rFonts w:eastAsia="Arial" w:asciiTheme="minorHAnsi" w:hAnsiTheme="minorHAnsi" w:cstheme="minorHAnsi"/>
          <w:color w:val="000000"/>
          <w:highlight w:val="green"/>
        </w:rPr>
        <w:t>,</w:t>
      </w:r>
      <w:r w:rsidRPr="003F707F" w:rsidR="00B46EEC">
        <w:rPr>
          <w:rFonts w:eastAsia="Arial" w:asciiTheme="minorHAnsi" w:hAnsiTheme="minorHAnsi" w:cstheme="minorHAnsi"/>
          <w:color w:val="000000"/>
          <w:highlight w:val="green"/>
        </w:rPr>
        <w:t xml:space="preserve"> and if the child has a social worker.</w:t>
      </w:r>
    </w:p>
    <w:p w:rsidRPr="007E2575" w:rsidR="00E36DFD" w:rsidP="00D801E3" w:rsidRDefault="00E36DFD" w14:paraId="722B00AE"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027587A5"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Monitors the educational achievements of children with a social worker.</w:t>
      </w:r>
    </w:p>
    <w:p w:rsidRPr="007E2575" w:rsidR="00E36DFD" w:rsidP="00D801E3" w:rsidRDefault="00E36DFD" w14:paraId="42C6D796"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00BC4131" w:rsidP="00D801E3" w:rsidRDefault="00B46EEC" w14:paraId="06F26FA6" w14:textId="5A4A759F">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Makes the leadership team, governors and staff aware of the IT filter and monitoring systems which are in place and monitors that they are effective, escalating concerns if necessary.</w:t>
      </w:r>
    </w:p>
    <w:p w:rsidRPr="007E2575" w:rsidR="00A67282" w:rsidP="00D801E3" w:rsidRDefault="00A67282" w14:paraId="1209CF77"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Pr="00371306" w:rsidR="00BC4131" w:rsidP="00D801E3" w:rsidRDefault="00BC4131" w14:paraId="091AA102" w14:textId="3CB45439">
      <w:pPr>
        <w:pBdr>
          <w:top w:val="nil"/>
          <w:left w:val="nil"/>
          <w:bottom w:val="nil"/>
          <w:right w:val="nil"/>
          <w:between w:val="nil"/>
        </w:pBdr>
        <w:spacing w:after="0" w:line="240" w:lineRule="auto"/>
        <w:rPr>
          <w:rFonts w:eastAsia="Arial" w:asciiTheme="minorHAnsi" w:hAnsiTheme="minorHAnsi" w:cstheme="minorHAnsi"/>
          <w:color w:val="000000"/>
        </w:rPr>
      </w:pPr>
      <w:r w:rsidRPr="00371306">
        <w:rPr>
          <w:rFonts w:eastAsia="Arial" w:asciiTheme="minorHAnsi" w:hAnsiTheme="minorHAnsi" w:cstheme="minorHAnsi"/>
          <w:color w:val="000000"/>
        </w:rPr>
        <w:t>Refer cases where a person is dismissed or left due to risk/harm to a child to the Disclosure and barring Service.</w:t>
      </w:r>
    </w:p>
    <w:p w:rsidRPr="007E2575" w:rsidR="00E36DFD" w:rsidRDefault="00E36DFD" w14:paraId="6E1831B3" w14:textId="77777777">
      <w:pPr>
        <w:pBdr>
          <w:top w:val="nil"/>
          <w:left w:val="nil"/>
          <w:bottom w:val="nil"/>
          <w:right w:val="nil"/>
          <w:between w:val="nil"/>
        </w:pBdr>
        <w:spacing w:after="0"/>
        <w:ind w:left="340"/>
        <w:rPr>
          <w:rFonts w:eastAsia="Arial" w:asciiTheme="minorHAnsi" w:hAnsiTheme="minorHAnsi" w:cstheme="minorHAnsi"/>
          <w:color w:val="000000"/>
        </w:rPr>
      </w:pPr>
    </w:p>
    <w:p w:rsidR="00E36DFD" w:rsidP="00A67282" w:rsidRDefault="00A67282" w14:paraId="54E11D2A" w14:textId="63852DDE">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.2 </w:t>
      </w:r>
      <w:r w:rsidRPr="007E2575">
        <w:rPr>
          <w:rFonts w:eastAsia="Arial" w:asciiTheme="minorHAnsi" w:hAnsiTheme="minorHAnsi" w:cstheme="minorHAnsi"/>
          <w:b/>
          <w:color w:val="000000"/>
        </w:rPr>
        <w:t>Record Keeping – The Designated Safeguarding Lead</w:t>
      </w:r>
    </w:p>
    <w:p w:rsidRPr="00A67282" w:rsidR="00A67282" w:rsidP="00A67282" w:rsidRDefault="00A67282" w14:paraId="68479996" w14:textId="77777777">
      <w:pPr>
        <w:pBdr>
          <w:top w:val="nil"/>
          <w:left w:val="nil"/>
          <w:bottom w:val="nil"/>
          <w:right w:val="nil"/>
          <w:between w:val="nil"/>
        </w:pBdr>
        <w:spacing w:after="0" w:line="240" w:lineRule="auto"/>
        <w:rPr>
          <w:rFonts w:eastAsia="Arial" w:asciiTheme="minorHAnsi" w:hAnsiTheme="minorHAnsi" w:cstheme="minorHAnsi"/>
          <w:b/>
          <w:color w:val="000000"/>
        </w:rPr>
      </w:pPr>
    </w:p>
    <w:p w:rsidRPr="007E2575" w:rsidR="00E36DFD" w:rsidP="00D801E3" w:rsidRDefault="00B46EEC" w14:paraId="7BED98D5" w14:textId="24634A83">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 xml:space="preserve">Keeps written records of child protection and welfare concerns in line with Keeping Children Safe In Education </w:t>
      </w:r>
      <w:r w:rsidRPr="001D28F0" w:rsidR="00246D6D">
        <w:rPr>
          <w:rFonts w:eastAsia="Arial" w:asciiTheme="minorHAnsi" w:hAnsiTheme="minorHAnsi" w:cstheme="minorHAnsi"/>
          <w:color w:val="000000"/>
          <w:highlight w:val="green"/>
        </w:rPr>
        <w:t>202</w:t>
      </w:r>
      <w:r w:rsidRPr="001D28F0" w:rsidR="001D28F0">
        <w:rPr>
          <w:rFonts w:eastAsia="Arial" w:asciiTheme="minorHAnsi" w:hAnsiTheme="minorHAnsi" w:cstheme="minorHAnsi"/>
          <w:color w:val="000000"/>
          <w:highlight w:val="green"/>
        </w:rPr>
        <w:t>6</w:t>
      </w:r>
      <w:r w:rsidRPr="007E2575">
        <w:rPr>
          <w:rFonts w:eastAsia="Arial" w:asciiTheme="minorHAnsi" w:hAnsiTheme="minorHAnsi" w:cstheme="minorHAnsi"/>
          <w:color w:val="000000"/>
        </w:rPr>
        <w:t xml:space="preserve"> and Stoke-on-Trent Safeguarding Children Partnership guidance.</w:t>
      </w:r>
    </w:p>
    <w:p w:rsidRPr="007E2575" w:rsidR="00E36DFD" w:rsidP="00D801E3" w:rsidRDefault="00E36DFD" w14:paraId="31126E5D"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24B9C6FC"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Creates a stand-alone file for pupils with safeguarding concerns.</w:t>
      </w:r>
    </w:p>
    <w:p w:rsidRPr="007E2575" w:rsidR="00E36DFD" w:rsidP="00D801E3" w:rsidRDefault="00E36DFD" w14:paraId="2DE403A5"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6DFF1039"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Maintains a chronology of significant incidents for each pupil with safeguarding concerns.</w:t>
      </w:r>
    </w:p>
    <w:p w:rsidRPr="007E2575" w:rsidR="00E36DFD" w:rsidP="00D801E3" w:rsidRDefault="00E36DFD" w14:paraId="62431CDC" w14:textId="77777777">
      <w:pPr>
        <w:spacing w:after="0" w:line="240" w:lineRule="auto"/>
        <w:rPr>
          <w:rFonts w:eastAsia="Arial" w:asciiTheme="minorHAnsi" w:hAnsiTheme="minorHAnsi" w:cstheme="minorHAnsi"/>
        </w:rPr>
      </w:pPr>
    </w:p>
    <w:p w:rsidRPr="007E2575" w:rsidR="00E36DFD" w:rsidP="00D801E3" w:rsidRDefault="00B46EEC" w14:paraId="53365E0E"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Ensures such records are kept confidentially and securely and separate from the pupil’s educational record.</w:t>
      </w:r>
    </w:p>
    <w:p w:rsidRPr="007E2575" w:rsidR="00E36DFD" w:rsidP="00D801E3" w:rsidRDefault="00E36DFD" w14:paraId="49E398E2"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2F655E01"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 xml:space="preserve">Ensures arrangements to hand over the child protection file of a pupil transferring to another school are made without delay. The DSL will verbally advise the DSL of the destination school of the concerns and make arrangements to securely and confidentially hand over the file, within 5 working days in the case of an in year transfer and within 5 working days of the start of the new term in other cases.  </w:t>
      </w:r>
    </w:p>
    <w:p w:rsidRPr="007E2575" w:rsidR="00E36DFD" w:rsidP="00D801E3" w:rsidRDefault="00E36DFD" w14:paraId="16287F21"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0D585806"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lastRenderedPageBreak/>
        <w:t xml:space="preserve">Where the destination school is too far for the DSL to do a personal handover, the file will be sent separately from the pupil’s education file and by secure courier. The DSL will retain evidence to demonstrate how the file has been transferred and will require a receipt from the destination school. </w:t>
      </w:r>
    </w:p>
    <w:p w:rsidRPr="007E2575" w:rsidR="00E36DFD" w:rsidP="00D801E3" w:rsidRDefault="00E36DFD" w14:paraId="5BE93A62"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40866149"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Where a parent elects to remove their child from the school roll to home educate, the educational establishment will make arrangements to pass any safeguarding concerns to the local authority and will inform the Education Welfare Officer.</w:t>
      </w:r>
    </w:p>
    <w:p w:rsidRPr="007E2575" w:rsidR="00E36DFD" w:rsidRDefault="00E36DFD" w14:paraId="34B3F2E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A67282" w:rsidRDefault="00A67282" w14:paraId="32C917EF" w14:textId="60A15417">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.3 </w:t>
      </w:r>
      <w:r w:rsidRPr="007E2575">
        <w:rPr>
          <w:rFonts w:eastAsia="Arial" w:asciiTheme="minorHAnsi" w:hAnsiTheme="minorHAnsi" w:cstheme="minorHAnsi"/>
          <w:b/>
          <w:color w:val="000000"/>
        </w:rPr>
        <w:t>Multi-Agency Working And Information Sharing – The Designated Safeguarding Lea</w:t>
      </w:r>
      <w:r>
        <w:rPr>
          <w:rFonts w:eastAsia="Arial" w:asciiTheme="minorHAnsi" w:hAnsiTheme="minorHAnsi" w:cstheme="minorHAnsi"/>
          <w:b/>
          <w:color w:val="000000"/>
        </w:rPr>
        <w:t>d</w:t>
      </w:r>
    </w:p>
    <w:p w:rsidRPr="007E2575" w:rsidR="00E36DFD" w:rsidRDefault="00E36DFD" w14:paraId="7D34F5C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D801E3" w:rsidRDefault="00B46EEC" w14:paraId="3A09959B"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Cooperates with Children’s Social Care for enquiries under section 17 and section 47 of the Children Act 1989.</w:t>
      </w:r>
    </w:p>
    <w:p w:rsidRPr="007E2575" w:rsidR="00E36DFD" w:rsidP="00D801E3" w:rsidRDefault="00E36DFD" w14:paraId="0B4020A7"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40678B84"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 xml:space="preserve">Attends, or ensures other relevant staff members’ attendance at early help meetings, child protection conferences, core group meetings, child in need meetings and other multi agency meetings as required.                             </w:t>
      </w:r>
    </w:p>
    <w:p w:rsidRPr="007E2575" w:rsidR="00E36DFD" w:rsidP="00D801E3" w:rsidRDefault="00E36DFD" w14:paraId="1D7B270A"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2814265A"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 xml:space="preserve">Liaises with other agencies working with the child, shares information as appropriate and contributes to assessments. </w:t>
      </w:r>
    </w:p>
    <w:p w:rsidRPr="007E2575" w:rsidR="00E36DFD" w:rsidP="00D801E3" w:rsidRDefault="00E36DFD" w14:paraId="4F904CB7"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5AB2F1C3"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Ensures each member of staff, governor, volunteer and student has access to and understands, the school’s safeguarding and child protection policy and procedures, including providing induction on these matters to new staff members, governors, volunteers and students.</w:t>
      </w:r>
    </w:p>
    <w:p w:rsidRPr="007E2575" w:rsidR="00E36DFD" w:rsidP="00D801E3" w:rsidRDefault="00E36DFD" w14:paraId="06971CD3"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30F98642"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Makes the safeguarding and child protection policy and procedures available publicly.</w:t>
      </w:r>
    </w:p>
    <w:p w:rsidRPr="007E2575" w:rsidR="00E36DFD" w:rsidP="00D801E3" w:rsidRDefault="00E36DFD" w14:paraId="2A1F701D"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745755EB" w14:textId="3B9AEE2C">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Raises awareness of parents and carers of the existence of the safeguarding and child protection policy, in particular that information may be shared with other agencies, cases of suspected abuse</w:t>
      </w:r>
      <w:r w:rsidRPr="007E2575" w:rsidR="0024140D">
        <w:rPr>
          <w:rFonts w:eastAsia="Arial" w:asciiTheme="minorHAnsi" w:hAnsiTheme="minorHAnsi" w:cstheme="minorHAnsi"/>
          <w:color w:val="000000"/>
        </w:rPr>
        <w:t xml:space="preserve">, </w:t>
      </w:r>
      <w:r w:rsidRPr="007E2575">
        <w:rPr>
          <w:rFonts w:eastAsia="Arial" w:asciiTheme="minorHAnsi" w:hAnsiTheme="minorHAnsi" w:cstheme="minorHAnsi"/>
          <w:color w:val="000000"/>
        </w:rPr>
        <w:t xml:space="preserve"> neglect</w:t>
      </w:r>
      <w:r w:rsidRPr="007E2575" w:rsidR="0024140D">
        <w:rPr>
          <w:rFonts w:eastAsia="Arial" w:asciiTheme="minorHAnsi" w:hAnsiTheme="minorHAnsi" w:cstheme="minorHAnsi"/>
          <w:color w:val="000000"/>
        </w:rPr>
        <w:t xml:space="preserve"> and exploitation</w:t>
      </w:r>
      <w:r w:rsidRPr="007E2575">
        <w:rPr>
          <w:rFonts w:eastAsia="Arial" w:asciiTheme="minorHAnsi" w:hAnsiTheme="minorHAnsi" w:cstheme="minorHAnsi"/>
          <w:color w:val="000000"/>
        </w:rPr>
        <w:t xml:space="preserve"> will be referred to Children’s Social Care, and the role of the school in any investigations that ensue. </w:t>
      </w:r>
    </w:p>
    <w:p w:rsidRPr="007E2575" w:rsidR="00E36DFD" w:rsidRDefault="00E36DFD" w14:paraId="03EFCA41" w14:textId="77777777">
      <w:pPr>
        <w:spacing w:after="0"/>
        <w:rPr>
          <w:rFonts w:eastAsia="Arial" w:asciiTheme="minorHAnsi" w:hAnsiTheme="minorHAnsi" w:cstheme="minorHAnsi"/>
        </w:rPr>
      </w:pPr>
    </w:p>
    <w:p w:rsidRPr="007E2575" w:rsidR="00E36DFD" w:rsidP="00A67282" w:rsidRDefault="00A67282" w14:paraId="10A8937C" w14:textId="05972A8F">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.4 </w:t>
      </w:r>
      <w:r w:rsidRPr="007E2575">
        <w:rPr>
          <w:rFonts w:eastAsia="Arial" w:asciiTheme="minorHAnsi" w:hAnsiTheme="minorHAnsi" w:cstheme="minorHAnsi"/>
          <w:b/>
          <w:color w:val="000000"/>
        </w:rPr>
        <w:t>Training – The Designated Safeguarding Lead</w:t>
      </w:r>
    </w:p>
    <w:p w:rsidRPr="007E2575" w:rsidR="00E36DFD" w:rsidRDefault="00E36DFD" w14:paraId="5F96A722" w14:textId="77777777">
      <w:pPr>
        <w:pBdr>
          <w:top w:val="nil"/>
          <w:left w:val="nil"/>
          <w:bottom w:val="nil"/>
          <w:right w:val="nil"/>
          <w:between w:val="nil"/>
        </w:pBdr>
        <w:spacing w:after="0"/>
        <w:ind w:left="720"/>
        <w:rPr>
          <w:rFonts w:eastAsia="Arial" w:asciiTheme="minorHAnsi" w:hAnsiTheme="minorHAnsi" w:cstheme="minorHAnsi"/>
          <w:color w:val="000000"/>
        </w:rPr>
      </w:pPr>
    </w:p>
    <w:p w:rsidR="00E36DFD" w:rsidP="00D801E3" w:rsidRDefault="00B46EEC" w14:paraId="5B95CD12" w14:textId="5C28092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Undertakes appropriate safeguarding training</w:t>
      </w:r>
      <w:r w:rsidRPr="007E2575">
        <w:rPr>
          <w:rFonts w:eastAsia="Arial" w:asciiTheme="minorHAnsi" w:hAnsiTheme="minorHAnsi" w:cstheme="minorHAnsi"/>
          <w:b/>
          <w:color w:val="000000"/>
        </w:rPr>
        <w:t xml:space="preserve"> </w:t>
      </w:r>
      <w:r w:rsidRPr="007E2575">
        <w:rPr>
          <w:rFonts w:eastAsia="Arial" w:asciiTheme="minorHAnsi" w:hAnsiTheme="minorHAnsi" w:cstheme="minorHAnsi"/>
          <w:color w:val="000000"/>
        </w:rPr>
        <w:t xml:space="preserve">every two years, in line with </w:t>
      </w:r>
      <w:r w:rsidRPr="007E2575">
        <w:rPr>
          <w:rFonts w:eastAsia="Arial" w:asciiTheme="minorHAnsi" w:hAnsiTheme="minorHAnsi" w:cstheme="minorHAnsi"/>
          <w:i/>
          <w:color w:val="000000"/>
        </w:rPr>
        <w:t xml:space="preserve">Keeping Children Safe in Education </w:t>
      </w:r>
      <w:r w:rsidRPr="001D28F0" w:rsidR="00246D6D">
        <w:rPr>
          <w:rFonts w:eastAsia="Arial" w:asciiTheme="minorHAnsi" w:hAnsiTheme="minorHAnsi" w:cstheme="minorHAnsi"/>
          <w:color w:val="000000"/>
          <w:highlight w:val="green"/>
        </w:rPr>
        <w:t>202</w:t>
      </w:r>
      <w:r w:rsidRPr="001D28F0" w:rsidR="001D28F0">
        <w:rPr>
          <w:rFonts w:eastAsia="Arial" w:asciiTheme="minorHAnsi" w:hAnsiTheme="minorHAnsi" w:cstheme="minorHAnsi"/>
          <w:color w:val="000000"/>
          <w:highlight w:val="green"/>
        </w:rPr>
        <w:t>6</w:t>
      </w:r>
      <w:r w:rsidRPr="007E2575">
        <w:rPr>
          <w:rFonts w:eastAsia="Arial" w:asciiTheme="minorHAnsi" w:hAnsiTheme="minorHAnsi" w:cstheme="minorHAnsi"/>
          <w:color w:val="000000"/>
        </w:rPr>
        <w:t xml:space="preserve"> and guidance from the SOTSCP, in order to:-</w:t>
      </w:r>
    </w:p>
    <w:p w:rsidRPr="007E2575" w:rsidR="00A67282" w:rsidP="00D801E3" w:rsidRDefault="00A67282" w14:paraId="1F00AEF5" w14:textId="77777777">
      <w:pPr>
        <w:pBdr>
          <w:top w:val="nil"/>
          <w:left w:val="nil"/>
          <w:bottom w:val="nil"/>
          <w:right w:val="nil"/>
          <w:between w:val="nil"/>
        </w:pBdr>
        <w:spacing w:after="0"/>
        <w:rPr>
          <w:rFonts w:eastAsia="Arial" w:asciiTheme="minorHAnsi" w:hAnsiTheme="minorHAnsi" w:cstheme="minorHAnsi"/>
          <w:color w:val="000000"/>
        </w:rPr>
      </w:pPr>
    </w:p>
    <w:p w:rsidRPr="00A67282" w:rsidR="00E36DFD" w:rsidP="00D801E3" w:rsidRDefault="00B46EEC" w14:paraId="29F9C35A" w14:textId="3ED9DDED">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A67282">
        <w:rPr>
          <w:rFonts w:eastAsia="Arial" w:asciiTheme="minorHAnsi" w:hAnsiTheme="minorHAnsi" w:cstheme="minorHAnsi"/>
          <w:color w:val="000000"/>
        </w:rPr>
        <w:t>be able to recognise signs of abuse and how to respond to them, including special circumstances such as child sexual exploitation, sexual violence and sexual harassment between children,</w:t>
      </w:r>
      <w:r w:rsidR="001D28F0">
        <w:rPr>
          <w:rFonts w:eastAsia="Arial" w:asciiTheme="minorHAnsi" w:hAnsiTheme="minorHAnsi" w:cstheme="minorHAnsi"/>
          <w:color w:val="000000"/>
        </w:rPr>
        <w:t xml:space="preserve"> </w:t>
      </w:r>
      <w:r w:rsidRPr="001D28F0" w:rsidR="001D28F0">
        <w:rPr>
          <w:rFonts w:eastAsia="Arial" w:asciiTheme="minorHAnsi" w:hAnsiTheme="minorHAnsi" w:cstheme="minorHAnsi"/>
          <w:color w:val="000000"/>
          <w:highlight w:val="green"/>
        </w:rPr>
        <w:t>wider harmful sexual behaviour, coercion, exploitation, misogyny, online abuse,</w:t>
      </w:r>
      <w:r w:rsidRPr="00A67282">
        <w:rPr>
          <w:rFonts w:eastAsia="Arial" w:asciiTheme="minorHAnsi" w:hAnsiTheme="minorHAnsi" w:cstheme="minorHAnsi"/>
          <w:color w:val="000000"/>
        </w:rPr>
        <w:t xml:space="preserve">  honour based violence, child criminal exploitation (including County Lines), female genital mutilation, challenging extremism etc</w:t>
      </w:r>
    </w:p>
    <w:p w:rsidRPr="007E2575" w:rsidR="00E36DFD" w:rsidP="00D801E3" w:rsidRDefault="00B46EEC" w14:paraId="02EAD229" w14:textId="655A3E7B">
      <w:pPr>
        <w:numPr>
          <w:ilvl w:val="1"/>
          <w:numId w:val="3"/>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371306">
        <w:rPr>
          <w:rFonts w:eastAsia="Arial" w:asciiTheme="minorHAnsi" w:hAnsiTheme="minorHAnsi" w:cstheme="minorHAnsi"/>
          <w:color w:val="000000"/>
        </w:rPr>
        <w:t xml:space="preserve">understand the assessment process for providing early help and intervention, e.g. Stoke-on-Trent’s </w:t>
      </w:r>
      <w:r w:rsidRPr="00371306" w:rsidR="000E1841">
        <w:rPr>
          <w:rFonts w:eastAsia="Arial" w:asciiTheme="minorHAnsi" w:hAnsiTheme="minorHAnsi" w:cstheme="minorHAnsi"/>
          <w:color w:val="000000"/>
        </w:rPr>
        <w:t xml:space="preserve">Thresholds of Intervention </w:t>
      </w:r>
      <w:r w:rsidRPr="00371306">
        <w:rPr>
          <w:rFonts w:eastAsia="Arial" w:asciiTheme="minorHAnsi" w:hAnsiTheme="minorHAnsi" w:cstheme="minorHAnsi"/>
          <w:color w:val="000000"/>
        </w:rPr>
        <w:t>– Multi-</w:t>
      </w:r>
      <w:r w:rsidRPr="007E2575">
        <w:rPr>
          <w:rFonts w:eastAsia="Arial" w:asciiTheme="minorHAnsi" w:hAnsiTheme="minorHAnsi" w:cstheme="minorHAnsi"/>
          <w:color w:val="000000"/>
        </w:rPr>
        <w:t>agency guidance on the access criteria to help support children, young people and families in Stoke-on-Trent</w:t>
      </w:r>
    </w:p>
    <w:p w:rsidRPr="007E2575" w:rsidR="00E36DFD" w:rsidP="00D801E3" w:rsidRDefault="00B46EEC" w14:paraId="4E879038" w14:textId="77777777">
      <w:pPr>
        <w:numPr>
          <w:ilvl w:val="1"/>
          <w:numId w:val="3"/>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have a working knowledge of how the local authority conducts initial and review child protection conferences and contribute effectively to these; </w:t>
      </w:r>
    </w:p>
    <w:p w:rsidRPr="007E2575" w:rsidR="00E36DFD" w:rsidP="00D801E3" w:rsidRDefault="00B46EEC" w14:paraId="4CBE2773" w14:textId="77777777">
      <w:pPr>
        <w:numPr>
          <w:ilvl w:val="1"/>
          <w:numId w:val="3"/>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 alert to the specific needs of children in need (as specified in section 17 of the Children Act 1989), those with special educational needs, pregnant teenagers and young carers.</w:t>
      </w:r>
    </w:p>
    <w:p w:rsidRPr="007E2575" w:rsidR="00E36DFD" w:rsidP="00D801E3" w:rsidRDefault="00E36DFD" w14:paraId="5220BBB2" w14:textId="77777777">
      <w:pPr>
        <w:pBdr>
          <w:top w:val="nil"/>
          <w:left w:val="nil"/>
          <w:bottom w:val="nil"/>
          <w:right w:val="nil"/>
          <w:between w:val="nil"/>
        </w:pBdr>
        <w:spacing w:after="0"/>
        <w:ind w:left="452"/>
        <w:rPr>
          <w:rFonts w:eastAsia="Arial" w:asciiTheme="minorHAnsi" w:hAnsiTheme="minorHAnsi" w:cstheme="minorHAnsi"/>
          <w:color w:val="000000"/>
        </w:rPr>
      </w:pPr>
    </w:p>
    <w:p w:rsidRPr="007E2575" w:rsidR="00E36DFD" w:rsidP="00D801E3" w:rsidRDefault="00B46EEC" w14:paraId="059ADAE9"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Ensures each member of staff has access to and understands the educational establishment’s safeguarding and child protection policy and procedures, including providing induction on these matters to new staff members, governors, volunteers and students.</w:t>
      </w:r>
    </w:p>
    <w:p w:rsidRPr="007E2575" w:rsidR="00E36DFD" w:rsidP="00D801E3" w:rsidRDefault="00E36DFD" w14:paraId="13CB595B"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Pr="007E2575" w:rsidR="00E36DFD" w:rsidP="00D801E3" w:rsidRDefault="00B46EEC" w14:paraId="6A38579E"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Organises whole-school SCP Level 1 safeguarding training for all staff members at least every three years.</w:t>
      </w:r>
    </w:p>
    <w:p w:rsidRPr="007E2575" w:rsidR="00E36DFD" w:rsidP="00D801E3" w:rsidRDefault="00E36DFD" w14:paraId="6D9C8D39"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00E36DFD" w:rsidP="00D801E3" w:rsidRDefault="00B46EEC" w14:paraId="675E05EE" w14:textId="7365A4A5">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Ensures staff members who miss the training receive it by other means, e.g. by joining an open session or another school’s training.</w:t>
      </w:r>
      <w:r w:rsidRPr="007E2575">
        <w:rPr>
          <w:rFonts w:asciiTheme="minorHAnsi" w:hAnsiTheme="minorHAnsi" w:cstheme="minorHAnsi"/>
          <w:color w:val="000000"/>
        </w:rPr>
        <w:t xml:space="preserve"> </w:t>
      </w:r>
    </w:p>
    <w:p w:rsidRPr="007E2575" w:rsidR="00A67282" w:rsidP="00D801E3" w:rsidRDefault="00A67282" w14:paraId="0E25C294"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Pr="007E2575" w:rsidR="00E36DFD" w:rsidP="00D801E3" w:rsidRDefault="00B46EEC" w14:paraId="1730D701" w14:textId="77777777">
      <w:pPr>
        <w:pBdr>
          <w:top w:val="nil"/>
          <w:left w:val="nil"/>
          <w:bottom w:val="nil"/>
          <w:right w:val="nil"/>
          <w:between w:val="nil"/>
        </w:pBdr>
        <w:spacing w:after="0" w:line="240" w:lineRule="auto"/>
        <w:ind w:left="20"/>
        <w:rPr>
          <w:rFonts w:eastAsia="Arial" w:asciiTheme="minorHAnsi" w:hAnsiTheme="minorHAnsi" w:cstheme="minorHAnsi"/>
          <w:color w:val="000000"/>
        </w:rPr>
      </w:pPr>
      <w:r w:rsidRPr="007E2575">
        <w:rPr>
          <w:rFonts w:eastAsia="Arial" w:asciiTheme="minorHAnsi" w:hAnsiTheme="minorHAnsi" w:cstheme="minorHAnsi"/>
          <w:color w:val="000000"/>
        </w:rPr>
        <w:lastRenderedPageBreak/>
        <w:t>Provides briefings / updates / training at least annually to the whole school on any changes to child protection legislation and procedures (internally, locally or nationally) relevant learning from local and national serious case reviews or awareness raising regarding any safeguarding issues or themes emerging locally or nationally.</w:t>
      </w:r>
    </w:p>
    <w:p w:rsidRPr="007E2575" w:rsidR="00E36DFD" w:rsidP="00D801E3" w:rsidRDefault="00E36DFD" w14:paraId="2FC17F8B"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318CFAEC"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Links with the Stoke-on-Trent Safeguarding Children Partnership to identify appropriate training opportunities for relevant staff members.</w:t>
      </w:r>
    </w:p>
    <w:p w:rsidRPr="007E2575" w:rsidR="00E36DFD" w:rsidP="00A67282" w:rsidRDefault="00E36DFD" w14:paraId="0A4F7224" w14:textId="77777777">
      <w:pPr>
        <w:pBdr>
          <w:top w:val="nil"/>
          <w:left w:val="nil"/>
          <w:bottom w:val="nil"/>
          <w:right w:val="nil"/>
          <w:between w:val="nil"/>
        </w:pBdr>
        <w:spacing w:after="0" w:line="240" w:lineRule="auto"/>
        <w:ind w:left="720"/>
        <w:rPr>
          <w:rFonts w:eastAsia="Arial" w:asciiTheme="minorHAnsi" w:hAnsiTheme="minorHAnsi" w:cstheme="minorHAnsi"/>
          <w:color w:val="000000"/>
        </w:rPr>
      </w:pPr>
    </w:p>
    <w:p w:rsidRPr="007E2575" w:rsidR="00E36DFD" w:rsidP="00D801E3" w:rsidRDefault="00B46EEC" w14:paraId="6A4B321F"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Ensures the school allocates time and resources every year for relevant staff members and governors to attend training.</w:t>
      </w:r>
    </w:p>
    <w:p w:rsidRPr="007E2575" w:rsidR="00E36DFD" w:rsidP="00D801E3" w:rsidRDefault="00E36DFD" w14:paraId="5AE48A43"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191E0DC9"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Encourages a culture of developing trusting and respectful relationships with children, making sure they are listened to and taking account of their wishes and feelings in any action the school takes to protect them.</w:t>
      </w:r>
    </w:p>
    <w:p w:rsidRPr="007E2575" w:rsidR="00E36DFD" w:rsidP="00D801E3" w:rsidRDefault="00E36DFD" w14:paraId="50F40DEB"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7CCA3E71"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Maintains accurate records of staff induction, staff training and staff briefings.</w:t>
      </w:r>
    </w:p>
    <w:p w:rsidRPr="007E2575" w:rsidR="00E36DFD" w:rsidP="00D801E3" w:rsidRDefault="00B46EEC" w14:paraId="29D6B04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 </w:t>
      </w:r>
    </w:p>
    <w:p w:rsidR="00E36DFD" w:rsidP="00A67282" w:rsidRDefault="00A67282" w14:paraId="2370F3FC" w14:textId="598E701D">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.4.1 </w:t>
      </w:r>
      <w:r w:rsidRPr="007E2575" w:rsidR="00B46EEC">
        <w:rPr>
          <w:rFonts w:eastAsia="Arial" w:asciiTheme="minorHAnsi" w:hAnsiTheme="minorHAnsi" w:cstheme="minorHAnsi"/>
          <w:b/>
          <w:color w:val="000000"/>
        </w:rPr>
        <w:t>Designated Safeguarding Lead is required to undertake the following training</w:t>
      </w:r>
    </w:p>
    <w:p w:rsidR="003F707F" w:rsidP="00A67282" w:rsidRDefault="003F707F" w14:paraId="720D71E6" w14:textId="77777777">
      <w:pPr>
        <w:pBdr>
          <w:top w:val="nil"/>
          <w:left w:val="nil"/>
          <w:bottom w:val="nil"/>
          <w:right w:val="nil"/>
          <w:between w:val="nil"/>
        </w:pBdr>
        <w:spacing w:after="0" w:line="240" w:lineRule="auto"/>
        <w:rPr>
          <w:rFonts w:eastAsia="Arial" w:asciiTheme="minorHAnsi" w:hAnsiTheme="minorHAnsi" w:cstheme="minorHAnsi"/>
          <w:b/>
          <w:color w:val="000000"/>
        </w:rPr>
      </w:pPr>
    </w:p>
    <w:p w:rsidRPr="003F707F" w:rsidR="003F707F" w:rsidP="00A67282" w:rsidRDefault="003F707F" w14:paraId="50182C1F" w14:textId="74B348D5">
      <w:pPr>
        <w:pBdr>
          <w:top w:val="nil"/>
          <w:left w:val="nil"/>
          <w:bottom w:val="nil"/>
          <w:right w:val="nil"/>
          <w:between w:val="nil"/>
        </w:pBdr>
        <w:spacing w:after="0" w:line="240" w:lineRule="auto"/>
        <w:rPr>
          <w:rFonts w:eastAsia="Arial" w:asciiTheme="minorHAnsi" w:hAnsiTheme="minorHAnsi" w:cstheme="minorHAnsi"/>
          <w:bCs/>
          <w:color w:val="000000"/>
        </w:rPr>
      </w:pPr>
      <w:r w:rsidRPr="003F707F">
        <w:rPr>
          <w:rFonts w:eastAsia="Arial" w:asciiTheme="minorHAnsi" w:hAnsiTheme="minorHAnsi" w:cstheme="minorHAnsi"/>
          <w:bCs/>
          <w:color w:val="000000"/>
          <w:highlight w:val="green"/>
        </w:rPr>
        <w:t xml:space="preserve">Training will be </w:t>
      </w:r>
      <w:proofErr w:type="spellStart"/>
      <w:r w:rsidRPr="003F707F">
        <w:rPr>
          <w:rFonts w:eastAsia="Arial" w:asciiTheme="minorHAnsi" w:hAnsiTheme="minorHAnsi" w:cstheme="minorHAnsi"/>
          <w:bCs/>
          <w:color w:val="000000"/>
          <w:highlight w:val="green"/>
        </w:rPr>
        <w:t>inline</w:t>
      </w:r>
      <w:proofErr w:type="spellEnd"/>
      <w:r w:rsidRPr="003F707F">
        <w:rPr>
          <w:rFonts w:eastAsia="Arial" w:asciiTheme="minorHAnsi" w:hAnsiTheme="minorHAnsi" w:cstheme="minorHAnsi"/>
          <w:bCs/>
          <w:color w:val="000000"/>
          <w:highlight w:val="green"/>
        </w:rPr>
        <w:t xml:space="preserve"> with KCSIE requirements and local safeguarding partnership expectations, and may include a range of appropriate formats.</w:t>
      </w:r>
    </w:p>
    <w:p w:rsidRPr="007E2575" w:rsidR="00E36DFD" w:rsidRDefault="00E36DFD" w14:paraId="77A52294" w14:textId="77777777">
      <w:pPr>
        <w:pBdr>
          <w:top w:val="nil"/>
          <w:left w:val="nil"/>
          <w:bottom w:val="nil"/>
          <w:right w:val="nil"/>
          <w:between w:val="nil"/>
        </w:pBdr>
        <w:spacing w:after="0"/>
        <w:ind w:left="340"/>
        <w:rPr>
          <w:rFonts w:eastAsia="Arial" w:asciiTheme="minorHAnsi" w:hAnsiTheme="minorHAnsi" w:cstheme="minorHAnsi"/>
          <w:color w:val="000000"/>
        </w:rPr>
      </w:pPr>
    </w:p>
    <w:tbl>
      <w:tblPr>
        <w:tblStyle w:val="a1"/>
        <w:tblW w:w="10632"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098"/>
        <w:gridCol w:w="3119"/>
        <w:gridCol w:w="2409"/>
        <w:gridCol w:w="3006"/>
      </w:tblGrid>
      <w:tr w:rsidRPr="007E2575" w:rsidR="00E36DFD" w:rsidTr="00A67282" w14:paraId="0E94E7AE" w14:textId="77777777">
        <w:tc>
          <w:tcPr>
            <w:tcW w:w="2098" w:type="dxa"/>
          </w:tcPr>
          <w:p w:rsidRPr="007E2575" w:rsidR="00E36DFD" w:rsidRDefault="00B46EEC" w14:paraId="08F6D0B0" w14:textId="77777777">
            <w:pPr>
              <w:rPr>
                <w:rFonts w:eastAsia="Arial" w:asciiTheme="minorHAnsi" w:hAnsiTheme="minorHAnsi" w:cstheme="minorHAnsi"/>
                <w:b/>
              </w:rPr>
            </w:pPr>
            <w:r w:rsidRPr="007E2575">
              <w:rPr>
                <w:rFonts w:eastAsia="Arial" w:asciiTheme="minorHAnsi" w:hAnsiTheme="minorHAnsi" w:cstheme="minorHAnsi"/>
                <w:b/>
              </w:rPr>
              <w:t>Level of training</w:t>
            </w:r>
          </w:p>
        </w:tc>
        <w:tc>
          <w:tcPr>
            <w:tcW w:w="3119" w:type="dxa"/>
          </w:tcPr>
          <w:p w:rsidRPr="007E2575" w:rsidR="00E36DFD" w:rsidRDefault="00B46EEC" w14:paraId="38E9432F" w14:textId="77777777">
            <w:pPr>
              <w:rPr>
                <w:rFonts w:eastAsia="Arial" w:asciiTheme="minorHAnsi" w:hAnsiTheme="minorHAnsi" w:cstheme="minorHAnsi"/>
                <w:b/>
              </w:rPr>
            </w:pPr>
            <w:r w:rsidRPr="007E2575">
              <w:rPr>
                <w:rFonts w:eastAsia="Arial" w:asciiTheme="minorHAnsi" w:hAnsiTheme="minorHAnsi" w:cstheme="minorHAnsi"/>
                <w:b/>
              </w:rPr>
              <w:t>Course title</w:t>
            </w:r>
          </w:p>
          <w:p w:rsidRPr="007E2575" w:rsidR="00E36DFD" w:rsidRDefault="00E36DFD" w14:paraId="007DCDA8" w14:textId="77777777">
            <w:pPr>
              <w:rPr>
                <w:rFonts w:eastAsia="Arial" w:asciiTheme="minorHAnsi" w:hAnsiTheme="minorHAnsi" w:cstheme="minorHAnsi"/>
                <w:b/>
              </w:rPr>
            </w:pPr>
          </w:p>
        </w:tc>
        <w:tc>
          <w:tcPr>
            <w:tcW w:w="2409" w:type="dxa"/>
          </w:tcPr>
          <w:p w:rsidRPr="007E2575" w:rsidR="00E36DFD" w:rsidRDefault="00B46EEC" w14:paraId="6F35DBC6" w14:textId="77777777">
            <w:pPr>
              <w:rPr>
                <w:rFonts w:eastAsia="Arial" w:asciiTheme="minorHAnsi" w:hAnsiTheme="minorHAnsi" w:cstheme="minorHAnsi"/>
                <w:b/>
              </w:rPr>
            </w:pPr>
            <w:r w:rsidRPr="007E2575">
              <w:rPr>
                <w:rFonts w:eastAsia="Arial" w:asciiTheme="minorHAnsi" w:hAnsiTheme="minorHAnsi" w:cstheme="minorHAnsi"/>
                <w:b/>
              </w:rPr>
              <w:t>Frequency</w:t>
            </w:r>
          </w:p>
        </w:tc>
        <w:tc>
          <w:tcPr>
            <w:tcW w:w="3006" w:type="dxa"/>
          </w:tcPr>
          <w:p w:rsidRPr="007E2575" w:rsidR="00E36DFD" w:rsidRDefault="00B46EEC" w14:paraId="25546E3C" w14:textId="77777777">
            <w:pPr>
              <w:rPr>
                <w:rFonts w:eastAsia="Arial" w:asciiTheme="minorHAnsi" w:hAnsiTheme="minorHAnsi" w:cstheme="minorHAnsi"/>
                <w:b/>
              </w:rPr>
            </w:pPr>
            <w:r w:rsidRPr="007E2575">
              <w:rPr>
                <w:rFonts w:eastAsia="Arial" w:asciiTheme="minorHAnsi" w:hAnsiTheme="minorHAnsi" w:cstheme="minorHAnsi"/>
                <w:b/>
              </w:rPr>
              <w:t>Notes</w:t>
            </w:r>
          </w:p>
        </w:tc>
      </w:tr>
      <w:tr w:rsidRPr="007E2575" w:rsidR="00E36DFD" w:rsidTr="00A67282" w14:paraId="25922E09" w14:textId="77777777">
        <w:tc>
          <w:tcPr>
            <w:tcW w:w="2098" w:type="dxa"/>
          </w:tcPr>
          <w:p w:rsidRPr="00A67282" w:rsidR="00E36DFD" w:rsidRDefault="00E36DFD" w14:paraId="450EA2D7" w14:textId="77777777">
            <w:pPr>
              <w:rPr>
                <w:rFonts w:eastAsia="Arial" w:asciiTheme="minorHAnsi" w:hAnsiTheme="minorHAnsi" w:cstheme="minorHAnsi"/>
                <w:b/>
              </w:rPr>
            </w:pPr>
          </w:p>
          <w:p w:rsidRPr="00A67282" w:rsidR="00E36DFD" w:rsidRDefault="00B46EEC" w14:paraId="35802854" w14:textId="77777777">
            <w:pPr>
              <w:rPr>
                <w:rFonts w:eastAsia="Arial" w:asciiTheme="minorHAnsi" w:hAnsiTheme="minorHAnsi" w:cstheme="minorHAnsi"/>
                <w:b/>
              </w:rPr>
            </w:pPr>
            <w:r w:rsidRPr="00A67282">
              <w:rPr>
                <w:rFonts w:eastAsia="Arial" w:asciiTheme="minorHAnsi" w:hAnsiTheme="minorHAnsi" w:cstheme="minorHAnsi"/>
                <w:b/>
              </w:rPr>
              <w:t>Level 1</w:t>
            </w:r>
          </w:p>
        </w:tc>
        <w:tc>
          <w:tcPr>
            <w:tcW w:w="3119" w:type="dxa"/>
          </w:tcPr>
          <w:p w:rsidRPr="00A67282" w:rsidR="00E36DFD" w:rsidRDefault="00E36DFD" w14:paraId="3DD355C9" w14:textId="77777777">
            <w:pPr>
              <w:rPr>
                <w:rFonts w:eastAsia="Arial" w:asciiTheme="minorHAnsi" w:hAnsiTheme="minorHAnsi" w:cstheme="minorHAnsi"/>
              </w:rPr>
            </w:pPr>
          </w:p>
          <w:p w:rsidRPr="00A67282" w:rsidR="00E36DFD" w:rsidRDefault="00B46EEC" w14:paraId="3D608597" w14:textId="77777777">
            <w:pPr>
              <w:rPr>
                <w:rFonts w:eastAsia="Arial" w:asciiTheme="minorHAnsi" w:hAnsiTheme="minorHAnsi" w:cstheme="minorHAnsi"/>
              </w:rPr>
            </w:pPr>
            <w:r w:rsidRPr="00A67282">
              <w:rPr>
                <w:rFonts w:eastAsia="Arial" w:asciiTheme="minorHAnsi" w:hAnsiTheme="minorHAnsi" w:cstheme="minorHAnsi"/>
              </w:rPr>
              <w:t>Safeguarding Children</w:t>
            </w:r>
          </w:p>
          <w:p w:rsidRPr="00A67282" w:rsidR="00E36DFD" w:rsidRDefault="00B46EEC" w14:paraId="72C16D62" w14:textId="77777777">
            <w:pPr>
              <w:rPr>
                <w:rFonts w:eastAsia="Arial" w:asciiTheme="minorHAnsi" w:hAnsiTheme="minorHAnsi" w:cstheme="minorHAnsi"/>
              </w:rPr>
            </w:pPr>
            <w:r w:rsidRPr="00A67282">
              <w:rPr>
                <w:rFonts w:eastAsia="Arial" w:asciiTheme="minorHAnsi" w:hAnsiTheme="minorHAnsi" w:cstheme="minorHAnsi"/>
              </w:rPr>
              <w:t>Face to face session delivered by SOTSCP approved trainer</w:t>
            </w:r>
          </w:p>
          <w:p w:rsidRPr="00A67282" w:rsidR="00E36DFD" w:rsidRDefault="00E36DFD" w14:paraId="1A81F0B1" w14:textId="77777777">
            <w:pPr>
              <w:rPr>
                <w:rFonts w:eastAsia="Arial" w:asciiTheme="minorHAnsi" w:hAnsiTheme="minorHAnsi" w:cstheme="minorHAnsi"/>
              </w:rPr>
            </w:pPr>
          </w:p>
        </w:tc>
        <w:tc>
          <w:tcPr>
            <w:tcW w:w="2409" w:type="dxa"/>
          </w:tcPr>
          <w:p w:rsidRPr="00A67282" w:rsidR="00E36DFD" w:rsidRDefault="00E36DFD" w14:paraId="717AAFBA" w14:textId="77777777">
            <w:pPr>
              <w:rPr>
                <w:rFonts w:eastAsia="Arial" w:asciiTheme="minorHAnsi" w:hAnsiTheme="minorHAnsi" w:cstheme="minorHAnsi"/>
              </w:rPr>
            </w:pPr>
          </w:p>
          <w:p w:rsidRPr="00A67282" w:rsidR="00E36DFD" w:rsidRDefault="00B46EEC" w14:paraId="0AE4326D" w14:textId="77777777">
            <w:pPr>
              <w:rPr>
                <w:rFonts w:eastAsia="Arial" w:asciiTheme="minorHAnsi" w:hAnsiTheme="minorHAnsi" w:cstheme="minorHAnsi"/>
              </w:rPr>
            </w:pPr>
            <w:r w:rsidRPr="00A67282">
              <w:rPr>
                <w:rFonts w:eastAsia="Arial" w:asciiTheme="minorHAnsi" w:hAnsiTheme="minorHAnsi" w:cstheme="minorHAnsi"/>
              </w:rPr>
              <w:t>Every 3 years as part of whole school update</w:t>
            </w:r>
          </w:p>
          <w:p w:rsidRPr="00A67282" w:rsidR="00E36DFD" w:rsidRDefault="00E36DFD" w14:paraId="56EE48EE" w14:textId="77777777">
            <w:pPr>
              <w:rPr>
                <w:rFonts w:eastAsia="Arial" w:asciiTheme="minorHAnsi" w:hAnsiTheme="minorHAnsi" w:cstheme="minorHAnsi"/>
              </w:rPr>
            </w:pPr>
          </w:p>
          <w:p w:rsidRPr="00A67282" w:rsidR="00E36DFD" w:rsidRDefault="00E36DFD" w14:paraId="2908EB2C" w14:textId="77777777">
            <w:pPr>
              <w:rPr>
                <w:rFonts w:eastAsia="Arial" w:asciiTheme="minorHAnsi" w:hAnsiTheme="minorHAnsi" w:cstheme="minorHAnsi"/>
              </w:rPr>
            </w:pPr>
          </w:p>
          <w:p w:rsidRPr="00A67282" w:rsidR="00E36DFD" w:rsidRDefault="00E36DFD" w14:paraId="121FD38A" w14:textId="77777777">
            <w:pPr>
              <w:rPr>
                <w:rFonts w:eastAsia="Arial" w:asciiTheme="minorHAnsi" w:hAnsiTheme="minorHAnsi" w:cstheme="minorHAnsi"/>
              </w:rPr>
            </w:pPr>
          </w:p>
        </w:tc>
        <w:tc>
          <w:tcPr>
            <w:tcW w:w="3006" w:type="dxa"/>
          </w:tcPr>
          <w:p w:rsidRPr="00A67282" w:rsidR="00E36DFD" w:rsidRDefault="00B46EEC" w14:paraId="5F527869" w14:textId="77777777">
            <w:pPr>
              <w:rPr>
                <w:rFonts w:eastAsia="Arial" w:asciiTheme="minorHAnsi" w:hAnsiTheme="minorHAnsi" w:cstheme="minorHAnsi"/>
              </w:rPr>
            </w:pPr>
            <w:r w:rsidRPr="00A67282">
              <w:rPr>
                <w:rFonts w:eastAsia="Arial" w:asciiTheme="minorHAnsi" w:hAnsiTheme="minorHAnsi" w:cstheme="minorHAnsi"/>
              </w:rPr>
              <w:t>This must be completed irrespective of any other training undertaken.</w:t>
            </w:r>
          </w:p>
          <w:p w:rsidRPr="00A67282" w:rsidR="00E36DFD" w:rsidRDefault="00E36DFD" w14:paraId="1FE2DD96" w14:textId="77777777">
            <w:pPr>
              <w:rPr>
                <w:rFonts w:eastAsia="Arial" w:asciiTheme="minorHAnsi" w:hAnsiTheme="minorHAnsi" w:cstheme="minorHAnsi"/>
              </w:rPr>
            </w:pPr>
          </w:p>
          <w:p w:rsidRPr="00A67282" w:rsidR="00E36DFD" w:rsidRDefault="00B46EEC" w14:paraId="200AC136" w14:textId="77777777">
            <w:pPr>
              <w:rPr>
                <w:rFonts w:eastAsia="Arial" w:asciiTheme="minorHAnsi" w:hAnsiTheme="minorHAnsi" w:cstheme="minorHAnsi"/>
              </w:rPr>
            </w:pPr>
            <w:r w:rsidRPr="00A67282">
              <w:rPr>
                <w:rFonts w:eastAsia="Arial" w:asciiTheme="minorHAnsi" w:hAnsiTheme="minorHAnsi" w:cstheme="minorHAnsi"/>
              </w:rPr>
              <w:t>If you commission a Level 1 course that is NOT APPROVED by SOTSCP, it may not be sufficiently in depth for Ofsted.</w:t>
            </w:r>
          </w:p>
          <w:p w:rsidRPr="00A67282" w:rsidR="00E36DFD" w:rsidRDefault="00E36DFD" w14:paraId="07F023C8" w14:textId="7B03CDEA">
            <w:pPr>
              <w:rPr>
                <w:rFonts w:eastAsia="Arial" w:asciiTheme="minorHAnsi" w:hAnsiTheme="minorHAnsi" w:cstheme="minorHAnsi"/>
              </w:rPr>
            </w:pPr>
          </w:p>
        </w:tc>
      </w:tr>
      <w:tr w:rsidRPr="007E2575" w:rsidR="00E36DFD" w:rsidTr="00A67282" w14:paraId="7E4CECA8" w14:textId="77777777">
        <w:tc>
          <w:tcPr>
            <w:tcW w:w="2098" w:type="dxa"/>
          </w:tcPr>
          <w:p w:rsidRPr="00A67282" w:rsidR="00E36DFD" w:rsidRDefault="00E36DFD" w14:paraId="4BDB5498" w14:textId="77777777">
            <w:pPr>
              <w:rPr>
                <w:rFonts w:eastAsia="Arial" w:asciiTheme="minorHAnsi" w:hAnsiTheme="minorHAnsi" w:cstheme="minorHAnsi"/>
                <w:b/>
              </w:rPr>
            </w:pPr>
          </w:p>
          <w:p w:rsidRPr="00A67282" w:rsidR="00E36DFD" w:rsidRDefault="00B46EEC" w14:paraId="09BBD369" w14:textId="77777777">
            <w:pPr>
              <w:rPr>
                <w:rFonts w:eastAsia="Arial" w:asciiTheme="minorHAnsi" w:hAnsiTheme="minorHAnsi" w:cstheme="minorHAnsi"/>
                <w:b/>
              </w:rPr>
            </w:pPr>
            <w:r w:rsidRPr="00A67282">
              <w:rPr>
                <w:rFonts w:eastAsia="Arial" w:asciiTheme="minorHAnsi" w:hAnsiTheme="minorHAnsi" w:cstheme="minorHAnsi"/>
                <w:b/>
              </w:rPr>
              <w:t>Level 2</w:t>
            </w:r>
          </w:p>
        </w:tc>
        <w:tc>
          <w:tcPr>
            <w:tcW w:w="3119" w:type="dxa"/>
          </w:tcPr>
          <w:p w:rsidRPr="00A67282" w:rsidR="00E36DFD" w:rsidRDefault="00E36DFD" w14:paraId="2916C19D" w14:textId="77777777">
            <w:pPr>
              <w:rPr>
                <w:rFonts w:eastAsia="Arial" w:asciiTheme="minorHAnsi" w:hAnsiTheme="minorHAnsi" w:cstheme="minorHAnsi"/>
              </w:rPr>
            </w:pPr>
          </w:p>
          <w:p w:rsidRPr="00A67282" w:rsidR="00E36DFD" w:rsidRDefault="00B46EEC" w14:paraId="02BC4125" w14:textId="77777777">
            <w:pPr>
              <w:rPr>
                <w:rFonts w:eastAsia="Arial" w:asciiTheme="minorHAnsi" w:hAnsiTheme="minorHAnsi" w:cstheme="minorHAnsi"/>
              </w:rPr>
            </w:pPr>
            <w:r w:rsidRPr="00A67282">
              <w:rPr>
                <w:rFonts w:eastAsia="Arial" w:asciiTheme="minorHAnsi" w:hAnsiTheme="minorHAnsi" w:cstheme="minorHAnsi"/>
              </w:rPr>
              <w:t>Level 2 Working Together  to Safeguard Children – multi agency (full 2 days)</w:t>
            </w:r>
          </w:p>
          <w:p w:rsidRPr="00A67282" w:rsidR="00E36DFD" w:rsidRDefault="00E36DFD" w14:paraId="74869460" w14:textId="77777777">
            <w:pPr>
              <w:rPr>
                <w:rFonts w:eastAsia="Arial" w:asciiTheme="minorHAnsi" w:hAnsiTheme="minorHAnsi" w:cstheme="minorHAnsi"/>
              </w:rPr>
            </w:pPr>
          </w:p>
          <w:p w:rsidRPr="00A67282" w:rsidR="00E36DFD" w:rsidRDefault="00E36DFD" w14:paraId="187F57B8" w14:textId="77777777">
            <w:pPr>
              <w:rPr>
                <w:rFonts w:eastAsia="Arial" w:asciiTheme="minorHAnsi" w:hAnsiTheme="minorHAnsi" w:cstheme="minorHAnsi"/>
              </w:rPr>
            </w:pPr>
          </w:p>
        </w:tc>
        <w:tc>
          <w:tcPr>
            <w:tcW w:w="2409" w:type="dxa"/>
          </w:tcPr>
          <w:p w:rsidRPr="00A67282" w:rsidR="00E36DFD" w:rsidRDefault="00E36DFD" w14:paraId="54738AF4" w14:textId="77777777">
            <w:pPr>
              <w:rPr>
                <w:rFonts w:eastAsia="Arial" w:asciiTheme="minorHAnsi" w:hAnsiTheme="minorHAnsi" w:cstheme="minorHAnsi"/>
              </w:rPr>
            </w:pPr>
          </w:p>
          <w:p w:rsidRPr="00A67282" w:rsidR="00E36DFD" w:rsidRDefault="00B46EEC" w14:paraId="31A2443A" w14:textId="77777777">
            <w:pPr>
              <w:rPr>
                <w:rFonts w:eastAsia="Arial" w:asciiTheme="minorHAnsi" w:hAnsiTheme="minorHAnsi" w:cstheme="minorHAnsi"/>
              </w:rPr>
            </w:pPr>
            <w:r w:rsidRPr="00A67282">
              <w:rPr>
                <w:rFonts w:eastAsia="Arial" w:asciiTheme="minorHAnsi" w:hAnsiTheme="minorHAnsi" w:cstheme="minorHAnsi"/>
              </w:rPr>
              <w:t>No requirement to renew providing some safeguarding training is undertaken every 2 years.</w:t>
            </w:r>
          </w:p>
          <w:p w:rsidRPr="00A67282" w:rsidR="00E36DFD" w:rsidRDefault="00E36DFD" w14:paraId="46ABBD8F" w14:textId="77777777">
            <w:pPr>
              <w:rPr>
                <w:rFonts w:eastAsia="Arial" w:asciiTheme="minorHAnsi" w:hAnsiTheme="minorHAnsi" w:cstheme="minorHAnsi"/>
              </w:rPr>
            </w:pPr>
          </w:p>
          <w:p w:rsidRPr="00A67282" w:rsidR="00E36DFD" w:rsidRDefault="00E36DFD" w14:paraId="06BBA33E" w14:textId="77777777">
            <w:pPr>
              <w:rPr>
                <w:rFonts w:eastAsia="Arial" w:asciiTheme="minorHAnsi" w:hAnsiTheme="minorHAnsi" w:cstheme="minorHAnsi"/>
              </w:rPr>
            </w:pPr>
          </w:p>
        </w:tc>
        <w:tc>
          <w:tcPr>
            <w:tcW w:w="3006" w:type="dxa"/>
          </w:tcPr>
          <w:p w:rsidRPr="00A67282" w:rsidR="00E36DFD" w:rsidRDefault="00B46EEC" w14:paraId="566F9A3B" w14:textId="77777777">
            <w:pPr>
              <w:rPr>
                <w:rFonts w:eastAsia="Arial" w:asciiTheme="minorHAnsi" w:hAnsiTheme="minorHAnsi" w:cstheme="minorHAnsi"/>
              </w:rPr>
            </w:pPr>
            <w:r w:rsidRPr="00A67282">
              <w:rPr>
                <w:rFonts w:eastAsia="Arial" w:asciiTheme="minorHAnsi" w:hAnsiTheme="minorHAnsi" w:cstheme="minorHAnsi"/>
              </w:rPr>
              <w:t>This course can only be delivered face to face in a multi-agency setting to be compliant.</w:t>
            </w:r>
          </w:p>
          <w:p w:rsidRPr="00A67282" w:rsidR="00E36DFD" w:rsidRDefault="00E36DFD" w14:paraId="464FCBC1" w14:textId="77777777">
            <w:pPr>
              <w:rPr>
                <w:rFonts w:eastAsia="Arial" w:asciiTheme="minorHAnsi" w:hAnsiTheme="minorHAnsi" w:cstheme="minorHAnsi"/>
              </w:rPr>
            </w:pPr>
          </w:p>
          <w:p w:rsidRPr="00A67282" w:rsidR="00E36DFD" w:rsidRDefault="00B46EEC" w14:paraId="3519EEE1" w14:textId="77777777">
            <w:pPr>
              <w:rPr>
                <w:rFonts w:eastAsia="Arial" w:asciiTheme="minorHAnsi" w:hAnsiTheme="minorHAnsi" w:cstheme="minorHAnsi"/>
              </w:rPr>
            </w:pPr>
            <w:r w:rsidRPr="00A67282">
              <w:rPr>
                <w:rFonts w:eastAsia="Arial" w:asciiTheme="minorHAnsi" w:hAnsiTheme="minorHAnsi" w:cstheme="minorHAnsi"/>
              </w:rPr>
              <w:t>DSLs who wish to refresh this course need undertake day 1 only.</w:t>
            </w:r>
          </w:p>
          <w:p w:rsidRPr="00A67282" w:rsidR="00E36DFD" w:rsidRDefault="00E36DFD" w14:paraId="5C8C6B09" w14:textId="77777777">
            <w:pPr>
              <w:rPr>
                <w:rFonts w:eastAsia="Arial" w:asciiTheme="minorHAnsi" w:hAnsiTheme="minorHAnsi" w:cstheme="minorHAnsi"/>
              </w:rPr>
            </w:pPr>
          </w:p>
          <w:p w:rsidRPr="00A67282" w:rsidR="00E36DFD" w:rsidRDefault="00B46EEC" w14:paraId="19D13FF3" w14:textId="77777777">
            <w:pPr>
              <w:rPr>
                <w:rFonts w:eastAsia="Arial" w:asciiTheme="minorHAnsi" w:hAnsiTheme="minorHAnsi" w:cstheme="minorHAnsi"/>
              </w:rPr>
            </w:pPr>
            <w:r w:rsidRPr="00A67282">
              <w:rPr>
                <w:rFonts w:eastAsia="Arial" w:asciiTheme="minorHAnsi" w:hAnsiTheme="minorHAnsi" w:cstheme="minorHAnsi"/>
              </w:rPr>
              <w:t>(NB Level 2 training to be compliant, it cannot be done online or as a whole school.)</w:t>
            </w:r>
          </w:p>
        </w:tc>
      </w:tr>
      <w:tr w:rsidRPr="007E2575" w:rsidR="00E36DFD" w:rsidTr="00A67282" w14:paraId="778C17D8" w14:textId="77777777">
        <w:tc>
          <w:tcPr>
            <w:tcW w:w="2098" w:type="dxa"/>
          </w:tcPr>
          <w:p w:rsidRPr="00A67282" w:rsidR="00E36DFD" w:rsidRDefault="00E36DFD" w14:paraId="3382A365" w14:textId="77777777">
            <w:pPr>
              <w:rPr>
                <w:rFonts w:eastAsia="Arial" w:asciiTheme="minorHAnsi" w:hAnsiTheme="minorHAnsi" w:cstheme="minorHAnsi"/>
                <w:b/>
              </w:rPr>
            </w:pPr>
          </w:p>
          <w:p w:rsidRPr="00A67282" w:rsidR="00E36DFD" w:rsidRDefault="00B46EEC" w14:paraId="640A244F" w14:textId="77777777">
            <w:pPr>
              <w:rPr>
                <w:rFonts w:eastAsia="Arial" w:asciiTheme="minorHAnsi" w:hAnsiTheme="minorHAnsi" w:cstheme="minorHAnsi"/>
                <w:b/>
              </w:rPr>
            </w:pPr>
            <w:r w:rsidRPr="00A67282">
              <w:rPr>
                <w:rFonts w:eastAsia="Arial" w:asciiTheme="minorHAnsi" w:hAnsiTheme="minorHAnsi" w:cstheme="minorHAnsi"/>
                <w:b/>
              </w:rPr>
              <w:t>Level 3</w:t>
            </w:r>
          </w:p>
        </w:tc>
        <w:tc>
          <w:tcPr>
            <w:tcW w:w="3119" w:type="dxa"/>
          </w:tcPr>
          <w:p w:rsidRPr="00A67282" w:rsidR="00E36DFD" w:rsidRDefault="00E36DFD" w14:paraId="5C71F136" w14:textId="77777777">
            <w:pPr>
              <w:rPr>
                <w:rFonts w:eastAsia="Arial" w:asciiTheme="minorHAnsi" w:hAnsiTheme="minorHAnsi" w:cstheme="minorHAnsi"/>
              </w:rPr>
            </w:pPr>
          </w:p>
          <w:p w:rsidRPr="00A67282" w:rsidR="00E36DFD" w:rsidRDefault="00B46EEC" w14:paraId="7F2A2A73" w14:textId="77777777">
            <w:pPr>
              <w:rPr>
                <w:rFonts w:eastAsia="Arial" w:asciiTheme="minorHAnsi" w:hAnsiTheme="minorHAnsi" w:cstheme="minorHAnsi"/>
              </w:rPr>
            </w:pPr>
            <w:r w:rsidRPr="00A67282">
              <w:rPr>
                <w:rFonts w:eastAsia="Arial" w:asciiTheme="minorHAnsi" w:hAnsiTheme="minorHAnsi" w:cstheme="minorHAnsi"/>
              </w:rPr>
              <w:t>Subject specific courses relevant to needs of school community. Suggested :-</w:t>
            </w:r>
          </w:p>
          <w:p w:rsidRPr="00A67282" w:rsidR="00E36DFD" w:rsidP="0051694A" w:rsidRDefault="00B46EEC" w14:paraId="7AF284FE" w14:textId="77777777">
            <w:pPr>
              <w:numPr>
                <w:ilvl w:val="0"/>
                <w:numId w:val="5"/>
              </w:numPr>
              <w:rPr>
                <w:rFonts w:eastAsia="Arial" w:asciiTheme="minorHAnsi" w:hAnsiTheme="minorHAnsi" w:cstheme="minorHAnsi"/>
              </w:rPr>
            </w:pPr>
            <w:r w:rsidRPr="00A67282">
              <w:rPr>
                <w:rFonts w:eastAsia="Arial" w:asciiTheme="minorHAnsi" w:hAnsiTheme="minorHAnsi" w:cstheme="minorHAnsi"/>
              </w:rPr>
              <w:t>Child sexual exploitation</w:t>
            </w:r>
          </w:p>
          <w:p w:rsidRPr="00A67282" w:rsidR="00E36DFD" w:rsidP="0051694A" w:rsidRDefault="00B46EEC" w14:paraId="7E9D210E" w14:textId="77777777">
            <w:pPr>
              <w:numPr>
                <w:ilvl w:val="0"/>
                <w:numId w:val="5"/>
              </w:numPr>
              <w:rPr>
                <w:rFonts w:eastAsia="Arial" w:asciiTheme="minorHAnsi" w:hAnsiTheme="minorHAnsi" w:cstheme="minorHAnsi"/>
              </w:rPr>
            </w:pPr>
            <w:r w:rsidRPr="00A67282">
              <w:rPr>
                <w:rFonts w:eastAsia="Arial" w:asciiTheme="minorHAnsi" w:hAnsiTheme="minorHAnsi" w:cstheme="minorHAnsi"/>
              </w:rPr>
              <w:t>Female genital mutilation</w:t>
            </w:r>
          </w:p>
          <w:p w:rsidRPr="00A67282" w:rsidR="00E36DFD" w:rsidP="0051694A" w:rsidRDefault="00B46EEC" w14:paraId="6F8E32D8" w14:textId="77777777">
            <w:pPr>
              <w:numPr>
                <w:ilvl w:val="0"/>
                <w:numId w:val="5"/>
              </w:numPr>
              <w:rPr>
                <w:rFonts w:eastAsia="Arial" w:asciiTheme="minorHAnsi" w:hAnsiTheme="minorHAnsi" w:cstheme="minorHAnsi"/>
              </w:rPr>
            </w:pPr>
            <w:r w:rsidRPr="00A67282">
              <w:rPr>
                <w:rFonts w:eastAsia="Arial" w:asciiTheme="minorHAnsi" w:hAnsiTheme="minorHAnsi" w:cstheme="minorHAnsi"/>
              </w:rPr>
              <w:t>Prevent/challenging extremism</w:t>
            </w:r>
          </w:p>
          <w:p w:rsidRPr="00A67282" w:rsidR="00E36DFD" w:rsidP="0051694A" w:rsidRDefault="00B46EEC" w14:paraId="5C429795" w14:textId="77777777">
            <w:pPr>
              <w:numPr>
                <w:ilvl w:val="0"/>
                <w:numId w:val="5"/>
              </w:numPr>
              <w:rPr>
                <w:rFonts w:eastAsia="Arial" w:asciiTheme="minorHAnsi" w:hAnsiTheme="minorHAnsi" w:cstheme="minorHAnsi"/>
              </w:rPr>
            </w:pPr>
            <w:r w:rsidRPr="00A67282">
              <w:rPr>
                <w:rFonts w:eastAsia="Arial" w:asciiTheme="minorHAnsi" w:hAnsiTheme="minorHAnsi" w:cstheme="minorHAnsi"/>
              </w:rPr>
              <w:t>E-safety</w:t>
            </w:r>
          </w:p>
          <w:p w:rsidRPr="00A67282" w:rsidR="00E36DFD" w:rsidP="0051694A" w:rsidRDefault="00B46EEC" w14:paraId="378F47C2" w14:textId="77777777">
            <w:pPr>
              <w:numPr>
                <w:ilvl w:val="0"/>
                <w:numId w:val="5"/>
              </w:numPr>
              <w:rPr>
                <w:rFonts w:eastAsia="Arial" w:asciiTheme="minorHAnsi" w:hAnsiTheme="minorHAnsi" w:cstheme="minorHAnsi"/>
              </w:rPr>
            </w:pPr>
            <w:r w:rsidRPr="00A67282">
              <w:rPr>
                <w:rFonts w:eastAsia="Arial" w:asciiTheme="minorHAnsi" w:hAnsiTheme="minorHAnsi" w:cstheme="minorHAnsi"/>
              </w:rPr>
              <w:t>Forced marriage</w:t>
            </w:r>
          </w:p>
        </w:tc>
        <w:tc>
          <w:tcPr>
            <w:tcW w:w="2409" w:type="dxa"/>
          </w:tcPr>
          <w:p w:rsidRPr="00A67282" w:rsidR="00E36DFD" w:rsidRDefault="00E36DFD" w14:paraId="62199465" w14:textId="77777777">
            <w:pPr>
              <w:rPr>
                <w:rFonts w:eastAsia="Arial" w:asciiTheme="minorHAnsi" w:hAnsiTheme="minorHAnsi" w:cstheme="minorHAnsi"/>
              </w:rPr>
            </w:pPr>
          </w:p>
          <w:p w:rsidRPr="00A67282" w:rsidR="00E36DFD" w:rsidRDefault="00B46EEC" w14:paraId="60127A28" w14:textId="77777777">
            <w:pPr>
              <w:rPr>
                <w:rFonts w:eastAsia="Arial" w:asciiTheme="minorHAnsi" w:hAnsiTheme="minorHAnsi" w:cstheme="minorHAnsi"/>
              </w:rPr>
            </w:pPr>
            <w:r w:rsidRPr="00A67282">
              <w:rPr>
                <w:rFonts w:eastAsia="Arial" w:asciiTheme="minorHAnsi" w:hAnsiTheme="minorHAnsi" w:cstheme="minorHAnsi"/>
              </w:rPr>
              <w:t>No requirement to renew level 3 courses providing some safeguarding training is undertaken every 2 years.</w:t>
            </w:r>
          </w:p>
          <w:p w:rsidRPr="00A67282" w:rsidR="00E36DFD" w:rsidRDefault="00E36DFD" w14:paraId="0DA123B1" w14:textId="77777777">
            <w:pPr>
              <w:rPr>
                <w:rFonts w:eastAsia="Arial" w:asciiTheme="minorHAnsi" w:hAnsiTheme="minorHAnsi" w:cstheme="minorHAnsi"/>
              </w:rPr>
            </w:pPr>
          </w:p>
        </w:tc>
        <w:tc>
          <w:tcPr>
            <w:tcW w:w="3006" w:type="dxa"/>
          </w:tcPr>
          <w:p w:rsidRPr="00A67282" w:rsidR="00E36DFD" w:rsidRDefault="00E36DFD" w14:paraId="4C4CEA3D" w14:textId="77777777">
            <w:pPr>
              <w:rPr>
                <w:rFonts w:eastAsia="Arial" w:asciiTheme="minorHAnsi" w:hAnsiTheme="minorHAnsi" w:cstheme="minorHAnsi"/>
              </w:rPr>
            </w:pPr>
          </w:p>
          <w:p w:rsidRPr="00A67282" w:rsidR="00E36DFD" w:rsidRDefault="00B46EEC" w14:paraId="7162FB84" w14:textId="77777777">
            <w:pPr>
              <w:rPr>
                <w:rFonts w:eastAsia="Arial" w:asciiTheme="minorHAnsi" w:hAnsiTheme="minorHAnsi" w:cstheme="minorHAnsi"/>
              </w:rPr>
            </w:pPr>
            <w:r w:rsidRPr="00A67282">
              <w:rPr>
                <w:rFonts w:eastAsia="Arial" w:asciiTheme="minorHAnsi" w:hAnsiTheme="minorHAnsi" w:cstheme="minorHAnsi"/>
              </w:rPr>
              <w:t>See SCP Training Prospectus for additional relevant courses</w:t>
            </w:r>
          </w:p>
          <w:p w:rsidRPr="00A67282" w:rsidR="00E36DFD" w:rsidRDefault="00E36DFD" w14:paraId="50895670" w14:textId="77777777">
            <w:pPr>
              <w:rPr>
                <w:rFonts w:eastAsia="Arial" w:asciiTheme="minorHAnsi" w:hAnsiTheme="minorHAnsi" w:cstheme="minorHAnsi"/>
              </w:rPr>
            </w:pPr>
          </w:p>
        </w:tc>
      </w:tr>
      <w:tr w:rsidRPr="007E2575" w:rsidR="00E36DFD" w:rsidTr="00A67282" w14:paraId="5857155F" w14:textId="77777777">
        <w:tc>
          <w:tcPr>
            <w:tcW w:w="2098" w:type="dxa"/>
          </w:tcPr>
          <w:p w:rsidRPr="00A67282" w:rsidR="00E36DFD" w:rsidRDefault="00E36DFD" w14:paraId="38C1F859" w14:textId="77777777">
            <w:pPr>
              <w:rPr>
                <w:rFonts w:eastAsia="Arial" w:asciiTheme="minorHAnsi" w:hAnsiTheme="minorHAnsi" w:cstheme="minorHAnsi"/>
                <w:b/>
              </w:rPr>
            </w:pPr>
          </w:p>
          <w:p w:rsidRPr="00A67282" w:rsidR="00E36DFD" w:rsidRDefault="00B46EEC" w14:paraId="0708BA79" w14:textId="77777777">
            <w:pPr>
              <w:rPr>
                <w:rFonts w:eastAsia="Arial" w:asciiTheme="minorHAnsi" w:hAnsiTheme="minorHAnsi" w:cstheme="minorHAnsi"/>
                <w:b/>
              </w:rPr>
            </w:pPr>
            <w:r w:rsidRPr="00A67282">
              <w:rPr>
                <w:rFonts w:eastAsia="Arial" w:asciiTheme="minorHAnsi" w:hAnsiTheme="minorHAnsi" w:cstheme="minorHAnsi"/>
                <w:b/>
              </w:rPr>
              <w:t xml:space="preserve">Level 4 </w:t>
            </w:r>
          </w:p>
        </w:tc>
        <w:tc>
          <w:tcPr>
            <w:tcW w:w="3119" w:type="dxa"/>
          </w:tcPr>
          <w:p w:rsidRPr="00A67282" w:rsidR="00E36DFD" w:rsidP="0051694A" w:rsidRDefault="00B46EEC" w14:paraId="517CCE38" w14:textId="77777777">
            <w:pPr>
              <w:numPr>
                <w:ilvl w:val="0"/>
                <w:numId w:val="7"/>
              </w:numPr>
              <w:rPr>
                <w:rFonts w:eastAsia="Arial" w:asciiTheme="minorHAnsi" w:hAnsiTheme="minorHAnsi" w:cstheme="minorHAnsi"/>
              </w:rPr>
            </w:pPr>
            <w:r w:rsidRPr="00A67282">
              <w:rPr>
                <w:rFonts w:eastAsia="Arial" w:asciiTheme="minorHAnsi" w:hAnsiTheme="minorHAnsi" w:cstheme="minorHAnsi"/>
              </w:rPr>
              <w:t>Designated Safeguarding Lead training</w:t>
            </w:r>
          </w:p>
          <w:p w:rsidRPr="00A67282" w:rsidR="00E36DFD" w:rsidP="0051694A" w:rsidRDefault="00B46EEC" w14:paraId="30AD2A77" w14:textId="77777777">
            <w:pPr>
              <w:numPr>
                <w:ilvl w:val="0"/>
                <w:numId w:val="7"/>
              </w:numPr>
              <w:rPr>
                <w:rFonts w:eastAsia="Arial" w:asciiTheme="minorHAnsi" w:hAnsiTheme="minorHAnsi" w:cstheme="minorHAnsi"/>
              </w:rPr>
            </w:pPr>
            <w:r w:rsidRPr="00A67282">
              <w:rPr>
                <w:rFonts w:eastAsia="Arial" w:asciiTheme="minorHAnsi" w:hAnsiTheme="minorHAnsi" w:cstheme="minorHAnsi"/>
              </w:rPr>
              <w:t>Managing Allegations against Staff and Volunteers training</w:t>
            </w:r>
          </w:p>
          <w:p w:rsidRPr="00A67282" w:rsidR="00E36DFD" w:rsidRDefault="00E36DFD" w14:paraId="0C8FE7CE" w14:textId="77777777">
            <w:pPr>
              <w:ind w:left="720"/>
              <w:rPr>
                <w:rFonts w:eastAsia="Arial" w:asciiTheme="minorHAnsi" w:hAnsiTheme="minorHAnsi" w:cstheme="minorHAnsi"/>
              </w:rPr>
            </w:pPr>
          </w:p>
        </w:tc>
        <w:tc>
          <w:tcPr>
            <w:tcW w:w="2409" w:type="dxa"/>
          </w:tcPr>
          <w:p w:rsidRPr="00A67282" w:rsidR="00E36DFD" w:rsidRDefault="00B46EEC" w14:paraId="67297C0B" w14:textId="77777777">
            <w:pPr>
              <w:rPr>
                <w:rFonts w:eastAsia="Arial" w:asciiTheme="minorHAnsi" w:hAnsiTheme="minorHAnsi" w:cstheme="minorHAnsi"/>
              </w:rPr>
            </w:pPr>
            <w:r w:rsidRPr="00A67282">
              <w:rPr>
                <w:rFonts w:eastAsia="Arial" w:asciiTheme="minorHAnsi" w:hAnsiTheme="minorHAnsi" w:cstheme="minorHAnsi"/>
              </w:rPr>
              <w:t>No requirement to renew level 4 courses providing some safeguarding training is undertaken every 2 years.</w:t>
            </w:r>
          </w:p>
        </w:tc>
        <w:tc>
          <w:tcPr>
            <w:tcW w:w="3006" w:type="dxa"/>
          </w:tcPr>
          <w:p w:rsidRPr="00A67282" w:rsidR="00E36DFD" w:rsidRDefault="00E36DFD" w14:paraId="41004F19" w14:textId="77777777">
            <w:pPr>
              <w:rPr>
                <w:rFonts w:eastAsia="Arial" w:asciiTheme="minorHAnsi" w:hAnsiTheme="minorHAnsi" w:cstheme="minorHAnsi"/>
              </w:rPr>
            </w:pPr>
          </w:p>
          <w:p w:rsidRPr="00A67282" w:rsidR="00E36DFD" w:rsidRDefault="00E36DFD" w14:paraId="67C0C651" w14:textId="77777777">
            <w:pPr>
              <w:rPr>
                <w:rFonts w:eastAsia="Arial" w:asciiTheme="minorHAnsi" w:hAnsiTheme="minorHAnsi" w:cstheme="minorHAnsi"/>
              </w:rPr>
            </w:pPr>
          </w:p>
          <w:p w:rsidRPr="00A67282" w:rsidR="00E36DFD" w:rsidRDefault="00E36DFD" w14:paraId="308D56CC" w14:textId="77777777">
            <w:pPr>
              <w:rPr>
                <w:rFonts w:eastAsia="Arial" w:asciiTheme="minorHAnsi" w:hAnsiTheme="minorHAnsi" w:cstheme="minorHAnsi"/>
              </w:rPr>
            </w:pPr>
          </w:p>
          <w:p w:rsidRPr="00A67282" w:rsidR="00E36DFD" w:rsidRDefault="00E36DFD" w14:paraId="797E50C6" w14:textId="77777777">
            <w:pPr>
              <w:rPr>
                <w:rFonts w:eastAsia="Arial" w:asciiTheme="minorHAnsi" w:hAnsiTheme="minorHAnsi" w:cstheme="minorHAnsi"/>
              </w:rPr>
            </w:pPr>
          </w:p>
          <w:p w:rsidRPr="00A67282" w:rsidR="00E36DFD" w:rsidRDefault="00E36DFD" w14:paraId="7B04FA47" w14:textId="77777777">
            <w:pPr>
              <w:rPr>
                <w:rFonts w:eastAsia="Arial" w:asciiTheme="minorHAnsi" w:hAnsiTheme="minorHAnsi" w:cstheme="minorHAnsi"/>
              </w:rPr>
            </w:pPr>
          </w:p>
          <w:p w:rsidRPr="00A67282" w:rsidR="00E36DFD" w:rsidRDefault="00E36DFD" w14:paraId="568C698B" w14:textId="77777777">
            <w:pPr>
              <w:rPr>
                <w:rFonts w:eastAsia="Arial" w:asciiTheme="minorHAnsi" w:hAnsiTheme="minorHAnsi" w:cstheme="minorHAnsi"/>
              </w:rPr>
            </w:pPr>
          </w:p>
          <w:p w:rsidRPr="00A67282" w:rsidR="00E36DFD" w:rsidRDefault="00E36DFD" w14:paraId="1A939487" w14:textId="77777777">
            <w:pPr>
              <w:rPr>
                <w:rFonts w:eastAsia="Arial" w:asciiTheme="minorHAnsi" w:hAnsiTheme="minorHAnsi" w:cstheme="minorHAnsi"/>
              </w:rPr>
            </w:pPr>
          </w:p>
          <w:p w:rsidRPr="00A67282" w:rsidR="00E36DFD" w:rsidRDefault="00E36DFD" w14:paraId="6AA258D8" w14:textId="77777777">
            <w:pPr>
              <w:rPr>
                <w:rFonts w:eastAsia="Arial" w:asciiTheme="minorHAnsi" w:hAnsiTheme="minorHAnsi" w:cstheme="minorHAnsi"/>
              </w:rPr>
            </w:pPr>
          </w:p>
        </w:tc>
      </w:tr>
      <w:tr w:rsidRPr="007E2575" w:rsidR="00E36DFD" w:rsidTr="00A67282" w14:paraId="47142A76" w14:textId="77777777">
        <w:tc>
          <w:tcPr>
            <w:tcW w:w="2098" w:type="dxa"/>
          </w:tcPr>
          <w:p w:rsidRPr="00A67282" w:rsidR="00E36DFD" w:rsidRDefault="00E36DFD" w14:paraId="6FFBD3EC" w14:textId="77777777">
            <w:pPr>
              <w:rPr>
                <w:rFonts w:eastAsia="Arial" w:asciiTheme="minorHAnsi" w:hAnsiTheme="minorHAnsi" w:cstheme="minorHAnsi"/>
                <w:b/>
              </w:rPr>
            </w:pPr>
          </w:p>
          <w:p w:rsidRPr="00A67282" w:rsidR="00E36DFD" w:rsidRDefault="00B46EEC" w14:paraId="44D5DB82" w14:textId="77777777">
            <w:pPr>
              <w:rPr>
                <w:rFonts w:eastAsia="Arial" w:asciiTheme="minorHAnsi" w:hAnsiTheme="minorHAnsi" w:cstheme="minorHAnsi"/>
                <w:b/>
              </w:rPr>
            </w:pPr>
            <w:r w:rsidRPr="00A67282">
              <w:rPr>
                <w:rFonts w:eastAsia="Arial" w:asciiTheme="minorHAnsi" w:hAnsiTheme="minorHAnsi" w:cstheme="minorHAnsi"/>
                <w:b/>
              </w:rPr>
              <w:t>ANNUAL UPDATES</w:t>
            </w:r>
          </w:p>
        </w:tc>
        <w:tc>
          <w:tcPr>
            <w:tcW w:w="8534" w:type="dxa"/>
            <w:gridSpan w:val="3"/>
          </w:tcPr>
          <w:p w:rsidRPr="00A67282" w:rsidR="00E36DFD" w:rsidRDefault="00B46EEC" w14:paraId="5A483231" w14:textId="321C31C1">
            <w:pPr>
              <w:rPr>
                <w:rFonts w:eastAsia="Arial" w:asciiTheme="minorHAnsi" w:hAnsiTheme="minorHAnsi" w:cstheme="minorHAnsi"/>
              </w:rPr>
            </w:pPr>
            <w:r w:rsidRPr="00A67282">
              <w:rPr>
                <w:rFonts w:eastAsia="Arial" w:asciiTheme="minorHAnsi" w:hAnsiTheme="minorHAnsi" w:cstheme="minorHAnsi"/>
              </w:rPr>
              <w:t xml:space="preserve">DSLs must update their knowledge and skills regularly and at least annually (via e-bulletins, meeting other DSLs or taking time to read and update themselves) on safeguarding developments relevant to their role. - Keeping Children Safe in Education </w:t>
            </w:r>
            <w:r w:rsidRPr="001D28F0" w:rsidR="00246D6D">
              <w:rPr>
                <w:rFonts w:eastAsia="Arial" w:asciiTheme="minorHAnsi" w:hAnsiTheme="minorHAnsi" w:cstheme="minorHAnsi"/>
                <w:highlight w:val="green"/>
              </w:rPr>
              <w:t>202</w:t>
            </w:r>
            <w:r w:rsidRPr="001D28F0" w:rsidR="001D28F0">
              <w:rPr>
                <w:rFonts w:eastAsia="Arial" w:asciiTheme="minorHAnsi" w:hAnsiTheme="minorHAnsi" w:cstheme="minorHAnsi"/>
                <w:highlight w:val="green"/>
              </w:rPr>
              <w:t>6</w:t>
            </w:r>
            <w:r w:rsidRPr="00A67282">
              <w:rPr>
                <w:rFonts w:eastAsia="Arial" w:asciiTheme="minorHAnsi" w:hAnsiTheme="minorHAnsi" w:cstheme="minorHAnsi"/>
              </w:rPr>
              <w:t>.</w:t>
            </w:r>
          </w:p>
        </w:tc>
      </w:tr>
      <w:tr w:rsidRPr="007E2575" w:rsidR="00E36DFD" w:rsidTr="00A67282" w14:paraId="7AC1EE91" w14:textId="77777777">
        <w:tc>
          <w:tcPr>
            <w:tcW w:w="2098" w:type="dxa"/>
          </w:tcPr>
          <w:p w:rsidRPr="00A67282" w:rsidR="00E36DFD" w:rsidRDefault="00E36DFD" w14:paraId="30DCCCAD" w14:textId="77777777">
            <w:pPr>
              <w:rPr>
                <w:rFonts w:eastAsia="Arial" w:asciiTheme="minorHAnsi" w:hAnsiTheme="minorHAnsi" w:cstheme="minorHAnsi"/>
                <w:b/>
              </w:rPr>
            </w:pPr>
          </w:p>
          <w:p w:rsidRPr="00A67282" w:rsidR="00E36DFD" w:rsidRDefault="00B46EEC" w14:paraId="74502A23" w14:textId="77777777">
            <w:pPr>
              <w:rPr>
                <w:rFonts w:eastAsia="Arial" w:asciiTheme="minorHAnsi" w:hAnsiTheme="minorHAnsi" w:cstheme="minorHAnsi"/>
                <w:b/>
              </w:rPr>
            </w:pPr>
            <w:r w:rsidRPr="00A67282">
              <w:rPr>
                <w:rFonts w:eastAsia="Arial" w:asciiTheme="minorHAnsi" w:hAnsiTheme="minorHAnsi" w:cstheme="minorHAnsi"/>
                <w:b/>
              </w:rPr>
              <w:t xml:space="preserve">IMPORTANT </w:t>
            </w:r>
          </w:p>
        </w:tc>
        <w:tc>
          <w:tcPr>
            <w:tcW w:w="8534" w:type="dxa"/>
            <w:gridSpan w:val="3"/>
          </w:tcPr>
          <w:p w:rsidRPr="00A67282" w:rsidR="00E36DFD" w:rsidP="00A67282" w:rsidRDefault="00B46EEC" w14:paraId="54C529ED" w14:textId="4C450FD6">
            <w:pPr>
              <w:rPr>
                <w:rFonts w:eastAsia="Arial" w:asciiTheme="minorHAnsi" w:hAnsiTheme="minorHAnsi" w:cstheme="minorHAnsi"/>
              </w:rPr>
            </w:pPr>
            <w:r w:rsidRPr="00A67282">
              <w:rPr>
                <w:rFonts w:eastAsia="Arial" w:asciiTheme="minorHAnsi" w:hAnsiTheme="minorHAnsi" w:cstheme="minorHAnsi"/>
              </w:rPr>
              <w:t xml:space="preserve">DSLs are </w:t>
            </w:r>
            <w:r w:rsidRPr="00A67282">
              <w:rPr>
                <w:rFonts w:eastAsia="Arial" w:asciiTheme="minorHAnsi" w:hAnsiTheme="minorHAnsi" w:cstheme="minorHAnsi"/>
                <w:b/>
                <w:u w:val="single"/>
              </w:rPr>
              <w:t>NOT</w:t>
            </w:r>
            <w:r w:rsidRPr="00A67282">
              <w:rPr>
                <w:rFonts w:eastAsia="Arial" w:asciiTheme="minorHAnsi" w:hAnsiTheme="minorHAnsi" w:cstheme="minorHAnsi"/>
              </w:rPr>
              <w:t xml:space="preserve"> required to undertake level 1 or level 2 safeguarding training every 2 years. They are required to undertake the comprehensive SCP Level 1 course every 3 years, and </w:t>
            </w:r>
            <w:r w:rsidRPr="00A67282">
              <w:rPr>
                <w:rFonts w:eastAsia="Arial" w:asciiTheme="minorHAnsi" w:hAnsiTheme="minorHAnsi" w:cstheme="minorHAnsi"/>
                <w:b/>
              </w:rPr>
              <w:t>SOME RELEVANT</w:t>
            </w:r>
            <w:r w:rsidRPr="00A67282">
              <w:rPr>
                <w:rFonts w:eastAsia="Arial" w:asciiTheme="minorHAnsi" w:hAnsiTheme="minorHAnsi" w:cstheme="minorHAnsi"/>
              </w:rPr>
              <w:t xml:space="preserve"> safeguarding training every 2 years, in order to expand and diversify their safeguarding knowledge</w:t>
            </w:r>
            <w:r w:rsidR="00A67282">
              <w:rPr>
                <w:rFonts w:eastAsia="Arial" w:asciiTheme="minorHAnsi" w:hAnsiTheme="minorHAnsi" w:cstheme="minorHAnsi"/>
              </w:rPr>
              <w:t>.</w:t>
            </w:r>
          </w:p>
        </w:tc>
      </w:tr>
    </w:tbl>
    <w:p w:rsidRPr="007E2575" w:rsidR="00BC4131" w:rsidRDefault="00BC4131" w14:paraId="54E46225" w14:textId="77777777">
      <w:pPr>
        <w:rPr>
          <w:rFonts w:eastAsia="Arial" w:asciiTheme="minorHAnsi" w:hAnsiTheme="minorHAnsi" w:cstheme="minorHAnsi"/>
        </w:rPr>
      </w:pPr>
    </w:p>
    <w:p w:rsidRPr="007E2575" w:rsidR="00E36DFD" w:rsidP="00A67282" w:rsidRDefault="00A67282" w14:paraId="463B642A" w14:textId="0BF818C0">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.5 </w:t>
      </w:r>
      <w:r w:rsidRPr="007E2575">
        <w:rPr>
          <w:rFonts w:eastAsia="Arial" w:asciiTheme="minorHAnsi" w:hAnsiTheme="minorHAnsi" w:cstheme="minorHAnsi"/>
          <w:b/>
          <w:color w:val="000000"/>
        </w:rPr>
        <w:t>Awareness Raising</w:t>
      </w:r>
    </w:p>
    <w:p w:rsidRPr="007E2575" w:rsidR="00E36DFD" w:rsidRDefault="00E36DFD" w14:paraId="3691E7B2"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D801E3" w:rsidRDefault="00B46EEC" w14:paraId="6AEFD134"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Review the safeguarding and child protection policy and procedures annually and liaise with the Trust and Local Governing Body to update and implement them.</w:t>
      </w:r>
    </w:p>
    <w:p w:rsidRPr="007E2575" w:rsidR="00E36DFD" w:rsidP="00D801E3" w:rsidRDefault="00E36DFD" w14:paraId="526770CE" w14:textId="77777777">
      <w:pPr>
        <w:pBdr>
          <w:top w:val="nil"/>
          <w:left w:val="nil"/>
          <w:bottom w:val="nil"/>
          <w:right w:val="nil"/>
          <w:between w:val="nil"/>
        </w:pBdr>
        <w:spacing w:after="0" w:line="240" w:lineRule="auto"/>
        <w:ind w:left="366"/>
        <w:rPr>
          <w:rFonts w:eastAsia="Arial" w:asciiTheme="minorHAnsi" w:hAnsiTheme="minorHAnsi" w:cstheme="minorHAnsi"/>
          <w:color w:val="000000"/>
        </w:rPr>
      </w:pPr>
    </w:p>
    <w:p w:rsidRPr="007E2575" w:rsidR="00E36DFD" w:rsidP="00D801E3" w:rsidRDefault="00B46EEC" w14:paraId="5205EFF2"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Make the safeguarding and child protection policy and procedures available publicly and raise awareness of parents that referrals about suspected abuse may be made and the role of the school in any investigations that ensue.</w:t>
      </w:r>
    </w:p>
    <w:p w:rsidRPr="007E2575" w:rsidR="00E36DFD" w:rsidP="00D801E3" w:rsidRDefault="00E36DFD" w14:paraId="7CBEED82" w14:textId="77777777">
      <w:pPr>
        <w:spacing w:after="0" w:line="240" w:lineRule="auto"/>
        <w:rPr>
          <w:rFonts w:eastAsia="Arial" w:asciiTheme="minorHAnsi" w:hAnsiTheme="minorHAnsi" w:cstheme="minorHAnsi"/>
        </w:rPr>
      </w:pPr>
    </w:p>
    <w:p w:rsidRPr="007E2575" w:rsidR="00E36DFD" w:rsidP="00D801E3" w:rsidRDefault="00B46EEC" w14:paraId="2FBDF630"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Provide updates to the school on any changes to child protection legislation and procedures and relevant learning from local and national serious case reviews, at least annually.</w:t>
      </w:r>
    </w:p>
    <w:p w:rsidRPr="007E2575" w:rsidR="00E36DFD" w:rsidRDefault="00E36DFD" w14:paraId="6E36661F"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A67282" w:rsidRDefault="00A67282" w14:paraId="3EEACA30" w14:textId="1A59FBD4">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1</w:t>
      </w:r>
      <w:r w:rsidR="00C9543A">
        <w:rPr>
          <w:rFonts w:eastAsia="Arial" w:asciiTheme="minorHAnsi" w:hAnsiTheme="minorHAnsi" w:cstheme="minorHAnsi"/>
          <w:b/>
          <w:color w:val="000000"/>
        </w:rPr>
        <w:t>9</w:t>
      </w:r>
      <w:r>
        <w:rPr>
          <w:rFonts w:eastAsia="Arial" w:asciiTheme="minorHAnsi" w:hAnsiTheme="minorHAnsi" w:cstheme="minorHAnsi"/>
          <w:b/>
          <w:color w:val="000000"/>
        </w:rPr>
        <w:t xml:space="preserve">.6 </w:t>
      </w:r>
      <w:r w:rsidRPr="007E2575">
        <w:rPr>
          <w:rFonts w:eastAsia="Arial" w:asciiTheme="minorHAnsi" w:hAnsiTheme="minorHAnsi" w:cstheme="minorHAnsi"/>
          <w:b/>
          <w:color w:val="000000"/>
        </w:rPr>
        <w:t>Quality Assurance – The Designated Safeguarding Lead</w:t>
      </w:r>
    </w:p>
    <w:p w:rsidRPr="007E2575" w:rsidR="00E36DFD" w:rsidRDefault="00E36DFD" w14:paraId="38645DC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D801E3" w:rsidRDefault="00B46EEC" w14:paraId="2F1551B0" w14:textId="77777777">
      <w:pPr>
        <w:pBdr>
          <w:top w:val="nil"/>
          <w:left w:val="nil"/>
          <w:bottom w:val="nil"/>
          <w:right w:val="nil"/>
          <w:between w:val="nil"/>
        </w:pBdr>
        <w:spacing w:after="0" w:line="240" w:lineRule="auto"/>
        <w:ind w:left="20"/>
        <w:rPr>
          <w:rFonts w:eastAsia="Arial" w:asciiTheme="minorHAnsi" w:hAnsiTheme="minorHAnsi" w:cstheme="minorHAnsi"/>
          <w:color w:val="000000"/>
        </w:rPr>
      </w:pPr>
      <w:r w:rsidRPr="007E2575">
        <w:rPr>
          <w:rFonts w:eastAsia="Arial" w:asciiTheme="minorHAnsi" w:hAnsiTheme="minorHAnsi" w:cstheme="minorHAnsi"/>
          <w:color w:val="000000"/>
        </w:rPr>
        <w:t xml:space="preserve">Reviews the safeguarding and child protection policy and procedures annually and liaises with the Trust and Local Governing Body to update and implement them. </w:t>
      </w:r>
    </w:p>
    <w:p w:rsidRPr="007E2575" w:rsidR="00E36DFD" w:rsidP="00D801E3" w:rsidRDefault="00E36DFD" w14:paraId="135E58C4" w14:textId="77777777">
      <w:pPr>
        <w:pBdr>
          <w:top w:val="nil"/>
          <w:left w:val="nil"/>
          <w:bottom w:val="nil"/>
          <w:right w:val="nil"/>
          <w:between w:val="nil"/>
        </w:pBdr>
        <w:spacing w:after="0" w:line="240" w:lineRule="auto"/>
        <w:rPr>
          <w:rFonts w:eastAsia="Arial" w:asciiTheme="minorHAnsi" w:hAnsiTheme="minorHAnsi" w:cstheme="minorHAnsi"/>
          <w:color w:val="000000"/>
        </w:rPr>
      </w:pPr>
    </w:p>
    <w:p w:rsidRPr="007E2575" w:rsidR="00E36DFD" w:rsidP="00D801E3" w:rsidRDefault="00B46EEC" w14:paraId="1373B2FA"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Monitors the implementation of and compliance with policy and procedures, including periodic audits of child protection and welfare concern files (at least once a year).</w:t>
      </w:r>
      <w:r w:rsidRPr="007E2575">
        <w:rPr>
          <w:rFonts w:asciiTheme="minorHAnsi" w:hAnsiTheme="minorHAnsi" w:cstheme="minorHAnsi"/>
          <w:color w:val="000000"/>
        </w:rPr>
        <w:t xml:space="preserve"> </w:t>
      </w:r>
    </w:p>
    <w:p w:rsidRPr="007E2575" w:rsidR="00E36DFD" w:rsidP="00D801E3" w:rsidRDefault="00E36DFD" w14:paraId="62EBF9A1"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2C54477C"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Completes an audit of the school’s safeguarding arrangements annually.</w:t>
      </w:r>
    </w:p>
    <w:p w:rsidRPr="007E2575" w:rsidR="00E36DFD" w:rsidP="00D801E3" w:rsidRDefault="00E36DFD" w14:paraId="0C6C2CD5" w14:textId="77777777">
      <w:pPr>
        <w:pBdr>
          <w:top w:val="nil"/>
          <w:left w:val="nil"/>
          <w:bottom w:val="nil"/>
          <w:right w:val="nil"/>
          <w:between w:val="nil"/>
        </w:pBdr>
        <w:spacing w:after="0" w:line="240" w:lineRule="auto"/>
        <w:ind w:left="380"/>
        <w:rPr>
          <w:rFonts w:eastAsia="Arial" w:asciiTheme="minorHAnsi" w:hAnsiTheme="minorHAnsi" w:cstheme="minorHAnsi"/>
          <w:color w:val="000000"/>
        </w:rPr>
      </w:pPr>
    </w:p>
    <w:p w:rsidRPr="007E2575" w:rsidR="00E36DFD" w:rsidP="00D801E3" w:rsidRDefault="00B46EEC" w14:paraId="62945370"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Remedies any deficiencies and weaknesses identified in child protection arrangements.</w:t>
      </w:r>
    </w:p>
    <w:p w:rsidRPr="007E2575" w:rsidR="00E36DFD" w:rsidP="00D801E3" w:rsidRDefault="00E36DFD" w14:paraId="709E88E4" w14:textId="77777777">
      <w:pPr>
        <w:spacing w:after="0" w:line="240" w:lineRule="auto"/>
        <w:rPr>
          <w:rFonts w:eastAsia="Arial" w:asciiTheme="minorHAnsi" w:hAnsiTheme="minorHAnsi" w:cstheme="minorHAnsi"/>
        </w:rPr>
      </w:pPr>
    </w:p>
    <w:p w:rsidR="00E36DFD" w:rsidP="00D801E3" w:rsidRDefault="00B46EEC" w14:paraId="5EF140B6"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rPr>
        <w:t>Provides regular reports to the Local Governing Body detailing changes and reviews to policy, training undertaken by staff members and the number of children with child protection plans and other relevant data.</w:t>
      </w:r>
    </w:p>
    <w:p w:rsidR="00A67282" w:rsidP="00D801E3" w:rsidRDefault="00A67282" w14:paraId="318D1B2B" w14:textId="77777777">
      <w:pPr>
        <w:pBdr>
          <w:top w:val="nil"/>
          <w:left w:val="nil"/>
          <w:bottom w:val="nil"/>
          <w:right w:val="nil"/>
          <w:between w:val="nil"/>
        </w:pBdr>
        <w:spacing w:after="0" w:line="240" w:lineRule="auto"/>
        <w:ind w:left="40"/>
        <w:rPr>
          <w:rFonts w:eastAsia="Arial" w:asciiTheme="minorHAnsi" w:hAnsiTheme="minorHAnsi" w:cstheme="minorHAnsi"/>
          <w:color w:val="000000"/>
        </w:rPr>
      </w:pPr>
    </w:p>
    <w:p w:rsidR="00A67282" w:rsidP="00A67282" w:rsidRDefault="00A67282" w14:paraId="04475D38"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04748CFF"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99529C" w:rsidP="00A67282" w:rsidRDefault="0099529C" w14:paraId="5313C017"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99529C" w:rsidP="00A67282" w:rsidRDefault="0099529C" w14:paraId="69421194"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09BCDD20"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011FDA77"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0A15BB6A"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2BAC81EC"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05AABDAB"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2C4F8760"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37B82FAD"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A67282" w:rsidP="00A67282" w:rsidRDefault="00A67282" w14:paraId="02E31548"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Pr="00A67282" w:rsidR="00A67282" w:rsidP="00A67282" w:rsidRDefault="00C9543A" w14:paraId="3519FA28" w14:textId="5B725F5E">
      <w:pPr>
        <w:pStyle w:val="Heading1"/>
        <w:keepLines/>
        <w:spacing w:before="240"/>
        <w:rPr>
          <w:rFonts w:asciiTheme="minorHAnsi" w:hAnsiTheme="minorHAnsi" w:eastAsiaTheme="majorEastAsia" w:cstheme="minorHAnsi"/>
          <w:bCs/>
          <w:szCs w:val="24"/>
          <w:lang w:val="en-US" w:eastAsia="en-US"/>
        </w:rPr>
      </w:pPr>
      <w:bookmarkStart w:name="_Toc216098392" w:id="21"/>
      <w:r>
        <w:rPr>
          <w:rFonts w:asciiTheme="minorHAnsi" w:hAnsiTheme="minorHAnsi" w:eastAsiaTheme="majorEastAsia" w:cstheme="minorHAnsi"/>
          <w:bCs/>
          <w:szCs w:val="24"/>
          <w:lang w:val="en-US" w:eastAsia="en-US"/>
        </w:rPr>
        <w:lastRenderedPageBreak/>
        <w:t>20</w:t>
      </w:r>
      <w:r w:rsidR="00A67282">
        <w:rPr>
          <w:rFonts w:asciiTheme="minorHAnsi" w:hAnsiTheme="minorHAnsi" w:eastAsiaTheme="majorEastAsia" w:cstheme="minorHAnsi"/>
          <w:bCs/>
          <w:szCs w:val="24"/>
          <w:lang w:val="en-US" w:eastAsia="en-US"/>
        </w:rPr>
        <w:t xml:space="preserve">. </w:t>
      </w:r>
      <w:r w:rsidRPr="00A67282" w:rsidR="00A67282">
        <w:rPr>
          <w:rFonts w:asciiTheme="minorHAnsi" w:hAnsiTheme="minorHAnsi" w:eastAsiaTheme="majorEastAsia" w:cstheme="minorHAnsi"/>
          <w:bCs/>
          <w:szCs w:val="24"/>
          <w:lang w:val="en-US" w:eastAsia="en-US"/>
        </w:rPr>
        <w:t>Appendix 2 - Guide to Levels of Need</w:t>
      </w:r>
      <w:bookmarkEnd w:id="21"/>
    </w:p>
    <w:p w:rsidRPr="007E2575" w:rsidR="00A67282" w:rsidP="00A67282" w:rsidRDefault="00A67282" w14:paraId="0C26E18C" w14:textId="77777777">
      <w:pPr>
        <w:pBdr>
          <w:top w:val="nil"/>
          <w:left w:val="nil"/>
          <w:bottom w:val="nil"/>
          <w:right w:val="nil"/>
          <w:between w:val="nil"/>
        </w:pBdr>
        <w:spacing w:after="0" w:line="240" w:lineRule="auto"/>
        <w:ind w:left="340"/>
        <w:rPr>
          <w:rFonts w:eastAsia="Arial" w:asciiTheme="minorHAnsi" w:hAnsiTheme="minorHAnsi" w:cstheme="minorHAnsi"/>
          <w:color w:val="000000"/>
        </w:rPr>
      </w:pPr>
    </w:p>
    <w:p w:rsidR="00E36DFD" w:rsidP="00E105DB" w:rsidRDefault="00B46EEC" w14:paraId="7C912061" w14:textId="54AABF3D">
      <w:pPr>
        <w:pBdr>
          <w:top w:val="nil"/>
          <w:left w:val="nil"/>
          <w:bottom w:val="nil"/>
          <w:right w:val="nil"/>
          <w:between w:val="nil"/>
        </w:pBdr>
        <w:spacing w:after="0"/>
        <w:rPr>
          <w:rFonts w:eastAsia="Arial" w:asciiTheme="minorHAnsi" w:hAnsiTheme="minorHAnsi" w:cstheme="minorHAnsi"/>
          <w:b/>
          <w:color w:val="000000"/>
        </w:rPr>
      </w:pPr>
      <w:r w:rsidRPr="007E2575">
        <w:rPr>
          <w:rFonts w:eastAsia="Arial" w:asciiTheme="minorHAnsi" w:hAnsiTheme="minorHAnsi" w:cstheme="minorHAnsi"/>
          <w:b/>
          <w:color w:val="000000"/>
        </w:rPr>
        <w:t xml:space="preserve">Stoke-on-Trent’s Safeguarding Children Partnership </w:t>
      </w:r>
      <w:r w:rsidRPr="00371306" w:rsidR="000E1841">
        <w:rPr>
          <w:rFonts w:eastAsia="Arial" w:asciiTheme="minorHAnsi" w:hAnsiTheme="minorHAnsi" w:cstheme="minorHAnsi"/>
          <w:b/>
          <w:bCs/>
          <w:color w:val="000000"/>
        </w:rPr>
        <w:t>Thresholds of Intervention</w:t>
      </w:r>
      <w:r w:rsidRPr="007E2575" w:rsidR="000E1841">
        <w:rPr>
          <w:rFonts w:eastAsia="Arial" w:asciiTheme="minorHAnsi" w:hAnsiTheme="minorHAnsi" w:cstheme="minorHAnsi"/>
          <w:color w:val="000000"/>
        </w:rPr>
        <w:t xml:space="preserve"> </w:t>
      </w:r>
      <w:r w:rsidRPr="007E2575">
        <w:rPr>
          <w:rFonts w:eastAsia="Arial" w:asciiTheme="minorHAnsi" w:hAnsiTheme="minorHAnsi" w:cstheme="minorHAnsi"/>
          <w:b/>
          <w:color w:val="000000"/>
        </w:rPr>
        <w:t xml:space="preserve">– Multi-agency guidance on the access criteria to help support children, young people and families in Stoke-on-Trent </w:t>
      </w:r>
      <w:r w:rsidRPr="001D28F0">
        <w:rPr>
          <w:rFonts w:eastAsia="Arial" w:asciiTheme="minorHAnsi" w:hAnsiTheme="minorHAnsi" w:cstheme="minorHAnsi"/>
          <w:b/>
          <w:color w:val="000000"/>
          <w:highlight w:val="magenta"/>
        </w:rPr>
        <w:t>(</w:t>
      </w:r>
      <w:r w:rsidRPr="001D28F0" w:rsidR="001D28F0">
        <w:rPr>
          <w:rFonts w:eastAsia="Arial" w:asciiTheme="minorHAnsi" w:hAnsiTheme="minorHAnsi" w:cstheme="minorHAnsi"/>
          <w:b/>
          <w:color w:val="000000"/>
          <w:highlight w:val="magenta"/>
        </w:rPr>
        <w:t>June 2025</w:t>
      </w:r>
      <w:r w:rsidRPr="001D28F0">
        <w:rPr>
          <w:rFonts w:eastAsia="Arial" w:asciiTheme="minorHAnsi" w:hAnsiTheme="minorHAnsi" w:cstheme="minorHAnsi"/>
          <w:b/>
          <w:color w:val="000000"/>
          <w:highlight w:val="magenta"/>
        </w:rPr>
        <w:t>)</w:t>
      </w:r>
      <w:r w:rsidRPr="001D28F0" w:rsidR="00E105DB">
        <w:rPr>
          <w:rFonts w:eastAsia="Arial" w:asciiTheme="minorHAnsi" w:hAnsiTheme="minorHAnsi" w:cstheme="minorHAnsi"/>
          <w:b/>
          <w:color w:val="000000"/>
          <w:highlight w:val="magenta"/>
        </w:rPr>
        <w:t>.</w:t>
      </w:r>
    </w:p>
    <w:p w:rsidR="00E105DB" w:rsidP="00E105DB" w:rsidRDefault="00E105DB" w14:paraId="7263414D" w14:textId="77777777">
      <w:pPr>
        <w:pBdr>
          <w:top w:val="nil"/>
          <w:left w:val="nil"/>
          <w:bottom w:val="nil"/>
          <w:right w:val="nil"/>
          <w:between w:val="nil"/>
        </w:pBdr>
        <w:spacing w:after="0"/>
        <w:rPr>
          <w:rFonts w:eastAsia="Arial" w:asciiTheme="minorHAnsi" w:hAnsiTheme="minorHAnsi" w:cstheme="minorHAnsi"/>
          <w:b/>
          <w:color w:val="000000"/>
        </w:rPr>
      </w:pPr>
    </w:p>
    <w:p w:rsidR="00E105DB" w:rsidP="00E105DB" w:rsidRDefault="00C3761A" w14:paraId="5009DFE1" w14:textId="7E661889">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recognises the importance of identifying issues early and providing early help children and families in order to prevent issues from escalating.</w:t>
      </w:r>
    </w:p>
    <w:p w:rsidR="00E105DB" w:rsidP="00E105DB" w:rsidRDefault="00E105DB" w14:paraId="69C842F9" w14:textId="77777777">
      <w:pPr>
        <w:pBdr>
          <w:top w:val="nil"/>
          <w:left w:val="nil"/>
          <w:bottom w:val="nil"/>
          <w:right w:val="nil"/>
          <w:between w:val="nil"/>
        </w:pBdr>
        <w:spacing w:after="0"/>
        <w:rPr>
          <w:rFonts w:eastAsia="Arial" w:asciiTheme="minorHAnsi" w:hAnsiTheme="minorHAnsi" w:cstheme="minorHAnsi"/>
          <w:color w:val="000000"/>
        </w:rPr>
      </w:pPr>
    </w:p>
    <w:p w:rsidR="00E105DB" w:rsidP="00E105DB" w:rsidRDefault="00B46EEC" w14:paraId="02EC64C3"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Most parents can look after their children without needing help from anyone other than their family or friends. However, some parents may need additional help from our school or from other services such as the NHS.  </w:t>
      </w:r>
    </w:p>
    <w:p w:rsidR="00E105DB" w:rsidP="00E105DB" w:rsidRDefault="00B46EEC" w14:paraId="61C3F51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Providing help early is more effective in promoting the welfare of children, than reacting later. </w:t>
      </w:r>
    </w:p>
    <w:p w:rsidR="00E105DB" w:rsidP="00E105DB" w:rsidRDefault="00E105DB" w14:paraId="23806202" w14:textId="77777777">
      <w:pPr>
        <w:pBdr>
          <w:top w:val="nil"/>
          <w:left w:val="nil"/>
          <w:bottom w:val="nil"/>
          <w:right w:val="nil"/>
          <w:between w:val="nil"/>
        </w:pBdr>
        <w:spacing w:after="0"/>
        <w:rPr>
          <w:rFonts w:eastAsia="Arial" w:asciiTheme="minorHAnsi" w:hAnsiTheme="minorHAnsi" w:cstheme="minorHAnsi"/>
          <w:color w:val="000000"/>
        </w:rPr>
      </w:pPr>
    </w:p>
    <w:p w:rsidR="00E105DB" w:rsidP="00E105DB" w:rsidRDefault="00B46EEC" w14:paraId="603B7811" w14:textId="700D7AE4">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As such, we are committed to working collaboratively with other agencies and with the Supporting Families Teams to provide a coordinated offer of early help, in line with </w:t>
      </w:r>
      <w:r w:rsidRPr="007E2575">
        <w:rPr>
          <w:rFonts w:eastAsia="Arial" w:asciiTheme="minorHAnsi" w:hAnsiTheme="minorHAnsi" w:cstheme="minorHAnsi"/>
          <w:i/>
          <w:iCs/>
          <w:color w:val="000000" w:themeColor="text1"/>
        </w:rPr>
        <w:t xml:space="preserve">Working Together to Safeguard Children </w:t>
      </w:r>
      <w:r w:rsidRPr="001D28F0">
        <w:rPr>
          <w:rFonts w:eastAsia="Arial" w:asciiTheme="minorHAnsi" w:hAnsiTheme="minorHAnsi" w:cstheme="minorHAnsi"/>
          <w:i/>
          <w:iCs/>
          <w:color w:val="000000" w:themeColor="text1"/>
          <w:highlight w:val="cyan"/>
        </w:rPr>
        <w:t>20</w:t>
      </w:r>
      <w:r w:rsidRPr="001D28F0" w:rsidR="00DD5CD7">
        <w:rPr>
          <w:rFonts w:eastAsia="Arial" w:asciiTheme="minorHAnsi" w:hAnsiTheme="minorHAnsi" w:cstheme="minorHAnsi"/>
          <w:i/>
          <w:iCs/>
          <w:color w:val="000000" w:themeColor="text1"/>
          <w:highlight w:val="cyan"/>
        </w:rPr>
        <w:t>2</w:t>
      </w:r>
      <w:r w:rsidRPr="001D28F0" w:rsidR="001D28F0">
        <w:rPr>
          <w:rFonts w:eastAsia="Arial" w:asciiTheme="minorHAnsi" w:hAnsiTheme="minorHAnsi" w:cstheme="minorHAnsi"/>
          <w:i/>
          <w:iCs/>
          <w:color w:val="000000" w:themeColor="text1"/>
          <w:highlight w:val="cyan"/>
        </w:rPr>
        <w:t>6</w:t>
      </w:r>
      <w:r w:rsidRPr="007E2575">
        <w:rPr>
          <w:rFonts w:eastAsia="Arial" w:asciiTheme="minorHAnsi" w:hAnsiTheme="minorHAnsi" w:cstheme="minorHAnsi"/>
          <w:i/>
          <w:iCs/>
          <w:color w:val="000000" w:themeColor="text1"/>
        </w:rPr>
        <w:t xml:space="preserve">, Keeping Children Safe in Education </w:t>
      </w:r>
      <w:r w:rsidRPr="001D28F0" w:rsidR="00246D6D">
        <w:rPr>
          <w:rFonts w:eastAsia="Arial" w:asciiTheme="minorHAnsi" w:hAnsiTheme="minorHAnsi" w:cstheme="minorHAnsi"/>
          <w:i/>
          <w:iCs/>
          <w:color w:val="000000" w:themeColor="text1"/>
          <w:highlight w:val="green"/>
        </w:rPr>
        <w:t>202</w:t>
      </w:r>
      <w:r w:rsidRPr="001D28F0" w:rsidR="001D28F0">
        <w:rPr>
          <w:rFonts w:eastAsia="Arial" w:asciiTheme="minorHAnsi" w:hAnsiTheme="minorHAnsi" w:cstheme="minorHAnsi"/>
          <w:i/>
          <w:iCs/>
          <w:color w:val="000000" w:themeColor="text1"/>
          <w:highlight w:val="green"/>
        </w:rPr>
        <w:t>6</w:t>
      </w:r>
      <w:r w:rsidRPr="007E2575">
        <w:rPr>
          <w:rFonts w:eastAsia="Arial" w:asciiTheme="minorHAnsi" w:hAnsiTheme="minorHAnsi" w:cstheme="minorHAnsi"/>
          <w:i/>
          <w:iCs/>
          <w:color w:val="000000" w:themeColor="text1"/>
        </w:rPr>
        <w:t xml:space="preserve"> </w:t>
      </w:r>
      <w:r w:rsidRPr="007E2575">
        <w:rPr>
          <w:rFonts w:eastAsia="Arial" w:asciiTheme="minorHAnsi" w:hAnsiTheme="minorHAnsi" w:cstheme="minorHAnsi"/>
          <w:color w:val="000000" w:themeColor="text1"/>
        </w:rPr>
        <w:t xml:space="preserve">and local guidance. </w:t>
      </w:r>
    </w:p>
    <w:p w:rsidR="00E105DB" w:rsidP="00E105DB" w:rsidRDefault="00E105DB" w14:paraId="3A48CC23" w14:textId="77777777">
      <w:pPr>
        <w:pBdr>
          <w:top w:val="nil"/>
          <w:left w:val="nil"/>
          <w:bottom w:val="nil"/>
          <w:right w:val="nil"/>
          <w:between w:val="nil"/>
        </w:pBdr>
        <w:spacing w:after="0"/>
        <w:rPr>
          <w:rFonts w:eastAsia="Arial" w:asciiTheme="minorHAnsi" w:hAnsiTheme="minorHAnsi" w:cstheme="minorHAnsi"/>
          <w:color w:val="000000"/>
        </w:rPr>
      </w:pPr>
    </w:p>
    <w:p w:rsidRPr="00371306" w:rsidR="00D801E3" w:rsidP="00D801E3" w:rsidRDefault="00B46EEC" w14:paraId="3B07F052"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We use Stoke-on-Trent’s Safeguarding Children Partnership </w:t>
      </w:r>
      <w:r w:rsidRPr="00371306" w:rsidR="000E1841">
        <w:rPr>
          <w:rFonts w:eastAsia="Arial" w:asciiTheme="minorHAnsi" w:hAnsiTheme="minorHAnsi" w:cstheme="minorHAnsi"/>
          <w:color w:val="000000"/>
        </w:rPr>
        <w:t xml:space="preserve">Thresholds of Intervention </w:t>
      </w:r>
      <w:r w:rsidRPr="00371306">
        <w:rPr>
          <w:rFonts w:eastAsia="Arial" w:asciiTheme="minorHAnsi" w:hAnsiTheme="minorHAnsi" w:cstheme="minorHAnsi"/>
          <w:color w:val="000000" w:themeColor="text1"/>
        </w:rPr>
        <w:t>to support us in our discussions with colleagues from other agencies, and to make decisions about the right level of support/assessment required for the child and family. And when this should be ‘stepped up’ or ‘stepped down’. Please see SCB website.</w:t>
      </w:r>
      <w:r w:rsidRPr="00371306" w:rsidR="00553CEF">
        <w:rPr>
          <w:rFonts w:eastAsia="Arial" w:asciiTheme="minorHAnsi" w:hAnsiTheme="minorHAnsi" w:cstheme="minorHAnsi"/>
          <w:color w:val="000000" w:themeColor="text1"/>
        </w:rPr>
        <w:t xml:space="preserve">  </w:t>
      </w:r>
    </w:p>
    <w:p w:rsidRPr="00371306" w:rsidR="00D801E3" w:rsidP="00D801E3" w:rsidRDefault="00D801E3" w14:paraId="745CD3BA" w14:textId="77777777">
      <w:pPr>
        <w:pBdr>
          <w:top w:val="nil"/>
          <w:left w:val="nil"/>
          <w:bottom w:val="nil"/>
          <w:right w:val="nil"/>
          <w:between w:val="nil"/>
        </w:pBdr>
        <w:spacing w:after="0"/>
        <w:rPr>
          <w:rFonts w:eastAsia="Arial" w:asciiTheme="minorHAnsi" w:hAnsiTheme="minorHAnsi" w:cstheme="minorHAnsi"/>
          <w:color w:val="000000"/>
        </w:rPr>
      </w:pPr>
    </w:p>
    <w:p w:rsidRPr="00D801E3" w:rsidR="00E36DFD" w:rsidP="00D801E3" w:rsidRDefault="00B46EEC" w14:paraId="0CBDB19C" w14:textId="71EE7E44">
      <w:pPr>
        <w:pBdr>
          <w:top w:val="nil"/>
          <w:left w:val="nil"/>
          <w:bottom w:val="nil"/>
          <w:right w:val="nil"/>
          <w:between w:val="nil"/>
        </w:pBdr>
        <w:spacing w:after="0"/>
        <w:rPr>
          <w:rFonts w:eastAsia="Arial" w:asciiTheme="minorHAnsi" w:hAnsiTheme="minorHAnsi" w:cstheme="minorHAnsi"/>
          <w:color w:val="000000"/>
        </w:rPr>
      </w:pPr>
      <w:r w:rsidRPr="00371306">
        <w:rPr>
          <w:rFonts w:eastAsia="Arial" w:asciiTheme="minorHAnsi" w:hAnsiTheme="minorHAnsi" w:cstheme="minorHAnsi"/>
          <w:color w:val="000000" w:themeColor="text1"/>
        </w:rPr>
        <w:t>The Threshold</w:t>
      </w:r>
      <w:r w:rsidRPr="00371306" w:rsidR="00553CEF">
        <w:rPr>
          <w:rFonts w:eastAsia="Arial" w:asciiTheme="minorHAnsi" w:hAnsiTheme="minorHAnsi" w:cstheme="minorHAnsi"/>
          <w:color w:val="000000" w:themeColor="text1"/>
        </w:rPr>
        <w:t xml:space="preserve">s for Intervention document, underpinned by the i-THRIVE Framework, </w:t>
      </w:r>
      <w:r w:rsidRPr="00371306">
        <w:rPr>
          <w:rFonts w:eastAsia="Arial" w:asciiTheme="minorHAnsi" w:hAnsiTheme="minorHAnsi" w:cstheme="minorHAnsi"/>
          <w:color w:val="000000" w:themeColor="text1"/>
        </w:rPr>
        <w:t>has f</w:t>
      </w:r>
      <w:r w:rsidR="003F707F">
        <w:rPr>
          <w:rFonts w:eastAsia="Arial" w:asciiTheme="minorHAnsi" w:hAnsiTheme="minorHAnsi" w:cstheme="minorHAnsi"/>
          <w:color w:val="000000" w:themeColor="text1"/>
        </w:rPr>
        <w:t>our</w:t>
      </w:r>
      <w:r w:rsidRPr="00371306">
        <w:rPr>
          <w:rFonts w:eastAsia="Arial" w:asciiTheme="minorHAnsi" w:hAnsiTheme="minorHAnsi" w:cstheme="minorHAnsi"/>
          <w:color w:val="000000" w:themeColor="text1"/>
        </w:rPr>
        <w:t xml:space="preserve"> levels and every child living in Stoke-on-Trent and Staffordshire will fit into one of these four levels:</w:t>
      </w:r>
    </w:p>
    <w:p w:rsidRPr="007E2575" w:rsidR="00E36DFD" w:rsidRDefault="00553CEF" w14:paraId="1037B8A3" w14:textId="1622EF1F">
      <w:pPr>
        <w:jc w:val="center"/>
        <w:rPr>
          <w:rFonts w:eastAsia="Arial" w:asciiTheme="minorHAnsi" w:hAnsiTheme="minorHAnsi" w:cstheme="minorHAnsi"/>
          <w:b/>
          <w:highlight w:val="green"/>
        </w:rPr>
      </w:pPr>
      <w:r w:rsidRPr="007E2575">
        <w:rPr>
          <w:rFonts w:eastAsia="Arial" w:asciiTheme="minorHAnsi" w:hAnsiTheme="minorHAnsi" w:cstheme="minorHAnsi"/>
          <w:noProof/>
          <w:highlight w:val="green"/>
        </w:rPr>
        <w:drawing>
          <wp:inline distT="0" distB="0" distL="0" distR="0" wp14:anchorId="58E17315" wp14:editId="0E00DE5C">
            <wp:extent cx="2878455" cy="2736073"/>
            <wp:effectExtent l="0" t="0" r="0" b="7620"/>
            <wp:docPr id="31448522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85223" name="Picture 1" descr="A diagram of a business&#10;&#10;Description automatically generated with medium confidence"/>
                    <pic:cNvPicPr/>
                  </pic:nvPicPr>
                  <pic:blipFill>
                    <a:blip r:embed="rId17"/>
                    <a:stretch>
                      <a:fillRect/>
                    </a:stretch>
                  </pic:blipFill>
                  <pic:spPr>
                    <a:xfrm>
                      <a:off x="0" y="0"/>
                      <a:ext cx="2915795" cy="2771566"/>
                    </a:xfrm>
                    <a:prstGeom prst="rect">
                      <a:avLst/>
                    </a:prstGeom>
                  </pic:spPr>
                </pic:pic>
              </a:graphicData>
            </a:graphic>
          </wp:inline>
        </w:drawing>
      </w:r>
      <w:r w:rsidRPr="007E2575">
        <w:rPr>
          <w:rFonts w:eastAsia="Arial" w:asciiTheme="minorHAnsi" w:hAnsiTheme="minorHAnsi" w:cstheme="minorHAnsi"/>
          <w:noProof/>
          <w:highlight w:val="green"/>
        </w:rPr>
        <w:t xml:space="preserve"> </w:t>
      </w:r>
    </w:p>
    <w:p w:rsidRPr="00371306" w:rsidR="00E36DFD" w:rsidP="00553CEF" w:rsidRDefault="00553CEF" w14:paraId="7D3BEE8F" w14:textId="314951B5">
      <w:pPr>
        <w:rPr>
          <w:rFonts w:eastAsia="Arial" w:asciiTheme="minorHAnsi" w:hAnsiTheme="minorHAnsi" w:cstheme="minorHAnsi"/>
          <w:color w:val="000000"/>
        </w:rPr>
      </w:pPr>
      <w:r w:rsidRPr="00371306">
        <w:rPr>
          <w:rFonts w:eastAsia="Arial" w:asciiTheme="minorHAnsi" w:hAnsiTheme="minorHAnsi" w:cstheme="minorHAnsi"/>
          <w:b/>
          <w:bCs/>
          <w:color w:val="000000" w:themeColor="text1"/>
        </w:rPr>
        <w:t>Thriving: those who may need support to maintain high levels of wellbeing through effective prevention and promotion strategies</w:t>
      </w:r>
      <w:r w:rsidRPr="00371306">
        <w:rPr>
          <w:rFonts w:eastAsia="Arial" w:asciiTheme="minorHAnsi" w:hAnsiTheme="minorHAnsi" w:cstheme="minorHAnsi"/>
          <w:color w:val="000000" w:themeColor="text1"/>
        </w:rPr>
        <w:t>. Around 80% of children at any one time are experiencing the normal ups and downs of life but do not need individualised advice or support. They are considered to be in the Thriving group. They may however benefit from prevention and promotion activities and strategies.</w:t>
      </w:r>
    </w:p>
    <w:p w:rsidRPr="00371306" w:rsidR="00E36DFD" w:rsidP="00553CEF" w:rsidRDefault="00553CEF" w14:paraId="69E2BB2B" w14:textId="76EEBE5F">
      <w:pPr>
        <w:pBdr>
          <w:top w:val="nil"/>
          <w:left w:val="nil"/>
          <w:bottom w:val="nil"/>
          <w:right w:val="nil"/>
          <w:between w:val="nil"/>
        </w:pBdr>
        <w:spacing w:after="0"/>
        <w:rPr>
          <w:rFonts w:eastAsia="Arial" w:asciiTheme="minorHAnsi" w:hAnsiTheme="minorHAnsi" w:cstheme="minorHAnsi"/>
          <w:color w:val="000000"/>
        </w:rPr>
      </w:pPr>
      <w:r w:rsidRPr="00371306">
        <w:rPr>
          <w:rFonts w:eastAsia="Arial" w:asciiTheme="minorHAnsi" w:hAnsiTheme="minorHAnsi" w:cstheme="minorHAnsi"/>
          <w:b/>
          <w:bCs/>
          <w:color w:val="000000"/>
        </w:rPr>
        <w:t>Getting Advice: those who need advice and signposting</w:t>
      </w:r>
      <w:r w:rsidRPr="00371306">
        <w:rPr>
          <w:rFonts w:eastAsia="Arial" w:asciiTheme="minorHAnsi" w:hAnsiTheme="minorHAnsi" w:cstheme="minorHAnsi"/>
          <w:color w:val="000000"/>
        </w:rPr>
        <w:t>. Within this group are children, young people and families adjusting to life circumstances with mild or temporary difficulties. The best intervention is within the community with the possible addition of self-support.</w:t>
      </w:r>
    </w:p>
    <w:p w:rsidRPr="00371306" w:rsidR="00553CEF" w:rsidP="00553CEF" w:rsidRDefault="00553CEF" w14:paraId="5C73E75A" w14:textId="77777777">
      <w:pPr>
        <w:pBdr>
          <w:top w:val="nil"/>
          <w:left w:val="nil"/>
          <w:bottom w:val="nil"/>
          <w:right w:val="nil"/>
          <w:between w:val="nil"/>
        </w:pBdr>
        <w:spacing w:after="0"/>
        <w:rPr>
          <w:rFonts w:eastAsia="Arial" w:asciiTheme="minorHAnsi" w:hAnsiTheme="minorHAnsi" w:cstheme="minorHAnsi"/>
          <w:color w:val="000000"/>
        </w:rPr>
      </w:pPr>
    </w:p>
    <w:p w:rsidRPr="00371306" w:rsidR="00553CEF" w:rsidP="00553CEF" w:rsidRDefault="00553CEF" w14:paraId="7188E1A7" w14:textId="6B81FCDD">
      <w:pPr>
        <w:pBdr>
          <w:top w:val="nil"/>
          <w:left w:val="nil"/>
          <w:bottom w:val="nil"/>
          <w:right w:val="nil"/>
          <w:between w:val="nil"/>
        </w:pBdr>
        <w:spacing w:after="0"/>
        <w:rPr>
          <w:rFonts w:eastAsia="Arial" w:asciiTheme="minorHAnsi" w:hAnsiTheme="minorHAnsi" w:cstheme="minorHAnsi"/>
          <w:color w:val="000000"/>
        </w:rPr>
      </w:pPr>
      <w:r w:rsidRPr="00371306">
        <w:rPr>
          <w:rFonts w:eastAsia="Arial" w:asciiTheme="minorHAnsi" w:hAnsiTheme="minorHAnsi" w:cstheme="minorHAnsi"/>
          <w:b/>
          <w:bCs/>
          <w:color w:val="000000" w:themeColor="text1"/>
        </w:rPr>
        <w:t xml:space="preserve">Getting Help: those who need focused goals-based input. </w:t>
      </w:r>
      <w:r w:rsidRPr="00371306">
        <w:rPr>
          <w:rFonts w:eastAsia="Arial" w:asciiTheme="minorHAnsi" w:hAnsiTheme="minorHAnsi" w:cstheme="minorHAnsi"/>
          <w:color w:val="000000" w:themeColor="text1"/>
        </w:rPr>
        <w:t>Within this group are children, young people and families who would benefit from focused, evidence-based help and support, with clear aims and criteria for assessing whether these aims have been achieved.</w:t>
      </w:r>
      <w:r w:rsidRPr="00371306">
        <w:rPr>
          <w:rFonts w:eastAsia="Arial" w:asciiTheme="minorHAnsi" w:hAnsiTheme="minorHAnsi" w:cstheme="minorHAnsi"/>
          <w:b/>
          <w:bCs/>
          <w:color w:val="000000" w:themeColor="text1"/>
        </w:rPr>
        <w:t xml:space="preserve"> </w:t>
      </w:r>
    </w:p>
    <w:p w:rsidRPr="00371306" w:rsidR="00553CEF" w:rsidP="00553CEF" w:rsidRDefault="00553CEF" w14:paraId="2F106CD5" w14:textId="77777777">
      <w:pPr>
        <w:pBdr>
          <w:top w:val="nil"/>
          <w:left w:val="nil"/>
          <w:bottom w:val="nil"/>
          <w:right w:val="nil"/>
          <w:between w:val="nil"/>
        </w:pBdr>
        <w:spacing w:after="0"/>
        <w:rPr>
          <w:rFonts w:eastAsia="Arial" w:asciiTheme="minorHAnsi" w:hAnsiTheme="minorHAnsi" w:cstheme="minorHAnsi"/>
          <w:color w:val="000000"/>
        </w:rPr>
      </w:pPr>
    </w:p>
    <w:p w:rsidRPr="00371306" w:rsidR="00553CEF" w:rsidP="00553CEF" w:rsidRDefault="00553CEF" w14:paraId="6C53ABD4" w14:textId="77777777">
      <w:pPr>
        <w:pBdr>
          <w:top w:val="nil"/>
          <w:left w:val="nil"/>
          <w:bottom w:val="nil"/>
          <w:right w:val="nil"/>
          <w:between w:val="nil"/>
        </w:pBdr>
        <w:spacing w:after="0"/>
        <w:rPr>
          <w:rFonts w:eastAsia="Arial" w:asciiTheme="minorHAnsi" w:hAnsiTheme="minorHAnsi" w:cstheme="minorHAnsi"/>
          <w:color w:val="000000" w:themeColor="text1"/>
        </w:rPr>
      </w:pPr>
      <w:r w:rsidRPr="00371306">
        <w:rPr>
          <w:rFonts w:eastAsia="Arial" w:asciiTheme="minorHAnsi" w:hAnsiTheme="minorHAnsi" w:cstheme="minorHAnsi"/>
          <w:b/>
          <w:bCs/>
          <w:color w:val="000000" w:themeColor="text1"/>
        </w:rPr>
        <w:t xml:space="preserve">Getting More Help: those who need more extensive, specialised goals -based input. </w:t>
      </w:r>
      <w:r w:rsidRPr="00371306">
        <w:rPr>
          <w:rFonts w:eastAsia="Arial" w:asciiTheme="minorHAnsi" w:hAnsiTheme="minorHAnsi" w:cstheme="minorHAnsi"/>
          <w:color w:val="000000" w:themeColor="text1"/>
        </w:rPr>
        <w:t>Within this group are children, young people and families who would benefit from extensive intervention. This group might include children with a range of overlapping needs which means they may require greater input.</w:t>
      </w:r>
    </w:p>
    <w:p w:rsidRPr="00371306" w:rsidR="00553CEF" w:rsidP="00553CEF" w:rsidRDefault="00553CEF" w14:paraId="0467EE0C" w14:textId="77777777">
      <w:pPr>
        <w:pBdr>
          <w:top w:val="nil"/>
          <w:left w:val="nil"/>
          <w:bottom w:val="nil"/>
          <w:right w:val="nil"/>
          <w:between w:val="nil"/>
        </w:pBdr>
        <w:spacing w:after="0"/>
        <w:rPr>
          <w:rFonts w:eastAsia="Arial" w:asciiTheme="minorHAnsi" w:hAnsiTheme="minorHAnsi" w:cstheme="minorHAnsi"/>
          <w:color w:val="000000" w:themeColor="text1"/>
        </w:rPr>
      </w:pPr>
    </w:p>
    <w:p w:rsidRPr="007E2575" w:rsidR="00E36DFD" w:rsidP="00553CEF" w:rsidRDefault="00553CEF" w14:paraId="0A6959E7" w14:textId="17B21A7B">
      <w:pPr>
        <w:pBdr>
          <w:top w:val="nil"/>
          <w:left w:val="nil"/>
          <w:bottom w:val="nil"/>
          <w:right w:val="nil"/>
          <w:between w:val="nil"/>
        </w:pBdr>
        <w:spacing w:after="0"/>
        <w:rPr>
          <w:rFonts w:eastAsia="Arial" w:asciiTheme="minorHAnsi" w:hAnsiTheme="minorHAnsi" w:cstheme="minorHAnsi"/>
          <w:color w:val="FF0000"/>
        </w:rPr>
      </w:pPr>
      <w:r w:rsidRPr="00371306">
        <w:rPr>
          <w:rFonts w:eastAsia="Arial" w:asciiTheme="minorHAnsi" w:hAnsiTheme="minorHAnsi" w:cstheme="minorHAnsi"/>
          <w:b/>
          <w:bCs/>
          <w:color w:val="000000" w:themeColor="text1"/>
        </w:rPr>
        <w:t xml:space="preserve">Getting Risk Support: those who have not benefitted from or are unable to use help but are of such risk that they are still in contact with services.  </w:t>
      </w:r>
      <w:r w:rsidRPr="00371306">
        <w:rPr>
          <w:rFonts w:eastAsia="Arial" w:asciiTheme="minorHAnsi" w:hAnsiTheme="minorHAnsi" w:cstheme="minorHAnsi"/>
          <w:color w:val="000000" w:themeColor="text1"/>
        </w:rPr>
        <w:t>Within this group are children, young people and families who are currently unable to benefit from early help support but remain</w:t>
      </w:r>
      <w:r w:rsidRPr="00371306" w:rsidR="008E0BC0">
        <w:rPr>
          <w:rFonts w:eastAsia="Arial" w:asciiTheme="minorHAnsi" w:hAnsiTheme="minorHAnsi" w:cstheme="minorHAnsi"/>
          <w:color w:val="000000" w:themeColor="text1"/>
        </w:rPr>
        <w:t xml:space="preserve"> </w:t>
      </w:r>
      <w:r w:rsidRPr="00371306">
        <w:rPr>
          <w:rFonts w:eastAsia="Arial" w:asciiTheme="minorHAnsi" w:hAnsiTheme="minorHAnsi" w:cstheme="minorHAnsi"/>
          <w:color w:val="000000" w:themeColor="text1"/>
        </w:rPr>
        <w:t>a</w:t>
      </w:r>
      <w:r w:rsidRPr="00371306" w:rsidR="008E0BC0">
        <w:rPr>
          <w:rFonts w:eastAsia="Arial" w:asciiTheme="minorHAnsi" w:hAnsiTheme="minorHAnsi" w:cstheme="minorHAnsi"/>
          <w:color w:val="000000" w:themeColor="text1"/>
        </w:rPr>
        <w:t xml:space="preserve"> </w:t>
      </w:r>
      <w:r w:rsidRPr="00371306">
        <w:rPr>
          <w:rFonts w:eastAsia="Arial" w:asciiTheme="minorHAnsi" w:hAnsiTheme="minorHAnsi" w:cstheme="minorHAnsi"/>
          <w:color w:val="000000" w:themeColor="text1"/>
        </w:rPr>
        <w:t>significant concern and risk,  This group might include children and young people</w:t>
      </w:r>
      <w:r w:rsidRPr="00371306" w:rsidR="008E0BC0">
        <w:rPr>
          <w:rFonts w:eastAsia="Arial" w:asciiTheme="minorHAnsi" w:hAnsiTheme="minorHAnsi" w:cstheme="minorHAnsi"/>
          <w:color w:val="000000" w:themeColor="text1"/>
        </w:rPr>
        <w:t xml:space="preserve"> who routinely go into crisis but are not able to make use of help offered, or where help offered has not been able to make a difference.</w:t>
      </w:r>
      <w:r w:rsidRPr="007E2575">
        <w:rPr>
          <w:rFonts w:eastAsia="Arial" w:asciiTheme="minorHAnsi" w:hAnsiTheme="minorHAnsi" w:cstheme="minorHAnsi"/>
          <w:b/>
          <w:bCs/>
          <w:color w:val="000000" w:themeColor="text1"/>
        </w:rPr>
        <w:t xml:space="preserve"> </w:t>
      </w:r>
    </w:p>
    <w:p w:rsidRPr="007E2575" w:rsidR="00553CEF" w:rsidP="008E0BC0" w:rsidRDefault="00553CEF" w14:paraId="0877A860" w14:textId="77777777">
      <w:pPr>
        <w:pBdr>
          <w:top w:val="nil"/>
          <w:left w:val="nil"/>
          <w:bottom w:val="nil"/>
          <w:right w:val="nil"/>
          <w:between w:val="nil"/>
        </w:pBdr>
        <w:spacing w:after="0"/>
        <w:rPr>
          <w:rFonts w:eastAsia="Arial" w:asciiTheme="minorHAnsi" w:hAnsiTheme="minorHAnsi" w:cstheme="minorHAnsi"/>
          <w:color w:val="FF0000"/>
        </w:rPr>
      </w:pPr>
    </w:p>
    <w:p w:rsidRPr="007E2575" w:rsidR="00E36DFD" w:rsidRDefault="00E36DFD" w14:paraId="120C4E94"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RDefault="00E36DFD" w14:paraId="42AFC42D"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71E7A7FF"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2551E2EC"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7D5526DD"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7120B5E2"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71377E1D"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6299A4EB"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56FFA9A9"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4B9271E5"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3EA6D4D2"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13375FED"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7D2562CB"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6633C585"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4B28C6FF"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6A14CAC8"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3076A4FB"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769EA102"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46C200B1"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1773C7F4"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11D2F7A6"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12FB67D5"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7687D9BE"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63BB9BA9"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1A6E982A"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159F1021"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6B036202"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08834A7D"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733A5F69"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26FA72A8"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262C8C2F"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3410B445"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636D3498"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3DB4DA5D"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F04DB9" w:rsidRDefault="00F04DB9" w14:paraId="090C18CE"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2A769156"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53B3A3C6"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BC4131" w:rsidRDefault="00BC4131" w14:paraId="41B35596" w14:textId="77777777">
      <w:pPr>
        <w:pBdr>
          <w:top w:val="nil"/>
          <w:left w:val="nil"/>
          <w:bottom w:val="nil"/>
          <w:right w:val="nil"/>
          <w:between w:val="nil"/>
        </w:pBdr>
        <w:spacing w:after="0"/>
        <w:ind w:left="574"/>
        <w:rPr>
          <w:rFonts w:eastAsia="Arial" w:asciiTheme="minorHAnsi" w:hAnsiTheme="minorHAnsi" w:cstheme="minorHAnsi"/>
          <w:color w:val="000000"/>
        </w:rPr>
      </w:pPr>
    </w:p>
    <w:p w:rsidRPr="0099529C" w:rsidR="0099529C" w:rsidP="0099529C" w:rsidRDefault="0099529C" w14:paraId="2D4C1C9F" w14:textId="10BB8D37">
      <w:pPr>
        <w:pStyle w:val="Heading1"/>
        <w:keepLines/>
        <w:spacing w:before="240"/>
        <w:textDirection w:val="btLr"/>
        <w:rPr>
          <w:rFonts w:asciiTheme="minorHAnsi" w:hAnsiTheme="minorHAnsi" w:eastAsiaTheme="majorEastAsia" w:cstheme="minorHAnsi"/>
          <w:bCs/>
          <w:szCs w:val="24"/>
          <w:lang w:val="en-US" w:eastAsia="en-US"/>
        </w:rPr>
      </w:pPr>
      <w:bookmarkStart w:name="_Toc216098393" w:id="22"/>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1</w:t>
      </w:r>
      <w:r>
        <w:rPr>
          <w:rFonts w:asciiTheme="minorHAnsi" w:hAnsiTheme="minorHAnsi" w:eastAsiaTheme="majorEastAsia" w:cstheme="minorHAnsi"/>
          <w:bCs/>
          <w:szCs w:val="24"/>
          <w:lang w:val="en-US" w:eastAsia="en-US"/>
        </w:rPr>
        <w:t>. Appendix</w:t>
      </w:r>
      <w:r w:rsidRPr="0099529C">
        <w:rPr>
          <w:rFonts w:asciiTheme="minorHAnsi" w:hAnsiTheme="minorHAnsi" w:eastAsiaTheme="majorEastAsia" w:cstheme="minorHAnsi"/>
          <w:bCs/>
          <w:szCs w:val="24"/>
          <w:lang w:val="en-US" w:eastAsia="en-US"/>
        </w:rPr>
        <w:t xml:space="preserve"> 3 - Categories of abuse</w:t>
      </w:r>
      <w:bookmarkEnd w:id="22"/>
    </w:p>
    <w:p w:rsidR="0099529C" w:rsidP="0099529C" w:rsidRDefault="0099529C" w14:paraId="33EC4B58" w14:textId="77777777">
      <w:pPr>
        <w:pBdr>
          <w:top w:val="nil"/>
          <w:left w:val="nil"/>
          <w:bottom w:val="nil"/>
          <w:right w:val="nil"/>
          <w:between w:val="nil"/>
        </w:pBdr>
        <w:spacing w:after="0"/>
        <w:ind w:left="340"/>
        <w:rPr>
          <w:rFonts w:eastAsia="Arial" w:asciiTheme="minorHAnsi" w:hAnsiTheme="minorHAnsi" w:cstheme="minorHAnsi"/>
          <w:color w:val="000000"/>
        </w:rPr>
      </w:pPr>
    </w:p>
    <w:p w:rsidRPr="007E2575" w:rsidR="00E36DFD" w:rsidP="0099529C" w:rsidRDefault="00B46EEC" w14:paraId="7E5ABB86" w14:textId="1F7057FD">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Abus</w:t>
      </w:r>
      <w:r w:rsidRPr="007E2575" w:rsidR="0024140D">
        <w:rPr>
          <w:rFonts w:eastAsia="Arial" w:asciiTheme="minorHAnsi" w:hAnsiTheme="minorHAnsi" w:cstheme="minorHAnsi"/>
          <w:color w:val="000000"/>
        </w:rPr>
        <w:t>e,</w:t>
      </w:r>
      <w:r w:rsidRPr="007E2575">
        <w:rPr>
          <w:rFonts w:eastAsia="Arial" w:asciiTheme="minorHAnsi" w:hAnsiTheme="minorHAnsi" w:cstheme="minorHAnsi"/>
          <w:color w:val="000000"/>
        </w:rPr>
        <w:t xml:space="preserve"> neglect</w:t>
      </w:r>
      <w:r w:rsidRPr="007E2575" w:rsidR="0024140D">
        <w:rPr>
          <w:rFonts w:eastAsia="Arial" w:asciiTheme="minorHAnsi" w:hAnsiTheme="minorHAnsi" w:cstheme="minorHAnsi"/>
          <w:color w:val="000000"/>
        </w:rPr>
        <w:t xml:space="preserve"> and exploitation</w:t>
      </w:r>
      <w:r w:rsidRPr="007E2575">
        <w:rPr>
          <w:rFonts w:eastAsia="Arial" w:asciiTheme="minorHAnsi" w:hAnsiTheme="minorHAnsi" w:cstheme="minorHAnsi"/>
          <w:color w:val="000000"/>
        </w:rPr>
        <w:t xml:space="preserve"> are forms of maltreatment. Someone may abuse or neglect a child by inflicting harm, by failing to act to prevent harm or by failing to meet a child’s basic needs. Children may be abused within the family, in an intimate relationship of their own or in an institutional or community setting; by those known to them or by strangers; and increasingly, via the internet. They may be abused by an adult or adults or another child or children. Witnessing the ill treatment or abuse of others, such as seeing, hearing or experiencing the effects of abuse or domestic violence at home has an impact on children. Abuse can take place online and technology can be used to facilitate offline abuse.</w:t>
      </w:r>
    </w:p>
    <w:p w:rsidRPr="007E2575" w:rsidR="00E36DFD" w:rsidRDefault="00E36DFD" w14:paraId="38288749"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99529C" w:rsidRDefault="0099529C" w14:paraId="5D74E44A" w14:textId="5CBAA694">
      <w:pPr>
        <w:pBdr>
          <w:top w:val="nil"/>
          <w:left w:val="nil"/>
          <w:bottom w:val="nil"/>
          <w:right w:val="nil"/>
          <w:between w:val="nil"/>
        </w:pBdr>
        <w:spacing w:after="0" w:line="240" w:lineRule="auto"/>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1</w:t>
      </w:r>
      <w:r>
        <w:rPr>
          <w:rFonts w:eastAsia="Arial" w:asciiTheme="minorHAnsi" w:hAnsiTheme="minorHAnsi" w:cstheme="minorHAnsi"/>
          <w:b/>
          <w:color w:val="000000"/>
        </w:rPr>
        <w:t xml:space="preserve">.1 </w:t>
      </w:r>
      <w:r w:rsidRPr="007E2575">
        <w:rPr>
          <w:rFonts w:eastAsia="Arial" w:asciiTheme="minorHAnsi" w:hAnsiTheme="minorHAnsi" w:cstheme="minorHAnsi"/>
          <w:b/>
          <w:color w:val="000000"/>
        </w:rPr>
        <w:t>Emotional Abuse</w:t>
      </w:r>
    </w:p>
    <w:p w:rsidR="0099529C" w:rsidP="0099529C" w:rsidRDefault="0099529C" w14:paraId="07C17231" w14:textId="77777777">
      <w:pPr>
        <w:pBdr>
          <w:top w:val="nil"/>
          <w:left w:val="nil"/>
          <w:bottom w:val="nil"/>
          <w:right w:val="nil"/>
          <w:between w:val="nil"/>
        </w:pBdr>
        <w:spacing w:after="0"/>
        <w:ind w:left="340"/>
        <w:rPr>
          <w:rFonts w:eastAsia="Arial" w:asciiTheme="minorHAnsi" w:hAnsiTheme="minorHAnsi" w:cstheme="minorHAnsi"/>
          <w:b/>
          <w:color w:val="000000"/>
        </w:rPr>
      </w:pPr>
    </w:p>
    <w:p w:rsidRPr="007E2575" w:rsidR="00E36DFD" w:rsidP="0099529C" w:rsidRDefault="00B46EEC" w14:paraId="52207CB0" w14:textId="7BF882DE">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Emotional abuse is the persistent emotional maltreatment of a child such that it causes severe and persistent adverse effects on the child’s emotional development. </w:t>
      </w:r>
    </w:p>
    <w:p w:rsidR="0099529C" w:rsidP="0099529C" w:rsidRDefault="0099529C" w14:paraId="2E0107B9" w14:textId="77777777">
      <w:pPr>
        <w:pBdr>
          <w:top w:val="nil"/>
          <w:left w:val="nil"/>
          <w:bottom w:val="nil"/>
          <w:right w:val="nil"/>
          <w:between w:val="nil"/>
        </w:pBdr>
        <w:spacing w:after="0"/>
        <w:rPr>
          <w:rFonts w:eastAsia="Arial" w:asciiTheme="minorHAnsi" w:hAnsiTheme="minorHAnsi" w:cstheme="minorHAnsi"/>
          <w:color w:val="000000"/>
        </w:rPr>
      </w:pPr>
    </w:p>
    <w:p w:rsidRPr="007E2575" w:rsidR="00E36DFD" w:rsidP="0099529C" w:rsidRDefault="00B46EEC" w14:paraId="732D1F46" w14:textId="1CE8E76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Some level of emotional abuse is involved in all types of maltreatment, although it may also occur alone. </w:t>
      </w:r>
    </w:p>
    <w:p w:rsidR="0099529C" w:rsidP="0099529C" w:rsidRDefault="0099529C" w14:paraId="125EE149" w14:textId="77777777">
      <w:pPr>
        <w:pBdr>
          <w:top w:val="nil"/>
          <w:left w:val="nil"/>
          <w:bottom w:val="nil"/>
          <w:right w:val="nil"/>
          <w:between w:val="nil"/>
        </w:pBdr>
        <w:spacing w:after="0"/>
        <w:ind w:left="340"/>
        <w:rPr>
          <w:rFonts w:eastAsia="Arial" w:asciiTheme="minorHAnsi" w:hAnsiTheme="minorHAnsi" w:cstheme="minorHAnsi"/>
          <w:color w:val="000000"/>
        </w:rPr>
      </w:pPr>
    </w:p>
    <w:p w:rsidRPr="007E2575" w:rsidR="00E36DFD" w:rsidP="0099529C" w:rsidRDefault="00B46EEC" w14:paraId="0B5AA288" w14:textId="72C533BD">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Abuse can take place online and technology can be used to facilitate offline abuse.</w:t>
      </w:r>
    </w:p>
    <w:p w:rsidR="0099529C" w:rsidP="0099529C" w:rsidRDefault="0099529C" w14:paraId="4258010F" w14:textId="77777777">
      <w:pPr>
        <w:pBdr>
          <w:top w:val="nil"/>
          <w:left w:val="nil"/>
          <w:bottom w:val="nil"/>
          <w:right w:val="nil"/>
          <w:between w:val="nil"/>
        </w:pBdr>
        <w:spacing w:after="0"/>
        <w:ind w:left="340"/>
        <w:rPr>
          <w:rFonts w:eastAsia="Arial" w:asciiTheme="minorHAnsi" w:hAnsiTheme="minorHAnsi" w:cstheme="minorHAnsi"/>
          <w:color w:val="000000"/>
        </w:rPr>
      </w:pPr>
    </w:p>
    <w:p w:rsidRPr="007E2575" w:rsidR="00E36DFD" w:rsidP="0099529C" w:rsidRDefault="00B46EEC" w14:paraId="68F21D90" w14:textId="239F8A93">
      <w:pPr>
        <w:pBdr>
          <w:top w:val="nil"/>
          <w:left w:val="nil"/>
          <w:bottom w:val="nil"/>
          <w:right w:val="nil"/>
          <w:between w:val="nil"/>
        </w:pBdr>
        <w:spacing w:after="100" w:afterAutospacing="1" w:line="240" w:lineRule="auto"/>
        <w:rPr>
          <w:rFonts w:eastAsia="Arial" w:asciiTheme="minorHAnsi" w:hAnsiTheme="minorHAnsi" w:cstheme="minorHAnsi"/>
        </w:rPr>
      </w:pPr>
      <w:r w:rsidRPr="007E2575">
        <w:rPr>
          <w:rFonts w:eastAsia="Arial" w:asciiTheme="minorHAnsi" w:hAnsiTheme="minorHAnsi" w:cstheme="minorHAnsi"/>
          <w:color w:val="000000"/>
        </w:rPr>
        <w:t>Emotional abuse may involve:-</w:t>
      </w:r>
    </w:p>
    <w:p w:rsidRPr="007E2575" w:rsidR="00E36DFD" w:rsidP="0099529C" w:rsidRDefault="00B46EEC" w14:paraId="649A7519" w14:textId="452D8114">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seeing or hearing the ill treatment of another, e.g. domestic abuse</w:t>
      </w:r>
    </w:p>
    <w:p w:rsidRPr="007E2575" w:rsidR="00E36DFD" w:rsidP="0099529C" w:rsidRDefault="00B46EEC" w14:paraId="4F41564A" w14:textId="06657853">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making a child feel worthless, unloved, inadequate, or valued only insofar as they meet the needs of anothe</w:t>
      </w:r>
      <w:r w:rsidR="0099529C">
        <w:rPr>
          <w:rFonts w:eastAsia="Arial" w:asciiTheme="minorHAnsi" w:hAnsiTheme="minorHAnsi" w:cstheme="minorHAnsi"/>
          <w:color w:val="000000"/>
        </w:rPr>
        <w:t>r</w:t>
      </w:r>
    </w:p>
    <w:p w:rsidRPr="007E2575" w:rsidR="00E36DFD" w:rsidP="0099529C" w:rsidRDefault="00B46EEC" w14:paraId="6193FE2D" w14:textId="7DC5AC30">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inappropriate age or developmental expectations</w:t>
      </w:r>
    </w:p>
    <w:p w:rsidRPr="007E2575" w:rsidR="00E36DFD" w:rsidP="0099529C" w:rsidRDefault="00B46EEC" w14:paraId="29F17C71" w14:textId="236BBBCE">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forcing the child into criminality, such as County Lines</w:t>
      </w:r>
    </w:p>
    <w:p w:rsidRPr="007E2575" w:rsidR="00E36DFD" w:rsidP="0099529C" w:rsidRDefault="00B46EEC" w14:paraId="315936ED" w14:textId="771085CE">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overprotection and limitation of exploration, learning and social interaction</w:t>
      </w:r>
    </w:p>
    <w:p w:rsidRPr="007E2575" w:rsidR="00E36DFD" w:rsidP="0099529C" w:rsidRDefault="00B46EEC" w14:paraId="6FC58B78" w14:textId="4FEA23F9">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high criticism and low warmth</w:t>
      </w:r>
    </w:p>
    <w:p w:rsidR="00711886" w:rsidP="00711886" w:rsidRDefault="00B46EEC" w14:paraId="6194C29A"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serious bullying (including cyberbullying)</w:t>
      </w:r>
    </w:p>
    <w:p w:rsidR="00711886" w:rsidP="00711886" w:rsidRDefault="00B46EEC" w14:paraId="69EB7F9E"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11886">
        <w:rPr>
          <w:rFonts w:eastAsia="Arial" w:asciiTheme="minorHAnsi" w:hAnsiTheme="minorHAnsi" w:cstheme="minorHAnsi"/>
          <w:color w:val="000000"/>
        </w:rPr>
        <w:t>exploitation or corruption</w:t>
      </w:r>
      <w:r w:rsidRPr="00711886" w:rsidR="0099529C">
        <w:rPr>
          <w:rFonts w:eastAsia="Arial" w:asciiTheme="minorHAnsi" w:hAnsiTheme="minorHAnsi" w:cstheme="minorHAnsi"/>
          <w:color w:val="000000"/>
        </w:rPr>
        <w:t>.</w:t>
      </w:r>
    </w:p>
    <w:p w:rsidRPr="00711886" w:rsidR="00711886" w:rsidP="00711886" w:rsidRDefault="00711886" w14:paraId="3A9BE170" w14:textId="0A8BB2B5">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Pr>
          <w:rFonts w:eastAsia="Arial" w:asciiTheme="minorHAnsi" w:hAnsiTheme="minorHAnsi" w:cstheme="minorHAnsi"/>
          <w:color w:val="000000"/>
        </w:rPr>
        <w:t>a</w:t>
      </w:r>
      <w:r w:rsidRPr="00711886">
        <w:rPr>
          <w:rFonts w:eastAsia="Arial" w:asciiTheme="minorHAnsi" w:hAnsiTheme="minorHAnsi" w:cstheme="minorHAnsi"/>
          <w:color w:val="000000"/>
        </w:rPr>
        <w:t>buse can occur online and technology may be used to facilitate it.</w:t>
      </w:r>
    </w:p>
    <w:p w:rsidR="00711886" w:rsidP="0099529C" w:rsidRDefault="00711886" w14:paraId="1BC3FD6A" w14:textId="77777777">
      <w:pPr>
        <w:pBdr>
          <w:top w:val="nil"/>
          <w:left w:val="nil"/>
          <w:bottom w:val="nil"/>
          <w:right w:val="nil"/>
          <w:between w:val="nil"/>
        </w:pBdr>
        <w:spacing w:after="0"/>
        <w:rPr>
          <w:rFonts w:eastAsia="Arial" w:asciiTheme="minorHAnsi" w:hAnsiTheme="minorHAnsi" w:cstheme="minorHAnsi"/>
          <w:b/>
          <w:color w:val="000000"/>
        </w:rPr>
      </w:pPr>
    </w:p>
    <w:p w:rsidRPr="007E2575" w:rsidR="00E36DFD" w:rsidP="0099529C" w:rsidRDefault="0099529C" w14:paraId="1BE3DC43" w14:textId="2C538938">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1</w:t>
      </w:r>
      <w:r>
        <w:rPr>
          <w:rFonts w:eastAsia="Arial" w:asciiTheme="minorHAnsi" w:hAnsiTheme="minorHAnsi" w:cstheme="minorHAnsi"/>
          <w:b/>
          <w:color w:val="000000"/>
        </w:rPr>
        <w:t>.2 Neglect</w:t>
      </w:r>
      <w:r w:rsidRPr="007E2575" w:rsidR="00B46EEC">
        <w:rPr>
          <w:rFonts w:eastAsia="Arial" w:asciiTheme="minorHAnsi" w:hAnsiTheme="minorHAnsi" w:cstheme="minorHAnsi"/>
          <w:b/>
          <w:color w:val="000000"/>
        </w:rPr>
        <w:t xml:space="preserve"> </w:t>
      </w:r>
    </w:p>
    <w:p w:rsidRPr="007E2575" w:rsidR="00E36DFD" w:rsidRDefault="00E36DFD" w14:paraId="4853B841"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99529C" w:rsidRDefault="00B46EEC" w14:paraId="60EC224D"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Neglect is the persistent failure to meet a child’s basic physical and/or psychological needs, likely to result in the serious impairment of the child’s health or development.</w:t>
      </w:r>
    </w:p>
    <w:p w:rsidRPr="007E2575" w:rsidR="00E36DFD" w:rsidRDefault="00E36DFD" w14:paraId="50125231" w14:textId="77777777">
      <w:pPr>
        <w:pBdr>
          <w:top w:val="nil"/>
          <w:left w:val="nil"/>
          <w:bottom w:val="nil"/>
          <w:right w:val="nil"/>
          <w:between w:val="nil"/>
        </w:pBdr>
        <w:spacing w:after="0"/>
        <w:ind w:left="340"/>
        <w:rPr>
          <w:rFonts w:eastAsia="Arial" w:asciiTheme="minorHAnsi" w:hAnsiTheme="minorHAnsi" w:cstheme="minorHAnsi"/>
          <w:color w:val="000000"/>
        </w:rPr>
      </w:pPr>
    </w:p>
    <w:p w:rsidRPr="007E2575" w:rsidR="00E36DFD" w:rsidP="0099529C" w:rsidRDefault="00B46EEC" w14:paraId="73D254D7"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Neglect may occur during pregnancy as a result of maternal substance misuse. </w:t>
      </w:r>
    </w:p>
    <w:p w:rsidR="0099529C" w:rsidP="0099529C" w:rsidRDefault="0099529C" w14:paraId="4FBB3C93"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99529C" w:rsidRDefault="00B46EEC" w14:paraId="1E854E06" w14:textId="0288A8AA">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It may also include neglect of, or unresponsiveness to, a child’s basic emotional needs.</w:t>
      </w:r>
    </w:p>
    <w:p w:rsidRPr="007E2575" w:rsidR="00E36DFD" w:rsidRDefault="00E36DFD" w14:paraId="09B8D95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4F756227"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Once a child is born, it may involve a parent or carer failing to:- </w:t>
      </w:r>
      <w:r w:rsidRPr="007E2575">
        <w:rPr>
          <w:rFonts w:eastAsia="Arial" w:asciiTheme="minorHAnsi" w:hAnsiTheme="minorHAnsi" w:cstheme="minorHAnsi"/>
          <w:color w:val="000000"/>
        </w:rPr>
        <w:tab/>
      </w:r>
    </w:p>
    <w:p w:rsidRPr="007E2575" w:rsidR="00E36DFD" w:rsidP="0099529C" w:rsidRDefault="00E36DFD" w14:paraId="78BEFD2A" w14:textId="77777777">
      <w:pPr>
        <w:pStyle w:val="ListParagraph"/>
        <w:pBdr>
          <w:top w:val="nil"/>
          <w:left w:val="nil"/>
          <w:bottom w:val="nil"/>
          <w:right w:val="nil"/>
          <w:between w:val="nil"/>
        </w:pBdr>
        <w:spacing w:after="0" w:line="240" w:lineRule="auto"/>
        <w:ind w:left="1089"/>
        <w:rPr>
          <w:rFonts w:eastAsia="Arial" w:asciiTheme="minorHAnsi" w:hAnsiTheme="minorHAnsi" w:cstheme="minorHAnsi"/>
          <w:color w:val="000000"/>
        </w:rPr>
      </w:pPr>
    </w:p>
    <w:p w:rsidRPr="007E2575" w:rsidR="00E36DFD" w:rsidP="0099529C" w:rsidRDefault="00B46EEC" w14:paraId="44EF3936"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provide adequate food, clothing and shelter (including exclusion from home or abandonment)</w:t>
      </w:r>
    </w:p>
    <w:p w:rsidRPr="007E2575" w:rsidR="00E36DFD" w:rsidP="0099529C" w:rsidRDefault="00B46EEC" w14:paraId="026B12AA" w14:textId="5D0FC3CC">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protect a child from physical and emotional harm or danger</w:t>
      </w:r>
    </w:p>
    <w:p w:rsidRPr="007E2575" w:rsidR="00E36DFD" w:rsidP="0099529C" w:rsidRDefault="00B46EEC" w14:paraId="68FB8C29"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ensure adequate supervision, (including the use of inadequate care givers)</w:t>
      </w:r>
    </w:p>
    <w:p w:rsidRPr="007E2575" w:rsidR="00E36DFD" w:rsidP="0099529C" w:rsidRDefault="00B46EEC" w14:paraId="6B78DB2F" w14:textId="40D74545">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provide access to appropriate medical care or treatment</w:t>
      </w:r>
    </w:p>
    <w:p w:rsidRPr="007E2575" w:rsidR="00E36DFD" w:rsidP="0099529C" w:rsidRDefault="00B46EEC" w14:paraId="4DF56358"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not meeting the child’s mental health needs.</w:t>
      </w:r>
    </w:p>
    <w:p w:rsidRPr="007E2575" w:rsidR="00E36DFD" w:rsidRDefault="00E36DFD" w14:paraId="27A7642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9206A8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BC4131" w:rsidRDefault="00BC4131" w14:paraId="4EEA65B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7B7A70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99529C" w14:paraId="3FDF9FC6" w14:textId="2430B492">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1</w:t>
      </w:r>
      <w:r>
        <w:rPr>
          <w:rFonts w:eastAsia="Arial" w:asciiTheme="minorHAnsi" w:hAnsiTheme="minorHAnsi" w:cstheme="minorHAnsi"/>
          <w:b/>
          <w:color w:val="000000"/>
        </w:rPr>
        <w:t xml:space="preserve">.3 </w:t>
      </w:r>
      <w:r w:rsidRPr="007E2575">
        <w:rPr>
          <w:rFonts w:eastAsia="Arial" w:asciiTheme="minorHAnsi" w:hAnsiTheme="minorHAnsi" w:cstheme="minorHAnsi"/>
          <w:b/>
          <w:color w:val="000000"/>
        </w:rPr>
        <w:t xml:space="preserve">Physical Abuse </w:t>
      </w:r>
    </w:p>
    <w:p w:rsidRPr="007E2575" w:rsidR="00E36DFD" w:rsidRDefault="00E36DFD" w14:paraId="71887C79"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99529C" w:rsidRDefault="00B46EEC" w14:paraId="2A730A2E"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Physical abuse is deliberately hurting a child, causing physical harm and injuries such as bruises, broken bones, burns or cuts. </w:t>
      </w:r>
    </w:p>
    <w:p w:rsidRPr="007E2575" w:rsidR="00E36DFD" w:rsidRDefault="00E36DFD" w14:paraId="3B7FD67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644728D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Physical harm may also be caused when a parent or carer fabricates the symptoms of, or deliberately induces illness in a child. </w:t>
      </w:r>
    </w:p>
    <w:p w:rsidRPr="007E2575" w:rsidR="00E36DFD" w:rsidRDefault="00E36DFD" w14:paraId="38D6B9B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37949FD3"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Physical abuse may involve hitting, shaking, throwing, poisoning, burning, scalding, drowning, suffocating, or otherwise causing physical harm to a child.</w:t>
      </w:r>
    </w:p>
    <w:p w:rsidRPr="007E2575" w:rsidR="00E36DFD" w:rsidRDefault="00E36DFD" w14:paraId="22F860BB"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P="0099529C" w:rsidRDefault="0099529C" w14:paraId="7FF544A4" w14:textId="4522A21B">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1</w:t>
      </w:r>
      <w:r>
        <w:rPr>
          <w:rFonts w:eastAsia="Arial" w:asciiTheme="minorHAnsi" w:hAnsiTheme="minorHAnsi" w:cstheme="minorHAnsi"/>
          <w:b/>
          <w:color w:val="000000"/>
        </w:rPr>
        <w:t xml:space="preserve">.4 </w:t>
      </w:r>
      <w:r w:rsidRPr="007E2575">
        <w:rPr>
          <w:rFonts w:eastAsia="Arial" w:asciiTheme="minorHAnsi" w:hAnsiTheme="minorHAnsi" w:cstheme="minorHAnsi"/>
          <w:b/>
          <w:color w:val="000000"/>
        </w:rPr>
        <w:t>Sexual Abuse</w:t>
      </w:r>
    </w:p>
    <w:p w:rsidR="0099529C" w:rsidP="0099529C" w:rsidRDefault="0099529C" w14:paraId="543F715E"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99529C" w:rsidRDefault="00B46EEC" w14:paraId="56CAE8BF" w14:textId="03BFA0BA">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Sexual abuse</w:t>
      </w:r>
      <w:r w:rsidRPr="007E2575">
        <w:rPr>
          <w:rFonts w:eastAsia="Arial" w:asciiTheme="minorHAnsi" w:hAnsiTheme="minorHAnsi" w:cstheme="minorHAnsi"/>
          <w:b/>
          <w:color w:val="000000"/>
        </w:rPr>
        <w:t xml:space="preserve"> </w:t>
      </w:r>
      <w:r w:rsidRPr="007E2575">
        <w:rPr>
          <w:rFonts w:eastAsia="Arial" w:asciiTheme="minorHAnsi" w:hAnsiTheme="minorHAnsi" w:cstheme="minorHAnsi"/>
          <w:color w:val="000000"/>
        </w:rPr>
        <w:t xml:space="preserve">involves forcing or enticing a child or young person to take part in sexual activities, including online, not necessarily involving a high level of violence, whether or not the child is aware of what is happening. </w:t>
      </w:r>
    </w:p>
    <w:p w:rsidRPr="007E2575" w:rsidR="00E36DFD" w:rsidRDefault="00E36DFD" w14:paraId="7BC1BAF2" w14:textId="77777777">
      <w:pPr>
        <w:pBdr>
          <w:top w:val="nil"/>
          <w:left w:val="nil"/>
          <w:bottom w:val="nil"/>
          <w:right w:val="nil"/>
          <w:between w:val="nil"/>
        </w:pBdr>
        <w:spacing w:after="0"/>
        <w:ind w:left="340"/>
        <w:rPr>
          <w:rFonts w:eastAsia="Arial" w:asciiTheme="minorHAnsi" w:hAnsiTheme="minorHAnsi" w:cstheme="minorHAnsi"/>
          <w:color w:val="000000"/>
        </w:rPr>
      </w:pPr>
    </w:p>
    <w:p w:rsidRPr="007E2575" w:rsidR="00E36DFD" w:rsidP="0099529C" w:rsidRDefault="00B46EEC" w14:paraId="65F4933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Abuse can take place online and technology can be used to facilitate offline abuse.</w:t>
      </w:r>
    </w:p>
    <w:p w:rsidRPr="007E2575" w:rsidR="00E36DFD" w:rsidRDefault="00E36DFD" w14:paraId="61C988F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5AFF23A3"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Activities may involve physical contact, including penetration of any part of the body, or non-penetrative acts.  </w:t>
      </w:r>
    </w:p>
    <w:p w:rsidRPr="007E2575" w:rsidR="00E36DFD" w:rsidRDefault="00E36DFD" w14:paraId="3B22BB7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180D195E"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They may include non-contact activities, such as involving children in looking at or in the production of sexual images including on the internet, watching sexual activities, encouraging children to behave in sexually inappropriate ways or grooming a child in preparation for abuse.</w:t>
      </w:r>
    </w:p>
    <w:p w:rsidRPr="007E2575" w:rsidR="00E36DFD" w:rsidRDefault="00E36DFD" w14:paraId="17B246D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21F3CB94"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Child Sexual Exploitation is also sexual abuse. It involves children receiving something, for example accommodation, drugs, gifts or affection, as a result of them performing sexual activities, or having others perform sexual activities on them.  It could take the form of grooming of children, e.g. to take part in sexual activities or to post sexual images of themselves on the internet – see </w:t>
      </w:r>
      <w:r w:rsidRPr="007E2575">
        <w:rPr>
          <w:rFonts w:eastAsia="Arial" w:asciiTheme="minorHAnsi" w:hAnsiTheme="minorHAnsi" w:cstheme="minorHAnsi"/>
          <w:b/>
          <w:color w:val="000000"/>
        </w:rPr>
        <w:t>appendix 4</w:t>
      </w:r>
      <w:r w:rsidRPr="007E2575">
        <w:rPr>
          <w:rFonts w:eastAsia="Arial" w:asciiTheme="minorHAnsi" w:hAnsiTheme="minorHAnsi" w:cstheme="minorHAnsi"/>
          <w:color w:val="000000"/>
        </w:rPr>
        <w:t xml:space="preserve"> (specific safeguarding issues.) </w:t>
      </w:r>
    </w:p>
    <w:p w:rsidRPr="007E2575" w:rsidR="00E36DFD" w:rsidRDefault="00E36DFD" w14:paraId="6BF89DA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38AFC18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Sexual violence and sexual harassment between children, or child on child abuse.  </w:t>
      </w:r>
    </w:p>
    <w:p w:rsidRPr="007E2575" w:rsidR="00E36DFD" w:rsidRDefault="00E36DFD" w14:paraId="5C3E0E74" w14:textId="77777777">
      <w:pPr>
        <w:pBdr>
          <w:top w:val="nil"/>
          <w:left w:val="nil"/>
          <w:bottom w:val="nil"/>
          <w:right w:val="nil"/>
          <w:between w:val="nil"/>
        </w:pBdr>
        <w:ind w:left="720"/>
        <w:rPr>
          <w:rFonts w:eastAsia="Arial" w:asciiTheme="minorHAnsi" w:hAnsiTheme="minorHAnsi" w:cstheme="minorHAnsi"/>
          <w:color w:val="FF0000"/>
        </w:rPr>
      </w:pPr>
    </w:p>
    <w:p w:rsidRPr="007E2575" w:rsidR="00E36DFD" w:rsidRDefault="00E36DFD" w14:paraId="66A1FAB9" w14:textId="77777777">
      <w:pPr>
        <w:rPr>
          <w:rFonts w:eastAsia="Arial" w:asciiTheme="minorHAnsi" w:hAnsiTheme="minorHAnsi" w:cstheme="minorHAnsi"/>
          <w:color w:val="FF0000"/>
        </w:rPr>
      </w:pPr>
    </w:p>
    <w:p w:rsidRPr="007E2575" w:rsidR="00E36DFD" w:rsidRDefault="00E36DFD" w14:paraId="76BB753C" w14:textId="77777777">
      <w:pPr>
        <w:rPr>
          <w:rFonts w:eastAsia="Arial" w:asciiTheme="minorHAnsi" w:hAnsiTheme="minorHAnsi" w:cstheme="minorHAnsi"/>
          <w:color w:val="FF0000"/>
        </w:rPr>
      </w:pPr>
    </w:p>
    <w:p w:rsidRPr="007E2575" w:rsidR="00E36DFD" w:rsidRDefault="00E36DFD" w14:paraId="513DA1E0" w14:textId="77777777">
      <w:pPr>
        <w:rPr>
          <w:rFonts w:eastAsia="Arial" w:asciiTheme="minorHAnsi" w:hAnsiTheme="minorHAnsi" w:cstheme="minorHAnsi"/>
          <w:color w:val="FF0000"/>
        </w:rPr>
      </w:pPr>
    </w:p>
    <w:p w:rsidRPr="007E2575" w:rsidR="008E0BC0" w:rsidRDefault="008E0BC0" w14:paraId="137C8C4E" w14:textId="77777777">
      <w:pPr>
        <w:rPr>
          <w:rFonts w:eastAsia="Arial" w:asciiTheme="minorHAnsi" w:hAnsiTheme="minorHAnsi" w:cstheme="minorHAnsi"/>
          <w:color w:val="FF0000"/>
        </w:rPr>
      </w:pPr>
    </w:p>
    <w:p w:rsidRPr="007E2575" w:rsidR="008E0BC0" w:rsidRDefault="008E0BC0" w14:paraId="49D97274" w14:textId="77777777">
      <w:pPr>
        <w:rPr>
          <w:rFonts w:eastAsia="Arial" w:asciiTheme="minorHAnsi" w:hAnsiTheme="minorHAnsi" w:cstheme="minorHAnsi"/>
          <w:color w:val="FF0000"/>
        </w:rPr>
      </w:pPr>
    </w:p>
    <w:p w:rsidRPr="007E2575" w:rsidR="008E0BC0" w:rsidRDefault="008E0BC0" w14:paraId="049AE272" w14:textId="77777777">
      <w:pPr>
        <w:rPr>
          <w:rFonts w:eastAsia="Arial" w:asciiTheme="minorHAnsi" w:hAnsiTheme="minorHAnsi" w:cstheme="minorHAnsi"/>
          <w:color w:val="FF0000"/>
        </w:rPr>
      </w:pPr>
    </w:p>
    <w:p w:rsidRPr="007E2575" w:rsidR="008E0BC0" w:rsidRDefault="008E0BC0" w14:paraId="75EF4D72" w14:textId="77777777">
      <w:pPr>
        <w:rPr>
          <w:rFonts w:eastAsia="Arial" w:asciiTheme="minorHAnsi" w:hAnsiTheme="minorHAnsi" w:cstheme="minorHAnsi"/>
          <w:color w:val="FF0000"/>
        </w:rPr>
      </w:pPr>
    </w:p>
    <w:p w:rsidRPr="007E2575" w:rsidR="008E0BC0" w:rsidRDefault="008E0BC0" w14:paraId="20DEB853" w14:textId="77777777">
      <w:pPr>
        <w:rPr>
          <w:rFonts w:eastAsia="Arial" w:asciiTheme="minorHAnsi" w:hAnsiTheme="minorHAnsi" w:cstheme="minorHAnsi"/>
          <w:color w:val="FF0000"/>
        </w:rPr>
      </w:pPr>
    </w:p>
    <w:p w:rsidRPr="007E2575" w:rsidR="008E0BC0" w:rsidRDefault="008E0BC0" w14:paraId="356E074C" w14:textId="77777777">
      <w:pPr>
        <w:rPr>
          <w:rFonts w:eastAsia="Arial" w:asciiTheme="minorHAnsi" w:hAnsiTheme="minorHAnsi" w:cstheme="minorHAnsi"/>
          <w:color w:val="FF0000"/>
        </w:rPr>
      </w:pPr>
    </w:p>
    <w:p w:rsidRPr="0099529C" w:rsidR="0099529C" w:rsidP="0099529C" w:rsidRDefault="0099529C" w14:paraId="3A18EDAC" w14:textId="2AA78E41">
      <w:pPr>
        <w:pStyle w:val="Heading1"/>
        <w:keepLines/>
        <w:spacing w:before="240"/>
        <w:textDirection w:val="btLr"/>
        <w:rPr>
          <w:rFonts w:asciiTheme="minorHAnsi" w:hAnsiTheme="minorHAnsi" w:eastAsiaTheme="majorEastAsia" w:cstheme="minorHAnsi"/>
          <w:bCs/>
          <w:szCs w:val="24"/>
          <w:lang w:val="en-US" w:eastAsia="en-US"/>
        </w:rPr>
      </w:pPr>
      <w:bookmarkStart w:name="_Toc216098394" w:id="23"/>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2</w:t>
      </w:r>
      <w:r>
        <w:rPr>
          <w:rFonts w:asciiTheme="minorHAnsi" w:hAnsiTheme="minorHAnsi" w:eastAsiaTheme="majorEastAsia" w:cstheme="minorHAnsi"/>
          <w:bCs/>
          <w:szCs w:val="24"/>
          <w:lang w:val="en-US" w:eastAsia="en-US"/>
        </w:rPr>
        <w:t xml:space="preserve">. </w:t>
      </w:r>
      <w:r w:rsidRPr="0099529C">
        <w:rPr>
          <w:rFonts w:asciiTheme="minorHAnsi" w:hAnsiTheme="minorHAnsi" w:eastAsiaTheme="majorEastAsia" w:cstheme="minorHAnsi"/>
          <w:bCs/>
          <w:szCs w:val="24"/>
          <w:lang w:val="en-US" w:eastAsia="en-US"/>
        </w:rPr>
        <w:t>Appendix 4 – Signs and indicators of abuse</w:t>
      </w:r>
      <w:bookmarkEnd w:id="23"/>
    </w:p>
    <w:p w:rsidR="0099529C" w:rsidP="0099529C" w:rsidRDefault="0099529C" w14:paraId="5D56F094" w14:textId="77777777">
      <w:pPr>
        <w:pBdr>
          <w:top w:val="nil"/>
          <w:left w:val="nil"/>
          <w:bottom w:val="nil"/>
          <w:right w:val="nil"/>
          <w:between w:val="nil"/>
        </w:pBdr>
        <w:spacing w:after="0"/>
        <w:ind w:left="454"/>
        <w:rPr>
          <w:rFonts w:eastAsia="Arial" w:asciiTheme="minorHAnsi" w:hAnsiTheme="minorHAnsi" w:cstheme="minorHAnsi"/>
          <w:color w:val="000000"/>
        </w:rPr>
      </w:pPr>
    </w:p>
    <w:p w:rsidRPr="007E2575" w:rsidR="00E36DFD" w:rsidP="0099529C" w:rsidRDefault="00B46EEC" w14:paraId="26ECD86F" w14:textId="226A2695">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The most important sign/indicator of abuse or neglect is a disclosure from a pupil, and this will always be taken seriously.</w:t>
      </w:r>
    </w:p>
    <w:p w:rsidRPr="007E2575" w:rsidR="00E36DFD" w:rsidRDefault="00E36DFD" w14:paraId="2BBD94B2" w14:textId="77777777">
      <w:pPr>
        <w:pBdr>
          <w:top w:val="nil"/>
          <w:left w:val="nil"/>
          <w:bottom w:val="nil"/>
          <w:right w:val="nil"/>
          <w:between w:val="nil"/>
        </w:pBdr>
        <w:spacing w:after="0"/>
        <w:ind w:left="454"/>
        <w:rPr>
          <w:rFonts w:eastAsia="Arial" w:asciiTheme="minorHAnsi" w:hAnsiTheme="minorHAnsi" w:cstheme="minorHAnsi"/>
          <w:color w:val="000000"/>
        </w:rPr>
      </w:pPr>
    </w:p>
    <w:p w:rsidRPr="007E2575" w:rsidR="00E36DFD" w:rsidP="0099529C" w:rsidRDefault="00B46EEC" w14:paraId="6B69E868" w14:textId="77777777">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 xml:space="preserve">Signs and indicators can often appear in a cluster. Serious case reviews have found that parental substance misuse, domestic abuse and parental mental health problems (known collectively as the ‘toxic trio’) coexisting in a family can increase the risks to children. </w:t>
      </w:r>
    </w:p>
    <w:p w:rsidRPr="007E2575" w:rsidR="00E36DFD" w:rsidRDefault="00E36DFD" w14:paraId="5854DE7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2EE5686E" w14:textId="77777777">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Pupils may show symptoms from one, all, or none of the categories, but staff will be vigilant to anything unusual displayed by the pupil. Many of the indicators below may be caused by other factors not connected to any form of abuse. However, if concerned, staff will always exercise professional curiosity and will share concerns with the DSL.</w:t>
      </w:r>
    </w:p>
    <w:p w:rsidRPr="007E2575" w:rsidR="00E36DFD" w:rsidRDefault="00E36DFD" w14:paraId="2CA7ADD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6DB3E6B9" w14:textId="77777777">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We are aware that in an abusive relationship, the child may:-</w:t>
      </w:r>
    </w:p>
    <w:p w:rsidRPr="007E2575" w:rsidR="00E36DFD" w:rsidP="0099529C" w:rsidRDefault="00B46EEC" w14:paraId="0EFE1A4E"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Appear frightened of their parent/carer</w:t>
      </w:r>
    </w:p>
    <w:p w:rsidRPr="007E2575" w:rsidR="00E36DFD" w:rsidP="0099529C" w:rsidRDefault="00B46EEC" w14:paraId="4CE89614"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Act in a way that is inappropriate to their age and stage of development (whilst taking into account the different patterns of development and different ethnic groups.</w:t>
      </w:r>
    </w:p>
    <w:p w:rsidRPr="007E2575" w:rsidR="00E36DFD" w:rsidRDefault="00E36DFD" w14:paraId="314EE24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99529C" w:rsidRDefault="00B46EEC" w14:paraId="4E87DC9D" w14:textId="77777777">
      <w:p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color w:val="000000"/>
        </w:rPr>
        <w:t>We are aware that in an abusive relationship, the parent or carer may:-</w:t>
      </w:r>
    </w:p>
    <w:p w:rsidRPr="007E2575" w:rsidR="00E36DFD" w:rsidP="0099529C" w:rsidRDefault="00B46EEC" w14:paraId="54C3CCA0"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persistently avoid child health services and treatment of the child's illnesses</w:t>
      </w:r>
    </w:p>
    <w:p w:rsidRPr="007E2575" w:rsidR="00E36DFD" w:rsidP="0099529C" w:rsidRDefault="00B46EEC" w14:paraId="720F4E54"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have unrealistic expectations of the child</w:t>
      </w:r>
    </w:p>
    <w:p w:rsidRPr="007E2575" w:rsidR="00E36DFD" w:rsidP="0099529C" w:rsidRDefault="00B46EEC" w14:paraId="07BD4A84"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frequently complain about or to the child and fail to provide attention or praise </w:t>
      </w:r>
    </w:p>
    <w:p w:rsidRPr="007E2575" w:rsidR="00E36DFD" w:rsidP="0099529C" w:rsidRDefault="00B46EEC" w14:paraId="6B73969A"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 absent</w:t>
      </w:r>
    </w:p>
    <w:p w:rsidRPr="007E2575" w:rsidR="00E36DFD" w:rsidP="0099529C" w:rsidRDefault="00B46EEC" w14:paraId="0873B883"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 misusing substances</w:t>
      </w:r>
    </w:p>
    <w:p w:rsidRPr="007E2575" w:rsidR="00E36DFD" w:rsidP="0099529C" w:rsidRDefault="00B46EEC" w14:paraId="6B9C3FCB"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persistently refuse to allow access on home visits by professionals</w:t>
      </w:r>
    </w:p>
    <w:p w:rsidRPr="007E2575" w:rsidR="00E36DFD" w:rsidP="0099529C" w:rsidRDefault="00B46EEC" w14:paraId="08C7BE88" w14:textId="777777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 involved in domestic violence and abuse</w:t>
      </w:r>
    </w:p>
    <w:p w:rsidRPr="007E2575" w:rsidR="00E36DFD" w:rsidP="0099529C" w:rsidRDefault="00B46EEC" w14:paraId="43E1A320" w14:textId="62C0BBAC">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 socially isolated</w:t>
      </w:r>
      <w:r w:rsidR="00ED3B8A">
        <w:rPr>
          <w:rFonts w:eastAsia="Arial" w:asciiTheme="minorHAnsi" w:hAnsiTheme="minorHAnsi" w:cstheme="minorHAnsi"/>
          <w:color w:val="000000"/>
        </w:rPr>
        <w:t>.</w:t>
      </w:r>
    </w:p>
    <w:p w:rsidRPr="007E2575" w:rsidR="00E36DFD" w:rsidRDefault="00E36DFD" w14:paraId="76614669" w14:textId="77777777">
      <w:pPr>
        <w:rPr>
          <w:rFonts w:eastAsia="Arial" w:asciiTheme="minorHAnsi" w:hAnsiTheme="minorHAnsi" w:cstheme="minorHAnsi"/>
        </w:rPr>
      </w:pPr>
    </w:p>
    <w:p w:rsidRPr="007E2575" w:rsidR="00E36DFD" w:rsidP="0099529C" w:rsidRDefault="00B46EEC" w14:paraId="0FE139B9" w14:textId="770216C7">
      <w:p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color w:val="000000"/>
        </w:rPr>
        <w:t xml:space="preserve">Staff are constantly mindful that pupils with special educational needs and disabilities </w:t>
      </w:r>
      <w:r w:rsidRPr="007E2575" w:rsidR="008E6AE8">
        <w:rPr>
          <w:rFonts w:eastAsia="Arial" w:asciiTheme="minorHAnsi" w:hAnsiTheme="minorHAnsi" w:cstheme="minorHAnsi"/>
          <w:color w:val="000000"/>
        </w:rPr>
        <w:t>are 3 times more likely to</w:t>
      </w:r>
      <w:r w:rsidRPr="007E2575" w:rsidR="00F978EE">
        <w:rPr>
          <w:rFonts w:eastAsia="Arial" w:asciiTheme="minorHAnsi" w:hAnsiTheme="minorHAnsi" w:cstheme="minorHAnsi"/>
          <w:color w:val="000000"/>
        </w:rPr>
        <w:t xml:space="preserve"> be abused than their peers.  They </w:t>
      </w:r>
      <w:r w:rsidRPr="007E2575">
        <w:rPr>
          <w:rFonts w:eastAsia="Arial" w:asciiTheme="minorHAnsi" w:hAnsiTheme="minorHAnsi" w:cstheme="minorHAnsi"/>
          <w:color w:val="000000"/>
        </w:rPr>
        <w:t>can face additional safeguarding challenges including:-</w:t>
      </w:r>
    </w:p>
    <w:p w:rsidRPr="007E2575" w:rsidR="00E36DFD" w:rsidP="0099529C" w:rsidRDefault="00B46EEC" w14:paraId="7FF02ECB" w14:textId="111BF3E9">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assumptions that indicators of possible abuse such as behaviour, mood and injury relate to the child’s disabi</w:t>
      </w:r>
      <w:r w:rsidRPr="007E2575" w:rsidR="00342C9D">
        <w:rPr>
          <w:rFonts w:eastAsia="Arial" w:asciiTheme="minorHAnsi" w:hAnsiTheme="minorHAnsi" w:cstheme="minorHAnsi"/>
          <w:color w:val="000000"/>
        </w:rPr>
        <w:t>lity or condition without further exploration</w:t>
      </w:r>
    </w:p>
    <w:p w:rsidRPr="007E2575" w:rsidR="00342C9D" w:rsidP="0099529C" w:rsidRDefault="00091183" w14:paraId="5CDC48B7" w14:textId="7868F706">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w:t>
      </w:r>
      <w:r w:rsidRPr="007E2575" w:rsidR="00342C9D">
        <w:rPr>
          <w:rFonts w:eastAsia="Arial" w:asciiTheme="minorHAnsi" w:hAnsiTheme="minorHAnsi" w:cstheme="minorHAnsi"/>
          <w:color w:val="000000"/>
        </w:rPr>
        <w:t>hese children being more prone to peer group isolation or bullying (including prejudice</w:t>
      </w:r>
      <w:r w:rsidRPr="007E2575" w:rsidR="00892119">
        <w:rPr>
          <w:rFonts w:eastAsia="Arial" w:asciiTheme="minorHAnsi" w:hAnsiTheme="minorHAnsi" w:cstheme="minorHAnsi"/>
          <w:color w:val="000000"/>
        </w:rPr>
        <w:t>-based bullying) than other children</w:t>
      </w:r>
    </w:p>
    <w:p w:rsidRPr="007E2575" w:rsidR="00892119" w:rsidP="0099529C" w:rsidRDefault="00091183" w14:paraId="35CBF8F7" w14:textId="22D24D77">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w:t>
      </w:r>
      <w:r w:rsidRPr="007E2575" w:rsidR="00892119">
        <w:rPr>
          <w:rFonts w:eastAsia="Arial" w:asciiTheme="minorHAnsi" w:hAnsiTheme="minorHAnsi" w:cstheme="minorHAnsi"/>
          <w:color w:val="000000"/>
        </w:rPr>
        <w:t xml:space="preserve">he potential for children with SEND </w:t>
      </w:r>
      <w:r w:rsidRPr="007E2575" w:rsidR="00A13488">
        <w:rPr>
          <w:rFonts w:eastAsia="Arial" w:asciiTheme="minorHAnsi" w:hAnsiTheme="minorHAnsi" w:cstheme="minorHAnsi"/>
          <w:color w:val="000000"/>
        </w:rPr>
        <w:t xml:space="preserve">or certain medical conditions being disproportionately </w:t>
      </w:r>
      <w:r w:rsidRPr="007E2575" w:rsidR="003E06ED">
        <w:rPr>
          <w:rFonts w:eastAsia="Arial" w:asciiTheme="minorHAnsi" w:hAnsiTheme="minorHAnsi" w:cstheme="minorHAnsi"/>
          <w:color w:val="000000"/>
        </w:rPr>
        <w:t>impacted by behaviours such as bullying, without outwardly showing any signs</w:t>
      </w:r>
    </w:p>
    <w:p w:rsidRPr="007E2575" w:rsidR="003E06ED" w:rsidP="0099529C" w:rsidRDefault="00091183" w14:paraId="41AC4FE9" w14:textId="6DD9A906">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w:t>
      </w:r>
      <w:r w:rsidRPr="007E2575" w:rsidR="003E06ED">
        <w:rPr>
          <w:rFonts w:eastAsia="Arial" w:asciiTheme="minorHAnsi" w:hAnsiTheme="minorHAnsi" w:cstheme="minorHAnsi"/>
          <w:color w:val="000000"/>
        </w:rPr>
        <w:t>ommunication barriers</w:t>
      </w:r>
      <w:r w:rsidRPr="007E2575" w:rsidR="00B333FC">
        <w:rPr>
          <w:rFonts w:eastAsia="Arial" w:asciiTheme="minorHAnsi" w:hAnsiTheme="minorHAnsi" w:cstheme="minorHAnsi"/>
          <w:color w:val="000000"/>
        </w:rPr>
        <w:t xml:space="preserve"> and difficulties in managing or reporting these challenges</w:t>
      </w:r>
    </w:p>
    <w:p w:rsidRPr="007E2575" w:rsidR="00C14071" w:rsidP="0099529C" w:rsidRDefault="00091183" w14:paraId="4A442636" w14:textId="52363128">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w:t>
      </w:r>
      <w:r w:rsidRPr="007E2575" w:rsidR="00C14071">
        <w:rPr>
          <w:rFonts w:eastAsia="Arial" w:asciiTheme="minorHAnsi" w:hAnsiTheme="minorHAnsi" w:cstheme="minorHAnsi"/>
          <w:color w:val="000000"/>
        </w:rPr>
        <w:t xml:space="preserve">ognitive understanding – being unable to understand </w:t>
      </w:r>
      <w:r w:rsidRPr="007E2575">
        <w:rPr>
          <w:rFonts w:eastAsia="Arial" w:asciiTheme="minorHAnsi" w:hAnsiTheme="minorHAnsi" w:cstheme="minorHAnsi"/>
          <w:color w:val="000000"/>
        </w:rPr>
        <w:t>the difference between fact and fiction in online content and then repeating the content/behaviours in schools or colleges or the consequences of doing so</w:t>
      </w:r>
    </w:p>
    <w:p w:rsidRPr="007E2575" w:rsidR="001056A3" w:rsidP="0099529C" w:rsidRDefault="001056A3" w14:paraId="703D3610" w14:textId="0408AD9E">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Any reports of abuse involving children with SEND will therefore </w:t>
      </w:r>
      <w:r w:rsidRPr="007E2575" w:rsidR="00880AE5">
        <w:rPr>
          <w:rFonts w:eastAsia="Arial" w:asciiTheme="minorHAnsi" w:hAnsiTheme="minorHAnsi" w:cstheme="minorHAnsi"/>
          <w:color w:val="000000"/>
        </w:rPr>
        <w:t>require</w:t>
      </w:r>
      <w:r w:rsidRPr="007E2575">
        <w:rPr>
          <w:rFonts w:eastAsia="Arial" w:asciiTheme="minorHAnsi" w:hAnsiTheme="minorHAnsi" w:cstheme="minorHAnsi"/>
          <w:color w:val="000000"/>
        </w:rPr>
        <w:t xml:space="preserve"> close liaison with the de</w:t>
      </w:r>
      <w:r w:rsidRPr="007E2575" w:rsidR="00880AE5">
        <w:rPr>
          <w:rFonts w:eastAsia="Arial" w:asciiTheme="minorHAnsi" w:hAnsiTheme="minorHAnsi" w:cstheme="minorHAnsi"/>
          <w:color w:val="000000"/>
        </w:rPr>
        <w:t>sign</w:t>
      </w:r>
      <w:r w:rsidRPr="007E2575">
        <w:rPr>
          <w:rFonts w:eastAsia="Arial" w:asciiTheme="minorHAnsi" w:hAnsiTheme="minorHAnsi" w:cstheme="minorHAnsi"/>
          <w:color w:val="000000"/>
        </w:rPr>
        <w:t>ated safe</w:t>
      </w:r>
      <w:r w:rsidRPr="007E2575" w:rsidR="00880AE5">
        <w:rPr>
          <w:rFonts w:eastAsia="Arial" w:asciiTheme="minorHAnsi" w:hAnsiTheme="minorHAnsi" w:cstheme="minorHAnsi"/>
          <w:color w:val="000000"/>
        </w:rPr>
        <w:t>g</w:t>
      </w:r>
      <w:r w:rsidRPr="007E2575">
        <w:rPr>
          <w:rFonts w:eastAsia="Arial" w:asciiTheme="minorHAnsi" w:hAnsiTheme="minorHAnsi" w:cstheme="minorHAnsi"/>
          <w:color w:val="000000"/>
        </w:rPr>
        <w:t>uar</w:t>
      </w:r>
      <w:r w:rsidRPr="007E2575" w:rsidR="00880AE5">
        <w:rPr>
          <w:rFonts w:eastAsia="Arial" w:asciiTheme="minorHAnsi" w:hAnsiTheme="minorHAnsi" w:cstheme="minorHAnsi"/>
          <w:color w:val="000000"/>
        </w:rPr>
        <w:t>d</w:t>
      </w:r>
      <w:r w:rsidRPr="007E2575">
        <w:rPr>
          <w:rFonts w:eastAsia="Arial" w:asciiTheme="minorHAnsi" w:hAnsiTheme="minorHAnsi" w:cstheme="minorHAnsi"/>
          <w:color w:val="000000"/>
        </w:rPr>
        <w:t>ing lead or deputy and the SENCO or the maned person with oversight for SEND</w:t>
      </w:r>
    </w:p>
    <w:p w:rsidRPr="007E2575" w:rsidR="00A26BE6" w:rsidP="0099529C" w:rsidRDefault="00A26BE6" w14:paraId="62062CFE" w14:textId="01D80771">
      <w:pPr>
        <w:pStyle w:val="ListParagraph"/>
        <w:numPr>
          <w:ilvl w:val="1"/>
          <w:numId w:val="69"/>
        </w:numPr>
        <w:pBdr>
          <w:top w:val="nil"/>
          <w:left w:val="nil"/>
          <w:bottom w:val="nil"/>
          <w:right w:val="nil"/>
          <w:between w:val="nil"/>
        </w:pBd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Schools should consider extra </w:t>
      </w:r>
      <w:r w:rsidRPr="007E2575" w:rsidR="00523F2B">
        <w:rPr>
          <w:rFonts w:eastAsia="Arial" w:asciiTheme="minorHAnsi" w:hAnsiTheme="minorHAnsi" w:cstheme="minorHAnsi"/>
          <w:color w:val="000000"/>
        </w:rPr>
        <w:t>pastoral</w:t>
      </w:r>
      <w:r w:rsidRPr="007E2575">
        <w:rPr>
          <w:rFonts w:eastAsia="Arial" w:asciiTheme="minorHAnsi" w:hAnsiTheme="minorHAnsi" w:cstheme="minorHAnsi"/>
          <w:color w:val="000000"/>
        </w:rPr>
        <w:t xml:space="preserve"> support and attention for these children, along </w:t>
      </w:r>
      <w:r w:rsidRPr="007E2575" w:rsidR="00523F2B">
        <w:rPr>
          <w:rFonts w:eastAsia="Arial" w:asciiTheme="minorHAnsi" w:hAnsiTheme="minorHAnsi" w:cstheme="minorHAnsi"/>
          <w:color w:val="000000"/>
        </w:rPr>
        <w:t>with ensuring an</w:t>
      </w:r>
      <w:r w:rsidR="0099529C">
        <w:rPr>
          <w:rFonts w:eastAsia="Arial" w:asciiTheme="minorHAnsi" w:hAnsiTheme="minorHAnsi" w:cstheme="minorHAnsi"/>
          <w:color w:val="000000"/>
        </w:rPr>
        <w:t>y</w:t>
      </w:r>
      <w:r w:rsidRPr="007E2575" w:rsidR="00523F2B">
        <w:rPr>
          <w:rFonts w:eastAsia="Arial" w:asciiTheme="minorHAnsi" w:hAnsiTheme="minorHAnsi" w:cstheme="minorHAnsi"/>
          <w:color w:val="000000"/>
        </w:rPr>
        <w:t xml:space="preserve"> appropriate support for communication is in place.</w:t>
      </w:r>
    </w:p>
    <w:p w:rsidR="0099529C" w:rsidP="0099529C" w:rsidRDefault="0099529C" w14:paraId="2C1674C6" w14:textId="77777777">
      <w:pPr>
        <w:pBdr>
          <w:top w:val="nil"/>
          <w:left w:val="nil"/>
          <w:bottom w:val="nil"/>
          <w:right w:val="nil"/>
          <w:between w:val="nil"/>
        </w:pBdr>
        <w:ind w:left="454"/>
        <w:rPr>
          <w:rFonts w:eastAsia="Arial" w:asciiTheme="minorHAnsi" w:hAnsiTheme="minorHAnsi" w:cstheme="minorHAnsi"/>
        </w:rPr>
      </w:pPr>
    </w:p>
    <w:p w:rsidRPr="007E2575" w:rsidR="00E36DFD" w:rsidP="0099529C" w:rsidRDefault="00B46EEC" w14:paraId="1C56BF47" w14:textId="748A9C6E">
      <w:pPr>
        <w:pBdr>
          <w:top w:val="nil"/>
          <w:left w:val="nil"/>
          <w:bottom w:val="nil"/>
          <w:right w:val="nil"/>
          <w:between w:val="nil"/>
        </w:pBdr>
        <w:rPr>
          <w:rFonts w:eastAsia="Arial" w:asciiTheme="minorHAnsi" w:hAnsiTheme="minorHAnsi" w:cstheme="minorHAnsi"/>
          <w:b/>
          <w:color w:val="000000"/>
          <w:u w:val="single"/>
        </w:rPr>
      </w:pPr>
      <w:r w:rsidRPr="007E2575">
        <w:rPr>
          <w:rFonts w:eastAsia="Arial" w:asciiTheme="minorHAnsi" w:hAnsiTheme="minorHAnsi" w:cstheme="minorHAnsi"/>
          <w:color w:val="000000"/>
        </w:rPr>
        <w:t xml:space="preserve">The following table gives some examples of what staff may see or hear, but </w:t>
      </w:r>
      <w:r w:rsidRPr="007E2575">
        <w:rPr>
          <w:rFonts w:eastAsia="Arial" w:asciiTheme="minorHAnsi" w:hAnsiTheme="minorHAnsi" w:cstheme="minorHAnsi"/>
          <w:b/>
          <w:color w:val="000000"/>
          <w:u w:val="single"/>
        </w:rPr>
        <w:t>this is not an exhaustive list and should not be used as a checklist.</w:t>
      </w:r>
      <w:r w:rsidRPr="007E2575">
        <w:rPr>
          <w:rFonts w:asciiTheme="minorHAnsi" w:hAnsiTheme="minorHAnsi" w:cstheme="minorHAnsi"/>
          <w:b/>
          <w:color w:val="000000"/>
          <w:u w:val="single"/>
        </w:rPr>
        <w:t xml:space="preserve"> </w:t>
      </w:r>
    </w:p>
    <w:tbl>
      <w:tblPr>
        <w:tblStyle w:val="a2"/>
        <w:tblW w:w="10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268"/>
        <w:gridCol w:w="7969"/>
      </w:tblGrid>
      <w:tr w:rsidRPr="007E2575" w:rsidR="00E36DFD" w:rsidTr="2AB357F2" w14:paraId="1697A6F2" w14:textId="77777777">
        <w:trPr>
          <w:trHeight w:val="2147"/>
        </w:trPr>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CC"/>
            <w:tcMar/>
          </w:tcPr>
          <w:p w:rsidRPr="007E2575" w:rsidR="00E36DFD" w:rsidRDefault="00E36DFD" w14:paraId="0C5B615A" w14:textId="77777777">
            <w:pPr>
              <w:shd w:val="clear" w:color="auto" w:fill="FFFFCC"/>
              <w:spacing w:after="0" w:line="240" w:lineRule="auto"/>
              <w:rPr>
                <w:rFonts w:eastAsia="Arial" w:asciiTheme="minorHAnsi" w:hAnsiTheme="minorHAnsi" w:cstheme="minorHAnsi"/>
              </w:rPr>
            </w:pPr>
          </w:p>
          <w:p w:rsidRPr="007E2575" w:rsidR="00E36DFD" w:rsidP="2AB357F2" w:rsidRDefault="00B46EEC" w14:paraId="45446C7C" w14:textId="46BAB3C9">
            <w:pPr>
              <w:shd w:val="clear" w:color="auto" w:fill="FFFFCC"/>
              <w:spacing w:after="0" w:line="240" w:lineRule="auto"/>
              <w:rPr>
                <w:rFonts w:ascii="Calibri" w:hAnsi="Calibri" w:eastAsia="Arial" w:cs="Calibri" w:asciiTheme="minorAscii" w:hAnsiTheme="minorAscii" w:cstheme="minorAscii"/>
                <w:b w:val="1"/>
                <w:bCs w:val="1"/>
                <w:color w:val="231F20"/>
              </w:rPr>
            </w:pPr>
            <w:r w:rsidRPr="2AB357F2" w:rsidR="00B46EEC">
              <w:rPr>
                <w:rFonts w:ascii="Calibri" w:hAnsi="Calibri" w:eastAsia="Arial" w:cs="Calibri" w:asciiTheme="minorAscii" w:hAnsiTheme="minorAscii" w:cstheme="minorAscii"/>
                <w:b w:val="1"/>
                <w:bCs w:val="1"/>
                <w:color w:val="231F20"/>
              </w:rPr>
              <w:t xml:space="preserve">Signs of potential </w:t>
            </w:r>
            <w:r w:rsidRPr="2AB357F2" w:rsidR="00B46EEC">
              <w:rPr>
                <w:rFonts w:ascii="Calibri" w:hAnsi="Calibri" w:eastAsia="Arial" w:cs="Calibri" w:asciiTheme="minorAscii" w:hAnsiTheme="minorAscii" w:cstheme="minorAscii"/>
                <w:b w:val="1"/>
                <w:bCs w:val="1"/>
                <w:color w:val="231F20"/>
              </w:rPr>
              <w:t>PHYSICAL ABUSE</w:t>
            </w:r>
          </w:p>
          <w:p w:rsidRPr="007E2575" w:rsidR="00E36DFD" w:rsidRDefault="00E36DFD" w14:paraId="792F1AA2"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1A499DFC"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5E7E3C41"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03F828E4"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2AC57CB0"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5186B13D"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6C57C439"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3D404BC9"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61319B8A" w14:textId="77777777">
            <w:pPr>
              <w:shd w:val="clear" w:color="auto" w:fill="FFFFCC"/>
              <w:spacing w:after="0" w:line="240" w:lineRule="auto"/>
              <w:rPr>
                <w:rFonts w:eastAsia="Arial" w:asciiTheme="minorHAnsi" w:hAnsiTheme="minorHAnsi" w:cstheme="minorHAnsi"/>
                <w:b/>
                <w:color w:val="231F20"/>
              </w:rPr>
            </w:pPr>
          </w:p>
          <w:p w:rsidRPr="007E2575" w:rsidR="00E36DFD" w:rsidRDefault="00E36DFD" w14:paraId="31A560F4" w14:textId="77777777">
            <w:pPr>
              <w:spacing w:after="0" w:line="240" w:lineRule="auto"/>
              <w:rPr>
                <w:rFonts w:eastAsia="Arial" w:asciiTheme="minorHAnsi" w:hAnsiTheme="minorHAnsi" w:cstheme="minorHAnsi"/>
                <w:b/>
                <w:color w:val="231F20"/>
              </w:rPr>
            </w:pPr>
          </w:p>
          <w:p w:rsidRPr="007E2575" w:rsidR="00E36DFD" w:rsidRDefault="00E36DFD" w14:paraId="70DF735C" w14:textId="77777777">
            <w:pPr>
              <w:spacing w:after="0" w:line="240" w:lineRule="auto"/>
              <w:rPr>
                <w:rFonts w:eastAsia="Arial" w:asciiTheme="minorHAnsi" w:hAnsiTheme="minorHAnsi" w:cstheme="minorHAnsi"/>
                <w:b/>
                <w:color w:val="231F20"/>
              </w:rPr>
            </w:pPr>
          </w:p>
          <w:p w:rsidRPr="007E2575" w:rsidR="00E36DFD" w:rsidRDefault="00E36DFD" w14:paraId="3A413BF6" w14:textId="77777777">
            <w:pPr>
              <w:spacing w:after="0" w:line="240" w:lineRule="auto"/>
              <w:rPr>
                <w:rFonts w:eastAsia="Arial" w:asciiTheme="minorHAnsi" w:hAnsiTheme="minorHAnsi" w:cstheme="minorHAnsi"/>
                <w:b/>
                <w:color w:val="231F20"/>
              </w:rPr>
            </w:pPr>
          </w:p>
          <w:p w:rsidRPr="007E2575" w:rsidR="00E36DFD" w:rsidRDefault="00E36DFD" w14:paraId="33D28B4B" w14:textId="77777777">
            <w:pPr>
              <w:spacing w:after="0" w:line="240" w:lineRule="auto"/>
              <w:rPr>
                <w:rFonts w:eastAsia="Arial" w:asciiTheme="minorHAnsi" w:hAnsiTheme="minorHAnsi" w:cstheme="minorHAnsi"/>
                <w:b/>
              </w:rPr>
            </w:pPr>
          </w:p>
        </w:tc>
        <w:tc>
          <w:tcPr>
            <w:tcW w:w="7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E2575" w:rsidR="00E36DFD" w:rsidRDefault="00E36DFD" w14:paraId="37EFA3E3" w14:textId="77777777">
            <w:pPr>
              <w:spacing w:after="0" w:line="240" w:lineRule="auto"/>
              <w:ind w:left="720"/>
              <w:jc w:val="both"/>
              <w:rPr>
                <w:rFonts w:eastAsia="Arial" w:asciiTheme="minorHAnsi" w:hAnsiTheme="minorHAnsi" w:cstheme="minorHAnsi"/>
              </w:rPr>
            </w:pPr>
          </w:p>
          <w:p w:rsidRPr="00ED3B8A" w:rsidR="00E36DFD" w:rsidP="00ED3B8A" w:rsidRDefault="00B46EEC" w14:paraId="64113B69"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Bruise marks consistent with either straps or slaps</w:t>
            </w:r>
          </w:p>
          <w:p w:rsidRPr="00ED3B8A" w:rsidR="00E36DFD" w:rsidP="00ED3B8A" w:rsidRDefault="00B46EEC" w14:paraId="0238E525"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Undue fear of adults - fear of going home to parents or carers</w:t>
            </w:r>
          </w:p>
          <w:p w:rsidRPr="00ED3B8A" w:rsidR="00E36DFD" w:rsidP="00ED3B8A" w:rsidRDefault="00B46EEC" w14:paraId="20638C7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Aggression towards others</w:t>
            </w:r>
          </w:p>
          <w:p w:rsidRPr="00ED3B8A" w:rsidR="00E36DFD" w:rsidP="00ED3B8A" w:rsidRDefault="00B46EEC" w14:paraId="35C2ECF6"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Unexplained injuries or burns – particularly if they are recurrent </w:t>
            </w:r>
          </w:p>
          <w:p w:rsidRPr="00ED3B8A" w:rsidR="00E36DFD" w:rsidP="00ED3B8A" w:rsidRDefault="00B46EEC" w14:paraId="6EE85214"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(and especially in non-mobile babies)</w:t>
            </w:r>
          </w:p>
          <w:p w:rsidRPr="00ED3B8A" w:rsidR="00E36DFD" w:rsidP="00ED3B8A" w:rsidRDefault="00B46EEC" w14:paraId="2F199AC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Any injuries not consistent with the explanation given for them</w:t>
            </w:r>
          </w:p>
          <w:p w:rsidRPr="00ED3B8A" w:rsidR="00E36DFD" w:rsidP="00ED3B8A" w:rsidRDefault="00B46EEC" w14:paraId="0B273A44"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Injuries that occur on parts of the body which are not normally exposed to falls, rough games</w:t>
            </w:r>
          </w:p>
          <w:p w:rsidRPr="00ED3B8A" w:rsidR="00E36DFD" w:rsidP="00ED3B8A" w:rsidRDefault="00B46EEC" w14:paraId="24D6F4BE"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Injuries to the side of the face, the ear, the neck</w:t>
            </w:r>
          </w:p>
          <w:p w:rsidRPr="00ED3B8A" w:rsidR="00E36DFD" w:rsidP="00ED3B8A" w:rsidRDefault="00B46EEC" w14:paraId="30057FF1"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Black eyes, particularly bilateral</w:t>
            </w:r>
          </w:p>
          <w:p w:rsidRPr="00ED3B8A" w:rsidR="00E36DFD" w:rsidP="00ED3B8A" w:rsidRDefault="00B46EEC" w14:paraId="42B6B4C9"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Reluctance to change for, or participate in games or swimming</w:t>
            </w:r>
          </w:p>
          <w:p w:rsidRPr="00ED3B8A" w:rsidR="00E36DFD" w:rsidP="00ED3B8A" w:rsidRDefault="00B46EEC" w14:paraId="7BA1DF14"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Bruises, bites, burns, fractures etc. which do not have an accidental/ satisfactory explanation</w:t>
            </w:r>
          </w:p>
          <w:p w:rsidRPr="00ED3B8A" w:rsidR="00E36DFD" w:rsidP="00ED3B8A" w:rsidRDefault="00B46EEC" w14:paraId="657D673A"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Cuts/scratches in areas that would be difficult to do accidentally </w:t>
            </w:r>
          </w:p>
          <w:p w:rsidRPr="00ED3B8A" w:rsidR="00E36DFD" w:rsidP="00ED3B8A" w:rsidRDefault="00B46EEC" w14:paraId="057F4D52"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Injuries to the soft tissue area</w:t>
            </w:r>
          </w:p>
          <w:p w:rsidRPr="00ED3B8A" w:rsidR="00E36DFD" w:rsidP="00ED3B8A" w:rsidRDefault="00B46EEC" w14:paraId="238BE81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Hitting (with the hand or implement) smacking, punching, kicking, slapping, twisting/pulling ear, hair or fingers, holding/squeezing with a tight grip, biting, and burning</w:t>
            </w:r>
          </w:p>
          <w:p w:rsidRPr="00ED3B8A" w:rsidR="00E36DFD" w:rsidP="00ED3B8A" w:rsidRDefault="00B46EEC" w14:paraId="28746388"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Fabricated or induced illness </w:t>
            </w:r>
          </w:p>
          <w:p w:rsidRPr="00ED3B8A" w:rsidR="00E36DFD" w:rsidP="00ED3B8A" w:rsidRDefault="00B46EEC" w14:paraId="5797940F"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Mental health concerns</w:t>
            </w:r>
          </w:p>
          <w:p w:rsidRPr="007E2575" w:rsidR="00E36DFD" w:rsidRDefault="00E36DFD" w14:paraId="41C6AC2A" w14:textId="77777777">
            <w:pPr>
              <w:spacing w:after="0" w:line="240" w:lineRule="auto"/>
              <w:ind w:left="360"/>
              <w:jc w:val="both"/>
              <w:rPr>
                <w:rFonts w:eastAsia="Arial" w:asciiTheme="minorHAnsi" w:hAnsiTheme="minorHAnsi" w:cstheme="minorHAnsi"/>
                <w:sz w:val="16"/>
                <w:szCs w:val="16"/>
              </w:rPr>
            </w:pPr>
          </w:p>
        </w:tc>
      </w:tr>
      <w:tr w:rsidRPr="007E2575" w:rsidR="00E36DFD" w:rsidTr="2AB357F2" w14:paraId="0133FA88" w14:textId="77777777">
        <w:trPr>
          <w:trHeight w:val="1652"/>
        </w:trPr>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CC"/>
            <w:tcMar/>
          </w:tcPr>
          <w:p w:rsidRPr="007E2575" w:rsidR="00E36DFD" w:rsidRDefault="00E36DFD" w14:paraId="2DC44586" w14:textId="77777777">
            <w:pPr>
              <w:spacing w:after="0" w:line="240" w:lineRule="auto"/>
              <w:rPr>
                <w:rFonts w:eastAsia="Arial" w:asciiTheme="minorHAnsi" w:hAnsiTheme="minorHAnsi" w:cstheme="minorHAnsi"/>
              </w:rPr>
            </w:pPr>
          </w:p>
          <w:p w:rsidRPr="007E2575" w:rsidR="00E36DFD" w:rsidRDefault="00B46EEC" w14:paraId="07C54012" w14:textId="77777777">
            <w:pPr>
              <w:spacing w:after="0" w:line="240" w:lineRule="auto"/>
              <w:rPr>
                <w:rFonts w:eastAsia="Arial" w:asciiTheme="minorHAnsi" w:hAnsiTheme="minorHAnsi" w:cstheme="minorHAnsi"/>
                <w:b/>
              </w:rPr>
            </w:pPr>
            <w:r w:rsidRPr="007E2575">
              <w:rPr>
                <w:rFonts w:eastAsia="Arial" w:asciiTheme="minorHAnsi" w:hAnsiTheme="minorHAnsi" w:cstheme="minorHAnsi"/>
                <w:b/>
                <w:shd w:val="clear" w:color="auto" w:fill="FFFFCC"/>
              </w:rPr>
              <w:t>Signs of potential NEGLECT</w:t>
            </w:r>
          </w:p>
        </w:tc>
        <w:tc>
          <w:tcPr>
            <w:tcW w:w="7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E2575" w:rsidR="00E36DFD" w:rsidRDefault="00E36DFD" w14:paraId="4FFCBC07" w14:textId="77777777">
            <w:pPr>
              <w:spacing w:after="0" w:line="240" w:lineRule="auto"/>
              <w:ind w:left="720"/>
              <w:jc w:val="both"/>
              <w:rPr>
                <w:rFonts w:eastAsia="Arial" w:asciiTheme="minorHAnsi" w:hAnsiTheme="minorHAnsi" w:cstheme="minorHAnsi"/>
                <w:color w:val="231F20"/>
              </w:rPr>
            </w:pPr>
          </w:p>
          <w:p w:rsidRPr="00ED3B8A" w:rsidR="00E36DFD" w:rsidP="00ED3B8A" w:rsidRDefault="00B46EEC" w14:paraId="3A02D577"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Exposure to danger</w:t>
            </w:r>
          </w:p>
          <w:p w:rsidRPr="00ED3B8A" w:rsidR="00E36DFD" w:rsidP="00ED3B8A" w:rsidRDefault="00B46EEC" w14:paraId="403C76E1"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Lack of supervision </w:t>
            </w:r>
          </w:p>
          <w:p w:rsidRPr="00ED3B8A" w:rsidR="00E36DFD" w:rsidP="00ED3B8A" w:rsidRDefault="00B46EEC" w14:paraId="645AD003"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Under nourishment and subsequent failure to grow and thrive</w:t>
            </w:r>
          </w:p>
          <w:p w:rsidRPr="00ED3B8A" w:rsidR="00E36DFD" w:rsidP="00ED3B8A" w:rsidRDefault="00B46EEC" w14:paraId="789A6306"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Constant hunger</w:t>
            </w:r>
          </w:p>
          <w:p w:rsidRPr="00ED3B8A" w:rsidR="00E36DFD" w:rsidP="00ED3B8A" w:rsidRDefault="00B46EEC" w14:paraId="7C5D359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Stealing or gorging food </w:t>
            </w:r>
          </w:p>
          <w:p w:rsidRPr="00ED3B8A" w:rsidR="00E36DFD" w:rsidP="00ED3B8A" w:rsidRDefault="00B46EEC" w14:paraId="00A0B94F"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Untreated illnesses</w:t>
            </w:r>
          </w:p>
          <w:p w:rsidRPr="00ED3B8A" w:rsidR="00E36DFD" w:rsidP="00ED3B8A" w:rsidRDefault="00B46EEC" w14:paraId="213BE16A"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Inadequate care</w:t>
            </w:r>
          </w:p>
          <w:p w:rsidRPr="00ED3B8A" w:rsidR="00E36DFD" w:rsidP="00ED3B8A" w:rsidRDefault="00B46EEC" w14:paraId="58F5EE71"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Injuries that have not received medical attention</w:t>
            </w:r>
          </w:p>
          <w:p w:rsidRPr="00ED3B8A" w:rsidR="00E36DFD" w:rsidP="00ED3B8A" w:rsidRDefault="00B46EEC" w14:paraId="5252018D"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Non-attendance for health appointments</w:t>
            </w:r>
          </w:p>
          <w:p w:rsidRPr="00ED3B8A" w:rsidR="00E36DFD" w:rsidP="00ED3B8A" w:rsidRDefault="00B46EEC" w14:paraId="14FBCDF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Inadequate/inappropriate clothing </w:t>
            </w:r>
          </w:p>
          <w:p w:rsidRPr="00ED3B8A" w:rsidR="00E36DFD" w:rsidP="00ED3B8A" w:rsidRDefault="00B46EEC" w14:paraId="3B94AC01"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Poor standards of hygiene</w:t>
            </w:r>
          </w:p>
          <w:p w:rsidRPr="00ED3B8A" w:rsidR="00E36DFD" w:rsidP="00ED3B8A" w:rsidRDefault="00B46EEC" w14:paraId="75030BE7"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Unsafe home environment</w:t>
            </w:r>
          </w:p>
          <w:p w:rsidRPr="00ED3B8A" w:rsidR="00E36DFD" w:rsidP="00ED3B8A" w:rsidRDefault="00B46EEC" w14:paraId="2C757957"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Persistent lack of attention, warmth or praise</w:t>
            </w:r>
          </w:p>
          <w:p w:rsidRPr="00ED3B8A" w:rsidR="00E36DFD" w:rsidP="00ED3B8A" w:rsidRDefault="00B46EEC" w14:paraId="3AD6C63F"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Mental health concerns</w:t>
            </w:r>
          </w:p>
          <w:p w:rsidRPr="007E2575" w:rsidR="00E36DFD" w:rsidRDefault="00E36DFD" w14:paraId="1728B4D0" w14:textId="77777777">
            <w:pPr>
              <w:spacing w:after="0" w:line="240" w:lineRule="auto"/>
              <w:ind w:left="360"/>
              <w:rPr>
                <w:rFonts w:eastAsia="Arial" w:asciiTheme="minorHAnsi" w:hAnsiTheme="minorHAnsi" w:cstheme="minorHAnsi"/>
              </w:rPr>
            </w:pPr>
          </w:p>
        </w:tc>
      </w:tr>
      <w:tr w:rsidRPr="007E2575" w:rsidR="00E36DFD" w:rsidTr="2AB357F2" w14:paraId="53F3B6CE" w14:textId="77777777">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CC"/>
            <w:tcMar/>
          </w:tcPr>
          <w:p w:rsidRPr="007E2575" w:rsidR="00E36DFD" w:rsidRDefault="00E36DFD" w14:paraId="34959D4B" w14:textId="77777777">
            <w:pPr>
              <w:spacing w:after="0" w:line="240" w:lineRule="auto"/>
              <w:rPr>
                <w:rFonts w:eastAsia="Arial" w:asciiTheme="minorHAnsi" w:hAnsiTheme="minorHAnsi" w:cstheme="minorHAnsi"/>
              </w:rPr>
            </w:pPr>
          </w:p>
          <w:p w:rsidRPr="007E2575" w:rsidR="00E36DFD" w:rsidRDefault="00B46EEC" w14:paraId="1908CB7E" w14:textId="77777777">
            <w:pPr>
              <w:shd w:val="clear" w:color="auto" w:fill="FFFFCC"/>
              <w:spacing w:after="0" w:line="240" w:lineRule="auto"/>
              <w:rPr>
                <w:rFonts w:eastAsia="Arial" w:asciiTheme="minorHAnsi" w:hAnsiTheme="minorHAnsi" w:cstheme="minorHAnsi"/>
                <w:b/>
                <w:color w:val="231F20"/>
              </w:rPr>
            </w:pPr>
            <w:r w:rsidRPr="007E2575">
              <w:rPr>
                <w:rFonts w:eastAsia="Arial" w:asciiTheme="minorHAnsi" w:hAnsiTheme="minorHAnsi" w:cstheme="minorHAnsi"/>
                <w:b/>
                <w:color w:val="231F20"/>
              </w:rPr>
              <w:t xml:space="preserve">Signs of potential EMOTIONAL </w:t>
            </w:r>
          </w:p>
          <w:p w:rsidRPr="007E2575" w:rsidR="00E36DFD" w:rsidRDefault="00B46EEC" w14:paraId="29DDFB35" w14:textId="77777777">
            <w:pPr>
              <w:shd w:val="clear" w:color="auto" w:fill="FFFFCC"/>
              <w:spacing w:after="0" w:line="240" w:lineRule="auto"/>
              <w:rPr>
                <w:rFonts w:eastAsia="Arial" w:asciiTheme="minorHAnsi" w:hAnsiTheme="minorHAnsi" w:cstheme="minorHAnsi"/>
                <w:b/>
              </w:rPr>
            </w:pPr>
            <w:r w:rsidRPr="007E2575">
              <w:rPr>
                <w:rFonts w:eastAsia="Arial" w:asciiTheme="minorHAnsi" w:hAnsiTheme="minorHAnsi" w:cstheme="minorHAnsi"/>
                <w:b/>
                <w:color w:val="231F20"/>
              </w:rPr>
              <w:t>ABUSE</w:t>
            </w:r>
            <w:r w:rsidRPr="007E2575">
              <w:rPr>
                <w:rFonts w:eastAsia="Arial" w:asciiTheme="minorHAnsi" w:hAnsiTheme="minorHAnsi" w:cstheme="minorHAnsi"/>
                <w:b/>
              </w:rPr>
              <w:t xml:space="preserve"> </w:t>
            </w:r>
          </w:p>
          <w:p w:rsidRPr="007E2575" w:rsidR="00E36DFD" w:rsidRDefault="00E36DFD" w14:paraId="7BD58BA2" w14:textId="77777777">
            <w:pPr>
              <w:shd w:val="clear" w:color="auto" w:fill="FFFFCC"/>
              <w:spacing w:after="0" w:line="240" w:lineRule="auto"/>
              <w:rPr>
                <w:rFonts w:eastAsia="Arial" w:asciiTheme="minorHAnsi" w:hAnsiTheme="minorHAnsi" w:cstheme="minorHAnsi"/>
              </w:rPr>
            </w:pPr>
          </w:p>
          <w:p w:rsidRPr="007E2575" w:rsidR="00E36DFD" w:rsidRDefault="00E36DFD" w14:paraId="4357A966" w14:textId="77777777">
            <w:pPr>
              <w:shd w:val="clear" w:color="auto" w:fill="FFFFCC"/>
              <w:spacing w:after="0" w:line="240" w:lineRule="auto"/>
              <w:rPr>
                <w:rFonts w:eastAsia="Arial" w:asciiTheme="minorHAnsi" w:hAnsiTheme="minorHAnsi" w:cstheme="minorHAnsi"/>
              </w:rPr>
            </w:pPr>
          </w:p>
          <w:p w:rsidRPr="007E2575" w:rsidR="00E36DFD" w:rsidRDefault="00E36DFD" w14:paraId="44690661" w14:textId="77777777">
            <w:pPr>
              <w:shd w:val="clear" w:color="auto" w:fill="FFFFCC"/>
              <w:spacing w:after="0" w:line="240" w:lineRule="auto"/>
              <w:rPr>
                <w:rFonts w:eastAsia="Arial" w:asciiTheme="minorHAnsi" w:hAnsiTheme="minorHAnsi" w:cstheme="minorHAnsi"/>
              </w:rPr>
            </w:pPr>
          </w:p>
          <w:p w:rsidRPr="007E2575" w:rsidR="00E36DFD" w:rsidRDefault="00E36DFD" w14:paraId="74539910" w14:textId="77777777">
            <w:pPr>
              <w:shd w:val="clear" w:color="auto" w:fill="FFFFCC"/>
              <w:spacing w:after="0" w:line="240" w:lineRule="auto"/>
              <w:rPr>
                <w:rFonts w:eastAsia="Arial" w:asciiTheme="minorHAnsi" w:hAnsiTheme="minorHAnsi" w:cstheme="minorHAnsi"/>
              </w:rPr>
            </w:pPr>
          </w:p>
          <w:p w:rsidRPr="007E2575" w:rsidR="00E36DFD" w:rsidRDefault="00E36DFD" w14:paraId="5A7E0CF2" w14:textId="77777777">
            <w:pPr>
              <w:spacing w:after="0" w:line="240" w:lineRule="auto"/>
              <w:rPr>
                <w:rFonts w:eastAsia="Arial" w:asciiTheme="minorHAnsi" w:hAnsiTheme="minorHAnsi" w:cstheme="minorHAnsi"/>
              </w:rPr>
            </w:pPr>
          </w:p>
        </w:tc>
        <w:tc>
          <w:tcPr>
            <w:tcW w:w="7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D3B8A" w:rsidR="00E36DFD" w:rsidP="00ED3B8A" w:rsidRDefault="00B46EEC" w14:paraId="1B4E9A8F"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Changes or regression in mood or behaviour, particularly where a child withdraws or becomes clinging. </w:t>
            </w:r>
          </w:p>
          <w:p w:rsidRPr="00ED3B8A" w:rsidR="00E36DFD" w:rsidP="00ED3B8A" w:rsidRDefault="00B46EEC" w14:paraId="5080813D"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Depression / aggression, extreme anxiety</w:t>
            </w:r>
          </w:p>
          <w:p w:rsidRPr="00ED3B8A" w:rsidR="00E36DFD" w:rsidP="00ED3B8A" w:rsidRDefault="00B46EEC" w14:paraId="69F9B2FD"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Nervousness, frozen watchfulness</w:t>
            </w:r>
          </w:p>
          <w:p w:rsidRPr="00ED3B8A" w:rsidR="00E36DFD" w:rsidP="00ED3B8A" w:rsidRDefault="00B46EEC" w14:paraId="55C2CF0A"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Obsessions or phobias</w:t>
            </w:r>
          </w:p>
          <w:p w:rsidRPr="00ED3B8A" w:rsidR="00E36DFD" w:rsidP="00ED3B8A" w:rsidRDefault="00B46EEC" w14:paraId="599765CF"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Sudden under-achievement or lack of concentration</w:t>
            </w:r>
          </w:p>
          <w:p w:rsidRPr="00ED3B8A" w:rsidR="00E36DFD" w:rsidP="00ED3B8A" w:rsidRDefault="00B46EEC" w14:paraId="140A1EAF"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Inappropriate relationships with peers and/or adults</w:t>
            </w:r>
          </w:p>
          <w:p w:rsidRPr="00ED3B8A" w:rsidR="00E36DFD" w:rsidP="00ED3B8A" w:rsidRDefault="00B46EEC" w14:paraId="3447A533"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Attention-seeking behaviour</w:t>
            </w:r>
          </w:p>
          <w:p w:rsidRPr="00ED3B8A" w:rsidR="00E36DFD" w:rsidP="00ED3B8A" w:rsidRDefault="00B46EEC" w14:paraId="093E9023"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Persistent tiredness</w:t>
            </w:r>
          </w:p>
          <w:p w:rsidRPr="00ED3B8A" w:rsidR="00E36DFD" w:rsidP="00ED3B8A" w:rsidRDefault="00B46EEC" w14:paraId="76D864F7"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Running away / stealing / lying</w:t>
            </w:r>
          </w:p>
          <w:p w:rsidRPr="00ED3B8A" w:rsidR="00E36DFD" w:rsidP="00ED3B8A" w:rsidRDefault="00B46EEC" w14:paraId="4FB1C277"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Parent humiliating, taunting or threatening child</w:t>
            </w:r>
          </w:p>
          <w:p w:rsidRPr="00ED3B8A" w:rsidR="00E36DFD" w:rsidP="00ED3B8A" w:rsidRDefault="00B46EEC" w14:paraId="1E387F94"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Persistent lack of attention, warmth or praise.</w:t>
            </w:r>
          </w:p>
          <w:p w:rsidRPr="00ED3B8A" w:rsidR="00E36DFD" w:rsidP="00ED3B8A" w:rsidRDefault="00B46EEC" w14:paraId="55C1D413"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Shouting / yelling at a child</w:t>
            </w:r>
          </w:p>
          <w:p w:rsidRPr="00ED3B8A" w:rsidR="00E36DFD" w:rsidP="00ED3B8A" w:rsidRDefault="00B46EEC" w14:paraId="1F80DC4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Copying or role playing abuse seen in the home (i.e. domestic violence)</w:t>
            </w:r>
          </w:p>
          <w:p w:rsidRPr="00ED3B8A" w:rsidR="00E36DFD" w:rsidP="00ED3B8A" w:rsidRDefault="00B46EEC" w14:paraId="3038A51C"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Radicalisation – use of inappropriate language, violent extremist literature, the expression of extremist views, advocating violent action</w:t>
            </w:r>
          </w:p>
          <w:p w:rsidRPr="00ED3B8A" w:rsidR="00E36DFD" w:rsidP="00ED3B8A" w:rsidRDefault="00B46EEC" w14:paraId="2C9A836A"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lastRenderedPageBreak/>
              <w:t>Mental health concerns</w:t>
            </w:r>
          </w:p>
          <w:p w:rsidRPr="00ED3B8A" w:rsidR="00E36DFD" w:rsidP="00ED3B8A" w:rsidRDefault="00E36DFD" w14:paraId="60FA6563" w14:textId="77777777">
            <w:pPr>
              <w:pStyle w:val="ListParagraph"/>
              <w:numPr>
                <w:ilvl w:val="1"/>
                <w:numId w:val="69"/>
              </w:numPr>
              <w:spacing w:after="0" w:line="240" w:lineRule="auto"/>
              <w:ind w:left="1089"/>
              <w:rPr>
                <w:rFonts w:eastAsia="Arial" w:asciiTheme="minorHAnsi" w:hAnsiTheme="minorHAnsi" w:cstheme="minorHAnsi"/>
                <w:color w:val="000000"/>
              </w:rPr>
            </w:pPr>
          </w:p>
          <w:p w:rsidRPr="00ED3B8A" w:rsidR="00E36DFD" w:rsidP="00ED3B8A" w:rsidRDefault="00E36DFD" w14:paraId="1AC5CDBE" w14:textId="77777777">
            <w:pPr>
              <w:pStyle w:val="ListParagraph"/>
              <w:numPr>
                <w:ilvl w:val="1"/>
                <w:numId w:val="69"/>
              </w:numPr>
              <w:spacing w:after="0" w:line="240" w:lineRule="auto"/>
              <w:ind w:left="1089"/>
              <w:rPr>
                <w:rFonts w:eastAsia="Arial" w:asciiTheme="minorHAnsi" w:hAnsiTheme="minorHAnsi" w:cstheme="minorHAnsi"/>
                <w:color w:val="000000"/>
              </w:rPr>
            </w:pPr>
          </w:p>
        </w:tc>
      </w:tr>
      <w:tr w:rsidRPr="007E2575" w:rsidR="00E36DFD" w:rsidTr="2AB357F2" w14:paraId="38D227F8" w14:textId="77777777">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CC"/>
            <w:tcMar/>
          </w:tcPr>
          <w:p w:rsidRPr="007E2575" w:rsidR="00E36DFD" w:rsidRDefault="00E36DFD" w14:paraId="342D4C27" w14:textId="77777777">
            <w:pPr>
              <w:spacing w:after="0" w:line="240" w:lineRule="auto"/>
              <w:rPr>
                <w:rFonts w:eastAsia="Arial" w:asciiTheme="minorHAnsi" w:hAnsiTheme="minorHAnsi" w:cstheme="minorHAnsi"/>
              </w:rPr>
            </w:pPr>
          </w:p>
          <w:p w:rsidRPr="007E2575" w:rsidR="00E36DFD" w:rsidRDefault="00B46EEC" w14:paraId="0990F1E3" w14:textId="77777777">
            <w:pPr>
              <w:spacing w:after="0" w:line="240" w:lineRule="auto"/>
              <w:rPr>
                <w:rFonts w:eastAsia="Arial" w:asciiTheme="minorHAnsi" w:hAnsiTheme="minorHAnsi" w:cstheme="minorHAnsi"/>
                <w:b/>
              </w:rPr>
            </w:pPr>
            <w:r w:rsidRPr="007E2575">
              <w:rPr>
                <w:rFonts w:eastAsia="Arial" w:asciiTheme="minorHAnsi" w:hAnsiTheme="minorHAnsi" w:cstheme="minorHAnsi"/>
                <w:b/>
              </w:rPr>
              <w:t xml:space="preserve">Signs of potential SEXUAL ABUSE </w:t>
            </w:r>
          </w:p>
          <w:p w:rsidRPr="007E2575" w:rsidR="00E36DFD" w:rsidRDefault="00E36DFD" w14:paraId="3572E399" w14:textId="77777777">
            <w:pPr>
              <w:spacing w:after="0" w:line="240" w:lineRule="auto"/>
              <w:rPr>
                <w:rFonts w:eastAsia="Arial" w:asciiTheme="minorHAnsi" w:hAnsiTheme="minorHAnsi" w:cstheme="minorHAnsi"/>
              </w:rPr>
            </w:pPr>
          </w:p>
        </w:tc>
        <w:tc>
          <w:tcPr>
            <w:tcW w:w="7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E2575" w:rsidR="00E36DFD" w:rsidRDefault="00E36DFD" w14:paraId="6CEB15CE" w14:textId="77777777">
            <w:pPr>
              <w:spacing w:after="0" w:line="240" w:lineRule="auto"/>
              <w:ind w:left="360"/>
              <w:jc w:val="both"/>
              <w:rPr>
                <w:rFonts w:eastAsia="Arial" w:asciiTheme="minorHAnsi" w:hAnsiTheme="minorHAnsi" w:cstheme="minorHAnsi"/>
                <w:color w:val="231F20"/>
              </w:rPr>
            </w:pPr>
          </w:p>
          <w:p w:rsidRPr="00ED3B8A" w:rsidR="00E36DFD" w:rsidP="00ED3B8A" w:rsidRDefault="00B46EEC" w14:paraId="5437E70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Use of language that is inappropriate for age / stage of development </w:t>
            </w:r>
          </w:p>
          <w:p w:rsidRPr="00ED3B8A" w:rsidR="00E36DFD" w:rsidP="00ED3B8A" w:rsidRDefault="00B46EEC" w14:paraId="759B6651"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Sexual knowledge inappropriate for their age / stage of development</w:t>
            </w:r>
          </w:p>
          <w:p w:rsidRPr="00ED3B8A" w:rsidR="00E36DFD" w:rsidP="00ED3B8A" w:rsidRDefault="00B46EEC" w14:paraId="7EEC03CB"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Child with excessive preoccupation with sexual matters </w:t>
            </w:r>
          </w:p>
          <w:p w:rsidRPr="00ED3B8A" w:rsidR="00E36DFD" w:rsidP="00ED3B8A" w:rsidRDefault="00B46EEC" w14:paraId="5F445EB4"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Regularly engages in age inappropriate sexual play</w:t>
            </w:r>
          </w:p>
          <w:p w:rsidRPr="00ED3B8A" w:rsidR="00E36DFD" w:rsidP="00ED3B8A" w:rsidRDefault="00B46EEC" w14:paraId="3ACCF78A"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Wariness on being approached</w:t>
            </w:r>
          </w:p>
          <w:p w:rsidRPr="00ED3B8A" w:rsidR="00E36DFD" w:rsidP="00ED3B8A" w:rsidRDefault="00B46EEC" w14:paraId="5CE3366D"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Soreness or unexplained rashes or marks in the genital areas</w:t>
            </w:r>
          </w:p>
          <w:p w:rsidRPr="00ED3B8A" w:rsidR="00E36DFD" w:rsidP="00ED3B8A" w:rsidRDefault="00B46EEC" w14:paraId="19836548"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Pain on urination</w:t>
            </w:r>
          </w:p>
          <w:p w:rsidRPr="00ED3B8A" w:rsidR="00E36DFD" w:rsidP="00ED3B8A" w:rsidRDefault="00B46EEC" w14:paraId="09345CBD"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Difficulty in walking or sitting</w:t>
            </w:r>
          </w:p>
          <w:p w:rsidRPr="00ED3B8A" w:rsidR="00E36DFD" w:rsidP="00ED3B8A" w:rsidRDefault="00B46EEC" w14:paraId="039DC515"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Stained or bloody underclothes</w:t>
            </w:r>
          </w:p>
          <w:p w:rsidRPr="00ED3B8A" w:rsidR="00E36DFD" w:rsidP="00ED3B8A" w:rsidRDefault="00B46EEC" w14:paraId="44907235"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Recurrent tummy pains or headaches</w:t>
            </w:r>
          </w:p>
          <w:p w:rsidRPr="00ED3B8A" w:rsidR="00E36DFD" w:rsidP="00ED3B8A" w:rsidRDefault="00B46EEC" w14:paraId="5B4CE339"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Bruises on inner thigh or buttock</w:t>
            </w:r>
          </w:p>
          <w:p w:rsidRPr="00ED3B8A" w:rsidR="00E36DFD" w:rsidP="00ED3B8A" w:rsidRDefault="00B46EEC" w14:paraId="28815C2A"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Any allegations made by a child concerning sexual abuse</w:t>
            </w:r>
          </w:p>
          <w:p w:rsidRPr="00ED3B8A" w:rsidR="00E36DFD" w:rsidP="00ED3B8A" w:rsidRDefault="00B46EEC" w14:paraId="56B691B2"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Sexual activity through words, play or drawing</w:t>
            </w:r>
          </w:p>
          <w:p w:rsidRPr="00ED3B8A" w:rsidR="00E36DFD" w:rsidP="00ED3B8A" w:rsidRDefault="00B46EEC" w14:paraId="0BB90D0C"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Child displaying ‘sexually inappropriate’ behaviour towards adults</w:t>
            </w:r>
          </w:p>
          <w:p w:rsidRPr="00ED3B8A" w:rsidR="00E36DFD" w:rsidP="00ED3B8A" w:rsidRDefault="00B46EEC" w14:paraId="319C6777"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Inappropriate bed-sharing arrangements at home</w:t>
            </w:r>
          </w:p>
          <w:p w:rsidRPr="00ED3B8A" w:rsidR="00E36DFD" w:rsidP="00ED3B8A" w:rsidRDefault="00B46EEC" w14:paraId="7CFA3441"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Severe sleep disturbances with fears, phobias, vivid dreams or nightmares, sometimes with overt or veiled sexual connotations</w:t>
            </w:r>
          </w:p>
          <w:p w:rsidRPr="00ED3B8A" w:rsidR="00E36DFD" w:rsidP="00ED3B8A" w:rsidRDefault="00B46EEC" w14:paraId="1996A524"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Eating disorders - anorexia, bulimia</w:t>
            </w:r>
          </w:p>
          <w:p w:rsidRPr="00ED3B8A" w:rsidR="00E36DFD" w:rsidP="00ED3B8A" w:rsidRDefault="00B46EEC" w14:paraId="47E4FACC"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Telling you about being asked to ‘keep a secret’ </w:t>
            </w:r>
          </w:p>
          <w:p w:rsidRPr="00ED3B8A" w:rsidR="00E36DFD" w:rsidP="00ED3B8A" w:rsidRDefault="00B46EEC" w14:paraId="55912CD6"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 Dropping hints or clues about abuse. </w:t>
            </w:r>
          </w:p>
          <w:p w:rsidRPr="00ED3B8A" w:rsidR="00E36DFD" w:rsidP="00ED3B8A" w:rsidRDefault="00B46EEC" w14:paraId="290D9838"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Unaccounted sources of money or gifts, or multiple mobile phones</w:t>
            </w:r>
          </w:p>
          <w:p w:rsidRPr="00ED3B8A" w:rsidR="00E36DFD" w:rsidP="00ED3B8A" w:rsidRDefault="00B46EEC" w14:paraId="40643023" w14:textId="77777777">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Mental health concerns</w:t>
            </w:r>
          </w:p>
          <w:p w:rsidR="00ED3B8A" w:rsidP="00ED3B8A" w:rsidRDefault="00ED3B8A" w14:paraId="5E42D2F1" w14:textId="77777777">
            <w:pPr>
              <w:pStyle w:val="ListParagraph"/>
              <w:spacing w:after="0" w:line="240" w:lineRule="auto"/>
              <w:ind w:left="1089"/>
              <w:rPr>
                <w:rFonts w:eastAsia="Arial" w:asciiTheme="minorHAnsi" w:hAnsiTheme="minorHAnsi" w:cstheme="minorHAnsi"/>
                <w:color w:val="000000"/>
              </w:rPr>
            </w:pPr>
          </w:p>
          <w:p w:rsidR="00ED3B8A" w:rsidP="00ED3B8A" w:rsidRDefault="00ED3B8A" w14:paraId="49F8BDFF" w14:textId="77777777">
            <w:pPr>
              <w:pStyle w:val="ListParagraph"/>
              <w:spacing w:after="0" w:line="240" w:lineRule="auto"/>
              <w:ind w:left="1089"/>
              <w:rPr>
                <w:rFonts w:eastAsia="Arial" w:asciiTheme="minorHAnsi" w:hAnsiTheme="minorHAnsi" w:cstheme="minorHAnsi"/>
                <w:color w:val="000000"/>
              </w:rPr>
            </w:pPr>
          </w:p>
          <w:p w:rsidRPr="00ED3B8A" w:rsidR="00E36DFD" w:rsidP="00ED3B8A" w:rsidRDefault="00B46EEC" w14:paraId="083EB8CF" w14:textId="3264297E">
            <w:pPr>
              <w:pStyle w:val="ListParagraph"/>
              <w:numPr>
                <w:ilvl w:val="1"/>
                <w:numId w:val="69"/>
              </w:numPr>
              <w:spacing w:after="0" w:line="240" w:lineRule="auto"/>
              <w:ind w:left="1089"/>
              <w:rPr>
                <w:rFonts w:eastAsia="Arial" w:asciiTheme="minorHAnsi" w:hAnsiTheme="minorHAnsi" w:cstheme="minorHAnsi"/>
                <w:color w:val="000000"/>
              </w:rPr>
            </w:pPr>
            <w:r w:rsidRPr="00ED3B8A">
              <w:rPr>
                <w:rFonts w:eastAsia="Arial" w:asciiTheme="minorHAnsi" w:hAnsiTheme="minorHAnsi" w:cstheme="minorHAnsi"/>
                <w:color w:val="000000"/>
              </w:rPr>
              <w:t xml:space="preserve">Refer also to Sexual Exploitation at </w:t>
            </w:r>
            <w:r w:rsidRPr="00ED3B8A">
              <w:rPr>
                <w:rFonts w:eastAsia="Arial" w:asciiTheme="minorHAnsi" w:hAnsiTheme="minorHAnsi" w:cstheme="minorHAnsi"/>
                <w:b/>
                <w:bCs/>
                <w:color w:val="000000"/>
              </w:rPr>
              <w:t>Appendix 5</w:t>
            </w:r>
            <w:r w:rsidR="00D5081C">
              <w:rPr>
                <w:rFonts w:eastAsia="Arial" w:asciiTheme="minorHAnsi" w:hAnsiTheme="minorHAnsi" w:cstheme="minorHAnsi"/>
                <w:b/>
                <w:bCs/>
                <w:color w:val="000000"/>
              </w:rPr>
              <w:t>.</w:t>
            </w:r>
          </w:p>
          <w:p w:rsidRPr="007E2575" w:rsidR="00E36DFD" w:rsidRDefault="00E36DFD" w14:paraId="7A292896" w14:textId="77777777">
            <w:pPr>
              <w:spacing w:after="0" w:line="240" w:lineRule="auto"/>
              <w:ind w:left="720" w:hanging="360"/>
              <w:jc w:val="both"/>
              <w:rPr>
                <w:rFonts w:eastAsia="Arial" w:asciiTheme="minorHAnsi" w:hAnsiTheme="minorHAnsi" w:cstheme="minorHAnsi"/>
                <w:color w:val="231F20"/>
              </w:rPr>
            </w:pPr>
          </w:p>
        </w:tc>
      </w:tr>
    </w:tbl>
    <w:p w:rsidRPr="007E2575" w:rsidR="00E36DFD" w:rsidRDefault="00E36DFD" w14:paraId="2191599E" w14:textId="77777777">
      <w:pPr>
        <w:rPr>
          <w:rFonts w:eastAsia="Arial" w:asciiTheme="minorHAnsi" w:hAnsiTheme="minorHAnsi" w:cstheme="minorHAnsi"/>
        </w:rPr>
      </w:pPr>
    </w:p>
    <w:p w:rsidRPr="007E2575" w:rsidR="00E36DFD" w:rsidRDefault="00E36DFD" w14:paraId="7673E5A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41D98D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AB7C0C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5B3369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455F19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1C2776E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15342E6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EB89DE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D62D46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78B034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92506D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1CD0C1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FD8715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BDFDFC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1F9AE5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0F03A6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930E82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20E36DA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2D8521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CE19BC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AA17CA" w:rsidRDefault="00AA17CA" w14:paraId="4B644A8D" w14:textId="6CB1F462">
      <w:pPr>
        <w:pStyle w:val="Heading1"/>
        <w:keepLines/>
        <w:spacing w:before="240"/>
        <w:textDirection w:val="btLr"/>
        <w:rPr>
          <w:rFonts w:eastAsia="Arial" w:asciiTheme="minorHAnsi" w:hAnsiTheme="minorHAnsi" w:cstheme="minorHAnsi"/>
          <w:color w:val="000000"/>
        </w:rPr>
      </w:pPr>
      <w:bookmarkStart w:name="_Toc216098395" w:id="24"/>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3</w:t>
      </w:r>
      <w:r>
        <w:rPr>
          <w:rFonts w:asciiTheme="minorHAnsi" w:hAnsiTheme="minorHAnsi" w:eastAsiaTheme="majorEastAsia" w:cstheme="minorHAnsi"/>
          <w:bCs/>
          <w:szCs w:val="24"/>
          <w:lang w:val="en-US" w:eastAsia="en-US"/>
        </w:rPr>
        <w:t xml:space="preserve">. </w:t>
      </w:r>
      <w:r w:rsidRPr="00AA17CA">
        <w:rPr>
          <w:rFonts w:asciiTheme="minorHAnsi" w:hAnsiTheme="minorHAnsi" w:eastAsiaTheme="majorEastAsia" w:cstheme="minorHAnsi"/>
          <w:bCs/>
          <w:szCs w:val="24"/>
          <w:lang w:val="en-US" w:eastAsia="en-US"/>
        </w:rPr>
        <w:t>Appendix 5 – Specific safeguarding issues</w:t>
      </w:r>
      <w:bookmarkEnd w:id="24"/>
    </w:p>
    <w:p w:rsidRPr="007E2575" w:rsidR="00E36DFD" w:rsidRDefault="00E36DFD" w14:paraId="082C48EB" w14:textId="77777777">
      <w:pPr>
        <w:pBdr>
          <w:top w:val="nil"/>
          <w:left w:val="nil"/>
          <w:bottom w:val="nil"/>
          <w:right w:val="nil"/>
          <w:between w:val="nil"/>
        </w:pBdr>
        <w:spacing w:after="0"/>
        <w:ind w:left="454"/>
        <w:rPr>
          <w:rFonts w:eastAsia="Arial" w:asciiTheme="minorHAnsi" w:hAnsiTheme="minorHAnsi" w:cstheme="minorHAnsi"/>
          <w:color w:val="FF0000"/>
        </w:rPr>
      </w:pPr>
    </w:p>
    <w:p w:rsidRPr="007E2575" w:rsidR="00E36DFD" w:rsidP="00AA17CA" w:rsidRDefault="00B46EEC" w14:paraId="7327AE4F" w14:textId="59783368">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 xml:space="preserve">School staff members need to be aware of specific safeguarding issues and be alert to any risks. </w:t>
      </w:r>
      <w:r w:rsidR="00167FCA">
        <w:rPr>
          <w:rFonts w:eastAsia="Arial" w:asciiTheme="minorHAnsi" w:hAnsiTheme="minorHAnsi" w:cstheme="minorHAnsi"/>
          <w:color w:val="000000"/>
        </w:rPr>
        <w:t xml:space="preserve">Equally there are specific groups of children whoa re at greater risk of harm.  </w:t>
      </w:r>
      <w:r w:rsidRPr="00167FCA" w:rsidR="00167FCA">
        <w:rPr>
          <w:rFonts w:eastAsia="Arial" w:asciiTheme="minorHAnsi" w:hAnsiTheme="minorHAnsi" w:cstheme="minorHAnsi"/>
          <w:color w:val="000000"/>
          <w:highlight w:val="green"/>
        </w:rPr>
        <w:t>These include, but are not limited to, those with social workers, those in kinship care and young carers.</w:t>
      </w:r>
    </w:p>
    <w:p w:rsidRPr="007E2575" w:rsidR="00E36DFD" w:rsidRDefault="00B46EEC" w14:paraId="100C5B58" w14:textId="77777777">
      <w:pPr>
        <w:pBdr>
          <w:top w:val="nil"/>
          <w:left w:val="nil"/>
          <w:bottom w:val="nil"/>
          <w:right w:val="nil"/>
          <w:between w:val="nil"/>
        </w:pBdr>
        <w:spacing w:after="0"/>
        <w:ind w:left="454"/>
        <w:rPr>
          <w:rFonts w:eastAsia="Arial" w:asciiTheme="minorHAnsi" w:hAnsiTheme="minorHAnsi" w:cstheme="minorHAnsi"/>
          <w:color w:val="000000"/>
        </w:rPr>
      </w:pPr>
      <w:r w:rsidRPr="007E2575">
        <w:rPr>
          <w:rFonts w:eastAsia="Arial" w:asciiTheme="minorHAnsi" w:hAnsiTheme="minorHAnsi" w:cstheme="minorHAnsi"/>
          <w:color w:val="000000"/>
        </w:rPr>
        <w:t xml:space="preserve"> </w:t>
      </w:r>
    </w:p>
    <w:p w:rsidRPr="007E2575" w:rsidR="00E36DFD" w:rsidP="00AA17CA" w:rsidRDefault="00B46EEC" w14:paraId="249BF8C6" w14:textId="3C0FBABE">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 xml:space="preserve">The Stoke-on-Trent and Staffordshire </w:t>
      </w:r>
      <w:r w:rsidRPr="00C6599B">
        <w:rPr>
          <w:rFonts w:eastAsia="Arial" w:asciiTheme="minorHAnsi" w:hAnsiTheme="minorHAnsi" w:cstheme="minorHAnsi"/>
          <w:color w:val="000000"/>
          <w:highlight w:val="cyan"/>
        </w:rPr>
        <w:t xml:space="preserve">Safeguarding Children </w:t>
      </w:r>
      <w:r w:rsidRPr="00C6599B" w:rsidR="00C6599B">
        <w:rPr>
          <w:rFonts w:eastAsia="Arial" w:asciiTheme="minorHAnsi" w:hAnsiTheme="minorHAnsi" w:cstheme="minorHAnsi"/>
          <w:color w:val="000000"/>
          <w:highlight w:val="cyan"/>
        </w:rPr>
        <w:t>Partnership</w:t>
      </w:r>
      <w:r w:rsidR="00C6599B">
        <w:rPr>
          <w:rFonts w:eastAsia="Arial" w:asciiTheme="minorHAnsi" w:hAnsiTheme="minorHAnsi" w:cstheme="minorHAnsi"/>
          <w:color w:val="000000"/>
        </w:rPr>
        <w:t xml:space="preserve"> </w:t>
      </w:r>
      <w:r w:rsidRPr="007E2575">
        <w:rPr>
          <w:rFonts w:eastAsia="Arial" w:asciiTheme="minorHAnsi" w:hAnsiTheme="minorHAnsi" w:cstheme="minorHAnsi"/>
          <w:color w:val="000000"/>
        </w:rPr>
        <w:t>Procedures, has detailed information, policy and procedure on many of the specific issues identified below. We will follow the local procedures for responding to risks. Please see SCB website.</w:t>
      </w:r>
    </w:p>
    <w:p w:rsidRPr="007E2575" w:rsidR="00BC4131" w:rsidP="00BC4131" w:rsidRDefault="00BC4131" w14:paraId="33F3122A" w14:textId="77777777">
      <w:pPr>
        <w:pBdr>
          <w:top w:val="nil"/>
          <w:left w:val="nil"/>
          <w:bottom w:val="nil"/>
          <w:right w:val="nil"/>
          <w:between w:val="nil"/>
        </w:pBdr>
        <w:spacing w:after="0"/>
        <w:rPr>
          <w:rFonts w:eastAsia="Arial" w:asciiTheme="minorHAnsi" w:hAnsiTheme="minorHAnsi" w:cstheme="minorHAnsi"/>
          <w:color w:val="000000"/>
        </w:rPr>
      </w:pPr>
    </w:p>
    <w:p w:rsidRPr="007E2575" w:rsidR="00E36DFD" w:rsidP="00AA17CA" w:rsidRDefault="00B46EEC" w14:paraId="62B65CCA" w14:textId="36BB6D31">
      <w:pPr>
        <w:pBdr>
          <w:top w:val="nil"/>
          <w:left w:val="nil"/>
          <w:bottom w:val="nil"/>
          <w:right w:val="nil"/>
          <w:between w:val="nil"/>
        </w:pBdr>
        <w:spacing w:after="0"/>
        <w:ind w:left="22"/>
        <w:rPr>
          <w:rFonts w:eastAsia="Arial" w:asciiTheme="minorHAnsi" w:hAnsiTheme="minorHAnsi" w:cstheme="minorHAnsi"/>
          <w:color w:val="000000"/>
        </w:rPr>
      </w:pPr>
      <w:r w:rsidRPr="007E2575">
        <w:rPr>
          <w:rFonts w:eastAsia="Arial" w:asciiTheme="minorHAnsi" w:hAnsiTheme="minorHAnsi" w:cstheme="minorHAnsi"/>
          <w:color w:val="000000"/>
        </w:rPr>
        <w:t xml:space="preserve">The government website, </w:t>
      </w:r>
      <w:hyperlink r:id="rId18">
        <w:r w:rsidRPr="007E2575">
          <w:rPr>
            <w:rFonts w:eastAsia="Arial" w:asciiTheme="minorHAnsi" w:hAnsiTheme="minorHAnsi" w:cstheme="minorHAnsi"/>
            <w:color w:val="0000FF"/>
            <w:u w:val="single"/>
          </w:rPr>
          <w:t>GOV.UK</w:t>
        </w:r>
      </w:hyperlink>
      <w:r w:rsidRPr="007E2575">
        <w:rPr>
          <w:rFonts w:eastAsia="Arial" w:asciiTheme="minorHAnsi" w:hAnsiTheme="minorHAnsi" w:cstheme="minorHAnsi"/>
          <w:color w:val="000000"/>
        </w:rPr>
        <w:t xml:space="preserve">  also has broad government guidance on a variety of issues. The following is</w:t>
      </w:r>
      <w:r w:rsidRPr="007E2575">
        <w:rPr>
          <w:rFonts w:eastAsia="Arial" w:asciiTheme="minorHAnsi" w:hAnsiTheme="minorHAnsi" w:cstheme="minorHAnsi"/>
          <w:b/>
          <w:color w:val="000000"/>
        </w:rPr>
        <w:t xml:space="preserve"> not </w:t>
      </w:r>
      <w:r w:rsidRPr="007E2575">
        <w:rPr>
          <w:rFonts w:eastAsia="Arial" w:asciiTheme="minorHAnsi" w:hAnsiTheme="minorHAnsi" w:cstheme="minorHAnsi"/>
          <w:color w:val="000000"/>
        </w:rPr>
        <w:t xml:space="preserve">a comprehensive list and staff members should search the GOV.UK website and the </w:t>
      </w:r>
      <w:r w:rsidRPr="007E2575">
        <w:rPr>
          <w:rFonts w:eastAsia="Arial" w:asciiTheme="minorHAnsi" w:hAnsiTheme="minorHAnsi" w:cstheme="minorHAnsi"/>
          <w:i/>
          <w:color w:val="000000"/>
        </w:rPr>
        <w:t xml:space="preserve">Stoke-on-Trent </w:t>
      </w:r>
      <w:r w:rsidRPr="00C6599B">
        <w:rPr>
          <w:rFonts w:eastAsia="Arial" w:asciiTheme="minorHAnsi" w:hAnsiTheme="minorHAnsi" w:cstheme="minorHAnsi"/>
          <w:i/>
          <w:color w:val="000000"/>
          <w:highlight w:val="cyan"/>
        </w:rPr>
        <w:t xml:space="preserve">Safeguarding Children </w:t>
      </w:r>
      <w:r w:rsidRPr="00C6599B" w:rsidR="00C6599B">
        <w:rPr>
          <w:rFonts w:eastAsia="Arial" w:asciiTheme="minorHAnsi" w:hAnsiTheme="minorHAnsi" w:cstheme="minorHAnsi"/>
          <w:i/>
          <w:color w:val="000000"/>
          <w:highlight w:val="cyan"/>
        </w:rPr>
        <w:t>Partnership</w:t>
      </w:r>
      <w:r w:rsidRPr="007E2575">
        <w:rPr>
          <w:rFonts w:eastAsia="Arial" w:asciiTheme="minorHAnsi" w:hAnsiTheme="minorHAnsi" w:cstheme="minorHAnsi"/>
          <w:i/>
          <w:color w:val="000000"/>
        </w:rPr>
        <w:t xml:space="preserve"> Procedures</w:t>
      </w:r>
      <w:r w:rsidRPr="007E2575">
        <w:rPr>
          <w:rFonts w:eastAsia="Arial" w:asciiTheme="minorHAnsi" w:hAnsiTheme="minorHAnsi" w:cstheme="minorHAnsi"/>
          <w:color w:val="000000"/>
        </w:rPr>
        <w:t xml:space="preserve"> for advice on other issues:</w:t>
      </w:r>
    </w:p>
    <w:p w:rsidRPr="007E2575" w:rsidR="00E36DFD" w:rsidRDefault="00B46EEC" w14:paraId="12F40E89" w14:textId="77777777">
      <w:pPr>
        <w:pBdr>
          <w:top w:val="nil"/>
          <w:left w:val="nil"/>
          <w:bottom w:val="nil"/>
          <w:right w:val="nil"/>
          <w:between w:val="nil"/>
        </w:pBdr>
        <w:spacing w:after="0"/>
        <w:ind w:left="454"/>
        <w:rPr>
          <w:rFonts w:eastAsia="Arial" w:asciiTheme="minorHAnsi" w:hAnsiTheme="minorHAnsi" w:cstheme="minorHAnsi"/>
          <w:color w:val="000000"/>
        </w:rPr>
      </w:pPr>
      <w:r w:rsidRPr="007E2575">
        <w:rPr>
          <w:rFonts w:eastAsia="Arial" w:asciiTheme="minorHAnsi" w:hAnsiTheme="minorHAnsi" w:cstheme="minorHAnsi"/>
          <w:color w:val="000000"/>
        </w:rPr>
        <w:t xml:space="preserve"> </w:t>
      </w:r>
    </w:p>
    <w:p w:rsidRPr="007E2575" w:rsidR="00E36DFD" w:rsidP="00AA17CA" w:rsidRDefault="00B46EEC" w14:paraId="756F5AD2"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Bullying including cyberbullying</w:t>
      </w:r>
    </w:p>
    <w:p w:rsidRPr="007E2575" w:rsidR="00E36DFD" w:rsidP="00AA17CA" w:rsidRDefault="00B46EEC" w14:paraId="7959E755"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missing from home or care</w:t>
      </w:r>
    </w:p>
    <w:p w:rsidRPr="007E2575" w:rsidR="00E36DFD" w:rsidP="00AA17CA" w:rsidRDefault="00B46EEC" w14:paraId="5274FD27"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missing from education</w:t>
      </w:r>
    </w:p>
    <w:p w:rsidRPr="007E2575" w:rsidR="00E36DFD" w:rsidP="00AA17CA" w:rsidRDefault="00B46EEC" w14:paraId="16D6ABFA"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Child sexual exploitation (CSE) </w:t>
      </w:r>
    </w:p>
    <w:p w:rsidRPr="007E2575" w:rsidR="00E36DFD" w:rsidP="00AA17CA" w:rsidRDefault="00B46EEC" w14:paraId="597D580F" w14:textId="1F7C5BE1">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Contextual Safeguarding</w:t>
      </w:r>
      <w:r w:rsidR="003A7AB1">
        <w:rPr>
          <w:rFonts w:eastAsia="Arial" w:asciiTheme="minorHAnsi" w:hAnsiTheme="minorHAnsi" w:cstheme="minorHAnsi"/>
          <w:color w:val="000000"/>
        </w:rPr>
        <w:t xml:space="preserve">, </w:t>
      </w:r>
      <w:r w:rsidRPr="003A7AB1" w:rsidR="003A7AB1">
        <w:rPr>
          <w:rFonts w:eastAsia="Arial" w:asciiTheme="minorHAnsi" w:hAnsiTheme="minorHAnsi" w:cstheme="minorHAnsi"/>
          <w:color w:val="000000"/>
          <w:highlight w:val="cyan"/>
        </w:rPr>
        <w:t>such as extra-familial harm and the context outside the home.</w:t>
      </w:r>
    </w:p>
    <w:p w:rsidRPr="007E2575" w:rsidR="00E36DFD" w:rsidP="00AA17CA" w:rsidRDefault="00B46EEC" w14:paraId="7BC472A9"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Domestic violence</w:t>
      </w:r>
    </w:p>
    <w:p w:rsidRPr="007E2575" w:rsidR="00E36DFD" w:rsidP="00AA17CA" w:rsidRDefault="00B46EEC" w14:paraId="357DDD9D"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Drugs</w:t>
      </w:r>
    </w:p>
    <w:p w:rsidRPr="007E2575" w:rsidR="00E36DFD" w:rsidP="00AA17CA" w:rsidRDefault="00B46EEC" w14:paraId="0B04E878"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Fabricated or induced illness</w:t>
      </w:r>
    </w:p>
    <w:p w:rsidRPr="007E2575" w:rsidR="00E36DFD" w:rsidP="00AA17CA" w:rsidRDefault="00B46EEC" w14:paraId="1E6E4681"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Faith abuse</w:t>
      </w:r>
    </w:p>
    <w:p w:rsidRPr="007E2575" w:rsidR="00E36DFD" w:rsidP="00AA17CA" w:rsidRDefault="00B46EEC" w14:paraId="346BB648"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Female genital mutilation (FGM) </w:t>
      </w:r>
    </w:p>
    <w:p w:rsidRPr="007E2575" w:rsidR="00E36DFD" w:rsidP="00AA17CA" w:rsidRDefault="00B46EEC" w14:paraId="0B9B8F47"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Forced marriage</w:t>
      </w:r>
    </w:p>
    <w:p w:rsidRPr="007E2575" w:rsidR="00E36DFD" w:rsidP="00AA17CA" w:rsidRDefault="00B46EEC" w14:paraId="2D94EDED"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Gangs and youth violence</w:t>
      </w:r>
    </w:p>
    <w:p w:rsidRPr="007E2575" w:rsidR="00E36DFD" w:rsidP="00AA17CA" w:rsidRDefault="00B46EEC" w14:paraId="79110D8E"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Gender-based violence/violence against women and girls (VAWG)</w:t>
      </w:r>
    </w:p>
    <w:p w:rsidRPr="007E2575" w:rsidR="00E36DFD" w:rsidP="00AA17CA" w:rsidRDefault="00B46EEC" w14:paraId="6DADFE8F"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Hate crime</w:t>
      </w:r>
    </w:p>
    <w:p w:rsidRPr="007E2575" w:rsidR="00E36DFD" w:rsidP="00AA17CA" w:rsidRDefault="00B46EEC" w14:paraId="70930161"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‘Honour-based’ violence</w:t>
      </w:r>
    </w:p>
    <w:p w:rsidRPr="007E2575" w:rsidR="00E36DFD" w:rsidP="00AA17CA" w:rsidRDefault="00B46EEC" w14:paraId="3781810F"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Mental health</w:t>
      </w:r>
    </w:p>
    <w:p w:rsidRPr="007E2575" w:rsidR="00E36DFD" w:rsidP="00AA17CA" w:rsidRDefault="00B46EEC" w14:paraId="7365253A"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Online safety</w:t>
      </w:r>
    </w:p>
    <w:p w:rsidRPr="007E2575" w:rsidR="00E36DFD" w:rsidP="00AA17CA" w:rsidRDefault="00B46EEC" w14:paraId="39A97C47"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Peer on Peer Abuse</w:t>
      </w:r>
    </w:p>
    <w:p w:rsidRPr="007E2575" w:rsidR="00E36DFD" w:rsidP="00AA17CA" w:rsidRDefault="00B46EEC" w14:paraId="0C5B97B9"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Private fostering</w:t>
      </w:r>
    </w:p>
    <w:p w:rsidRPr="007E2575" w:rsidR="00E36DFD" w:rsidP="00AA17CA" w:rsidRDefault="00B46EEC" w14:paraId="408C25A3"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Preventing radicalisation and the Prevent duty</w:t>
      </w:r>
    </w:p>
    <w:p w:rsidRPr="001D28F0" w:rsidR="00E36DFD" w:rsidP="00AA17CA" w:rsidRDefault="00B46EEC" w14:paraId="3B41DB04" w14:textId="75F84653">
      <w:pPr>
        <w:pStyle w:val="ListParagraph"/>
        <w:numPr>
          <w:ilvl w:val="1"/>
          <w:numId w:val="69"/>
        </w:numPr>
        <w:spacing w:after="0" w:line="240" w:lineRule="auto"/>
        <w:ind w:left="1089"/>
        <w:rPr>
          <w:rFonts w:eastAsia="Arial" w:asciiTheme="minorHAnsi" w:hAnsiTheme="minorHAnsi" w:cstheme="minorHAnsi"/>
          <w:color w:val="000000"/>
          <w:highlight w:val="green"/>
        </w:rPr>
      </w:pPr>
      <w:r w:rsidRPr="001D28F0">
        <w:rPr>
          <w:rFonts w:eastAsia="Arial" w:asciiTheme="minorHAnsi" w:hAnsiTheme="minorHAnsi" w:cstheme="minorHAnsi"/>
          <w:color w:val="000000"/>
          <w:highlight w:val="green"/>
        </w:rPr>
        <w:t>Serious Violence</w:t>
      </w:r>
      <w:r w:rsidRPr="001D28F0" w:rsidR="001D28F0">
        <w:rPr>
          <w:rFonts w:eastAsia="Arial" w:asciiTheme="minorHAnsi" w:hAnsiTheme="minorHAnsi" w:cstheme="minorHAnsi"/>
          <w:color w:val="000000"/>
          <w:highlight w:val="green"/>
        </w:rPr>
        <w:t xml:space="preserve"> and Weapons</w:t>
      </w:r>
    </w:p>
    <w:p w:rsidRPr="007E2575" w:rsidR="00E36DFD" w:rsidP="00AA17CA" w:rsidRDefault="00B46EEC" w14:paraId="05DF5029"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Sexual Harassment</w:t>
      </w:r>
    </w:p>
    <w:p w:rsidRPr="00711886" w:rsidR="00E36DFD" w:rsidP="00AA17CA" w:rsidRDefault="00B46EEC" w14:paraId="7853D856" w14:textId="24D166BB">
      <w:pPr>
        <w:pStyle w:val="ListParagraph"/>
        <w:numPr>
          <w:ilvl w:val="1"/>
          <w:numId w:val="69"/>
        </w:numPr>
        <w:spacing w:after="0" w:line="240" w:lineRule="auto"/>
        <w:ind w:left="1089"/>
        <w:rPr>
          <w:rFonts w:eastAsia="Arial" w:asciiTheme="minorHAnsi" w:hAnsiTheme="minorHAnsi" w:cstheme="minorHAnsi"/>
          <w:color w:val="000000"/>
          <w:highlight w:val="green"/>
        </w:rPr>
      </w:pPr>
      <w:r w:rsidRPr="00711886">
        <w:rPr>
          <w:rFonts w:eastAsia="Arial" w:asciiTheme="minorHAnsi" w:hAnsiTheme="minorHAnsi" w:cstheme="minorHAnsi"/>
          <w:color w:val="000000"/>
          <w:highlight w:val="green"/>
        </w:rPr>
        <w:t>S</w:t>
      </w:r>
      <w:r w:rsidRPr="00711886" w:rsidR="00711886">
        <w:rPr>
          <w:rFonts w:eastAsia="Arial" w:asciiTheme="minorHAnsi" w:hAnsiTheme="minorHAnsi" w:cstheme="minorHAnsi"/>
          <w:color w:val="000000"/>
          <w:highlight w:val="green"/>
        </w:rPr>
        <w:t>haring of self-generated intimate images and/or videos (previously known as sexting)</w:t>
      </w:r>
    </w:p>
    <w:p w:rsidRPr="007E2575" w:rsidR="00E36DFD" w:rsidP="00AA17CA" w:rsidRDefault="00B46EEC" w14:paraId="6FFC99A9"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Self-harm and suicidal behaviour</w:t>
      </w:r>
    </w:p>
    <w:p w:rsidRPr="007E2575" w:rsidR="00E36DFD" w:rsidP="00AA17CA" w:rsidRDefault="00B46EEC" w14:paraId="3D3EA929"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Teenage relationship abuse </w:t>
      </w:r>
    </w:p>
    <w:p w:rsidRPr="007E2575" w:rsidR="00E36DFD" w:rsidP="00AA17CA" w:rsidRDefault="00B46EEC" w14:paraId="1B53FBF6"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Trafficking</w:t>
      </w:r>
    </w:p>
    <w:p w:rsidRPr="007E2575" w:rsidR="00E36DFD" w:rsidP="00AA17CA" w:rsidRDefault="00B46EEC" w14:paraId="4C7FB135" w14:textId="5BE0F99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Voyeurism</w:t>
      </w:r>
      <w:r w:rsidR="00AA17CA">
        <w:rPr>
          <w:rFonts w:eastAsia="Arial" w:asciiTheme="minorHAnsi" w:hAnsiTheme="minorHAnsi" w:cstheme="minorHAnsi"/>
          <w:color w:val="000000"/>
        </w:rPr>
        <w:t>.</w:t>
      </w:r>
    </w:p>
    <w:p w:rsidRPr="007E2575" w:rsidR="00E36DFD" w:rsidRDefault="00E36DFD" w14:paraId="0EF46479" w14:textId="77777777">
      <w:pPr>
        <w:rPr>
          <w:rFonts w:eastAsia="Arial" w:asciiTheme="minorHAnsi" w:hAnsiTheme="minorHAnsi" w:cstheme="minorHAnsi"/>
          <w:color w:val="FF0000"/>
        </w:rPr>
      </w:pPr>
    </w:p>
    <w:p w:rsidRPr="007E2575" w:rsidR="00E36DFD" w:rsidRDefault="00E36DFD" w14:paraId="3AB58C42" w14:textId="77777777">
      <w:pPr>
        <w:rPr>
          <w:rFonts w:eastAsia="Arial" w:asciiTheme="minorHAnsi" w:hAnsiTheme="minorHAnsi" w:cstheme="minorHAnsi"/>
          <w:color w:val="FF0000"/>
        </w:rPr>
      </w:pPr>
    </w:p>
    <w:p w:rsidRPr="007E2575" w:rsidR="00BC4131" w:rsidRDefault="00BC4131" w14:paraId="236B29FA" w14:textId="77777777">
      <w:pPr>
        <w:rPr>
          <w:rFonts w:eastAsia="Arial" w:asciiTheme="minorHAnsi" w:hAnsiTheme="minorHAnsi" w:cstheme="minorHAnsi"/>
          <w:color w:val="FF0000"/>
        </w:rPr>
      </w:pPr>
    </w:p>
    <w:p w:rsidR="00BC4131" w:rsidRDefault="00BC4131" w14:paraId="72F29CE6" w14:textId="77777777">
      <w:pPr>
        <w:rPr>
          <w:rFonts w:eastAsia="Arial" w:asciiTheme="minorHAnsi" w:hAnsiTheme="minorHAnsi" w:cstheme="minorHAnsi"/>
          <w:color w:val="FF0000"/>
        </w:rPr>
      </w:pPr>
    </w:p>
    <w:p w:rsidRPr="007E2575" w:rsidR="00AA17CA" w:rsidRDefault="00AA17CA" w14:paraId="39250296" w14:textId="77777777">
      <w:pPr>
        <w:rPr>
          <w:rFonts w:eastAsia="Arial" w:asciiTheme="minorHAnsi" w:hAnsiTheme="minorHAnsi" w:cstheme="minorHAnsi"/>
          <w:color w:val="FF0000"/>
        </w:rPr>
      </w:pPr>
    </w:p>
    <w:p w:rsidRPr="007E2575" w:rsidR="00BC4131" w:rsidRDefault="00BC4131" w14:paraId="460E7A01" w14:textId="77777777">
      <w:pPr>
        <w:rPr>
          <w:rFonts w:eastAsia="Arial" w:asciiTheme="minorHAnsi" w:hAnsiTheme="minorHAnsi" w:cstheme="minorHAnsi"/>
          <w:color w:val="FF0000"/>
        </w:rPr>
      </w:pPr>
    </w:p>
    <w:p w:rsidR="00E36DFD" w:rsidP="00AA17CA" w:rsidRDefault="00AA17CA" w14:paraId="75FEA393" w14:textId="5441E0E5">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lastRenderedPageBreak/>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.1 </w:t>
      </w:r>
      <w:r w:rsidRPr="007E2575">
        <w:rPr>
          <w:rFonts w:eastAsia="Arial" w:asciiTheme="minorHAnsi" w:hAnsiTheme="minorHAnsi" w:cstheme="minorHAnsi"/>
          <w:b/>
          <w:color w:val="000000"/>
        </w:rPr>
        <w:t>Children Missing From Education</w:t>
      </w:r>
    </w:p>
    <w:p w:rsidRPr="007E2575" w:rsidR="00C3761A" w:rsidP="00AA17CA" w:rsidRDefault="00C3761A" w14:paraId="1C845677" w14:textId="77777777">
      <w:pPr>
        <w:pBdr>
          <w:top w:val="nil"/>
          <w:left w:val="nil"/>
          <w:bottom w:val="nil"/>
          <w:right w:val="nil"/>
          <w:between w:val="nil"/>
        </w:pBdr>
        <w:spacing w:after="0"/>
        <w:rPr>
          <w:rFonts w:eastAsia="Arial" w:asciiTheme="minorHAnsi" w:hAnsiTheme="minorHAnsi" w:cstheme="minorHAnsi"/>
          <w:b/>
          <w:color w:val="000000"/>
        </w:rPr>
      </w:pPr>
    </w:p>
    <w:p w:rsidRPr="007E2575" w:rsidR="00E36DFD" w:rsidP="00AA17CA" w:rsidRDefault="00C3761A" w14:paraId="7B6C5084" w14:textId="1BF5D578">
      <w:pPr>
        <w:pBdr>
          <w:top w:val="nil"/>
          <w:left w:val="nil"/>
          <w:bottom w:val="nil"/>
          <w:right w:val="nil"/>
          <w:between w:val="nil"/>
        </w:pBdr>
        <w:rPr>
          <w:rFonts w:eastAsia="Arial" w:asciiTheme="minorHAnsi" w:hAnsiTheme="minorHAnsi" w:cstheme="minorHAnsi"/>
          <w:color w:val="000000"/>
        </w:rPr>
      </w:pPr>
      <w:r>
        <w:rPr>
          <w:rFonts w:eastAsia="Arial" w:asciiTheme="minorHAnsi" w:hAnsiTheme="minorHAnsi" w:cstheme="minorHAnsi"/>
        </w:rPr>
        <w:t>Abbey Hulton Primary School</w:t>
      </w:r>
      <w:r w:rsidRPr="007E2575" w:rsidR="6C5B692C">
        <w:rPr>
          <w:rFonts w:eastAsia="Arial" w:asciiTheme="minorHAnsi" w:hAnsiTheme="minorHAnsi" w:cstheme="minorHAnsi"/>
          <w:color w:val="000000" w:themeColor="text1"/>
        </w:rPr>
        <w:t xml:space="preserve"> </w:t>
      </w:r>
      <w:r w:rsidRPr="007E2575" w:rsidR="00B46EEC">
        <w:rPr>
          <w:rFonts w:eastAsia="Arial" w:asciiTheme="minorHAnsi" w:hAnsiTheme="minorHAnsi" w:cstheme="minorHAnsi"/>
          <w:color w:val="000000" w:themeColor="text1"/>
        </w:rPr>
        <w:t>recognises the need to ensure that pupils attend school regularly and protect those who may go missing from education. The school will follow the policy and guidance issued by Stoke-on-Trent City Council and Staffordshire County Council on Children Missing from Education (CME) which can be found on the SCB website.</w:t>
      </w:r>
    </w:p>
    <w:p w:rsidRPr="00371306" w:rsidR="00E36DFD" w:rsidP="00AA17CA" w:rsidRDefault="0006039C" w14:paraId="50C86B8C" w14:textId="65856BEC">
      <w:pPr>
        <w:pBdr>
          <w:top w:val="nil"/>
          <w:left w:val="nil"/>
          <w:bottom w:val="nil"/>
          <w:right w:val="nil"/>
          <w:between w:val="nil"/>
        </w:pBdr>
        <w:rPr>
          <w:rFonts w:eastAsia="Arial" w:asciiTheme="minorHAnsi" w:hAnsiTheme="minorHAnsi" w:cstheme="minorHAnsi"/>
          <w:color w:val="000000"/>
        </w:rPr>
      </w:pPr>
      <w:r w:rsidRPr="00371306">
        <w:rPr>
          <w:rFonts w:eastAsia="Arial" w:asciiTheme="minorHAnsi" w:hAnsiTheme="minorHAnsi" w:cstheme="minorHAnsi"/>
        </w:rPr>
        <w:t>Schools will follow ‘Working together to improve school attendance’ (</w:t>
      </w:r>
      <w:hyperlink w:history="1" r:id="rId19">
        <w:r w:rsidRPr="00371306">
          <w:rPr>
            <w:rStyle w:val="Hyperlink"/>
            <w:rFonts w:eastAsia="Arial" w:asciiTheme="minorHAnsi" w:hAnsiTheme="minorHAnsi" w:cstheme="minorHAnsi"/>
          </w:rPr>
          <w:t>Working together to improve school attendance - GOV.UK</w:t>
        </w:r>
      </w:hyperlink>
      <w:r w:rsidRPr="00371306">
        <w:rPr>
          <w:rFonts w:eastAsia="Arial" w:asciiTheme="minorHAnsi" w:hAnsiTheme="minorHAnsi" w:cstheme="minorHAnsi"/>
        </w:rPr>
        <w:t xml:space="preserve">) – statutory guidance that is continually updated online via the DfE. </w:t>
      </w:r>
    </w:p>
    <w:p w:rsidRPr="007E2575" w:rsidR="00E36DFD" w:rsidP="00AA17CA" w:rsidRDefault="00B46EEC" w14:paraId="15965CD2"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A child going missing from education is a potential indicator of abuse or neglect.</w:t>
      </w:r>
    </w:p>
    <w:p w:rsidRPr="007E2575" w:rsidR="00E36DFD" w:rsidRDefault="00E36DFD" w14:paraId="60EDCC55" w14:textId="77777777">
      <w:pPr>
        <w:pBdr>
          <w:top w:val="nil"/>
          <w:left w:val="nil"/>
          <w:bottom w:val="nil"/>
          <w:right w:val="nil"/>
          <w:between w:val="nil"/>
        </w:pBdr>
        <w:spacing w:after="0"/>
        <w:ind w:left="397"/>
        <w:rPr>
          <w:rFonts w:eastAsia="Arial" w:asciiTheme="minorHAnsi" w:hAnsiTheme="minorHAnsi" w:cstheme="minorHAnsi"/>
          <w:color w:val="000000"/>
        </w:rPr>
      </w:pPr>
    </w:p>
    <w:p w:rsidRPr="007E2575" w:rsidR="00E36DFD" w:rsidP="00AA17CA" w:rsidRDefault="00B46EEC" w14:paraId="566735CA"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have an admission and attendance register and all pupils are placed on both registers.</w:t>
      </w:r>
    </w:p>
    <w:p w:rsidRPr="007E2575" w:rsidR="00E36DFD" w:rsidRDefault="00E36DFD" w14:paraId="3BBB881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AA17CA" w:rsidRDefault="00B46EEC" w14:paraId="08B09395"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work collaboratively with the local authority (and other agencies where appropriate) to share information about attendance.</w:t>
      </w:r>
    </w:p>
    <w:p w:rsidRPr="007E2575" w:rsidR="00E36DFD" w:rsidRDefault="00E36DFD" w14:paraId="55B91B0D" w14:textId="77777777">
      <w:pPr>
        <w:pBdr>
          <w:top w:val="nil"/>
          <w:left w:val="nil"/>
          <w:bottom w:val="nil"/>
          <w:right w:val="nil"/>
          <w:between w:val="nil"/>
        </w:pBdr>
        <w:spacing w:after="0"/>
        <w:ind w:left="397"/>
        <w:rPr>
          <w:rFonts w:eastAsia="Arial" w:asciiTheme="minorHAnsi" w:hAnsiTheme="minorHAnsi" w:cstheme="minorHAnsi"/>
          <w:color w:val="000000"/>
        </w:rPr>
      </w:pPr>
    </w:p>
    <w:p w:rsidRPr="007E2575" w:rsidR="00E36DFD" w:rsidP="00D5081C" w:rsidRDefault="00B46EEC" w14:paraId="144FA35D" w14:textId="3969F314">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If a registered pupil is continuously absent for two weeks without explanation, or fails to return from a holiday, the school will follow the normal procedures for investigating pupil absence (i.e. telephone calls, letters, invitations to meetings at the school etc.). If, after further enquiries, the child has not returned to school after a total of no more than two weeks, the matter will be referred to the Local Authority.</w:t>
      </w:r>
    </w:p>
    <w:p w:rsidR="00D5081C" w:rsidP="00D5081C" w:rsidRDefault="00D5081C" w14:paraId="6C80961E"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D5081C" w:rsidRDefault="00B46EEC" w14:paraId="064B6E94" w14:textId="37E87941">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If a pupil suddenly ceases to attend without prior warning, and their whereabouts cannot be established, the school will immediately notify the Local Authority.  If there are any reasons to be concerned for the child’s safety, including any past history of concern, this will be raised immediately as a referral under Safeguarding Children Partnership procedures.  </w:t>
      </w:r>
    </w:p>
    <w:p w:rsidR="007D66BD" w:rsidP="00D5081C" w:rsidRDefault="007D66BD" w14:paraId="61349DBD" w14:textId="77777777">
      <w:pPr>
        <w:pBdr>
          <w:top w:val="nil"/>
          <w:left w:val="nil"/>
          <w:bottom w:val="nil"/>
          <w:right w:val="nil"/>
          <w:between w:val="nil"/>
        </w:pBdr>
        <w:spacing w:after="0"/>
        <w:rPr>
          <w:rFonts w:eastAsia="Arial" w:asciiTheme="minorHAnsi" w:hAnsiTheme="minorHAnsi" w:cstheme="minorHAnsi"/>
          <w:b/>
          <w:color w:val="000000"/>
        </w:rPr>
      </w:pPr>
    </w:p>
    <w:p w:rsidRPr="007E2575" w:rsidR="00E36DFD" w:rsidP="00D5081C" w:rsidRDefault="00D5081C" w14:paraId="7C729B5F" w14:textId="651EC0EB">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.2 </w:t>
      </w:r>
      <w:r w:rsidRPr="007E2575">
        <w:rPr>
          <w:rFonts w:eastAsia="Arial" w:asciiTheme="minorHAnsi" w:hAnsiTheme="minorHAnsi" w:cstheme="minorHAnsi"/>
          <w:b/>
          <w:color w:val="000000"/>
        </w:rPr>
        <w:t xml:space="preserve">Child Sexual Exploitation </w:t>
      </w:r>
      <w:r w:rsidRPr="007E2575" w:rsidR="00B46EEC">
        <w:rPr>
          <w:rFonts w:eastAsia="Arial" w:asciiTheme="minorHAnsi" w:hAnsiTheme="minorHAnsi" w:cstheme="minorHAnsi"/>
          <w:b/>
          <w:color w:val="000000"/>
        </w:rPr>
        <w:t>(CSE)</w:t>
      </w:r>
    </w:p>
    <w:p w:rsidRPr="007E2575" w:rsidR="00E36DFD" w:rsidRDefault="00E36DFD" w14:paraId="25AF7EA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D5081C" w:rsidRDefault="00C3761A" w14:paraId="2BB60E07" w14:textId="63BBAE72">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 xml:space="preserve">recognises the need to protect children and young people from sexual exploitation. Education staff are more likely to see victims on a regular basis than almost any other professional. They will notice recurrent or prolonged absences and significant changes in behaviour. Therefore we are key to identifying children at risk and will raise concerns at an early stage, to potentially halt the grooming process before sexual exploitation has begun. </w:t>
      </w:r>
    </w:p>
    <w:p w:rsidRPr="007E2575" w:rsidR="00E36DFD" w:rsidRDefault="00E36DFD" w14:paraId="2633CEB9" w14:textId="77777777">
      <w:pPr>
        <w:pBdr>
          <w:top w:val="nil"/>
          <w:left w:val="nil"/>
          <w:bottom w:val="nil"/>
          <w:right w:val="nil"/>
          <w:between w:val="nil"/>
        </w:pBdr>
        <w:spacing w:after="0"/>
        <w:ind w:left="397"/>
        <w:rPr>
          <w:rFonts w:eastAsia="Arial" w:asciiTheme="minorHAnsi" w:hAnsiTheme="minorHAnsi" w:cstheme="minorHAnsi"/>
          <w:color w:val="000000"/>
        </w:rPr>
      </w:pPr>
    </w:p>
    <w:p w:rsidR="00E36DFD" w:rsidP="007D66BD" w:rsidRDefault="00B46EEC" w14:paraId="3891630B" w14:textId="523E59B3">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follow the Safeguarding Children Partnership procedure which can be found on the SCP website.</w:t>
      </w:r>
    </w:p>
    <w:p w:rsidRPr="007D66BD" w:rsidR="007D66BD" w:rsidP="007D66BD" w:rsidRDefault="007D66BD" w14:paraId="5DA5F4DF" w14:textId="77777777">
      <w:pPr>
        <w:pBdr>
          <w:top w:val="nil"/>
          <w:left w:val="nil"/>
          <w:bottom w:val="nil"/>
          <w:right w:val="nil"/>
          <w:between w:val="nil"/>
        </w:pBdr>
        <w:spacing w:after="0"/>
        <w:rPr>
          <w:rFonts w:eastAsia="Arial" w:asciiTheme="minorHAnsi" w:hAnsiTheme="minorHAnsi" w:cstheme="minorHAnsi"/>
          <w:color w:val="000000"/>
        </w:rPr>
      </w:pPr>
    </w:p>
    <w:p w:rsidRPr="007E2575" w:rsidR="00E36DFD" w:rsidP="00D5081C" w:rsidRDefault="00B46EEC" w14:paraId="3C69FC4F" w14:textId="0C47AB26">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Child sexual exploitation is a form of child sexual abuse. It occurs where an individual or group</w:t>
      </w:r>
      <w:r w:rsidRPr="007E2575" w:rsidR="00B03851">
        <w:rPr>
          <w:rFonts w:eastAsia="Arial" w:asciiTheme="minorHAnsi" w:hAnsiTheme="minorHAnsi" w:cstheme="minorHAnsi"/>
          <w:color w:val="000000"/>
        </w:rPr>
        <w:t xml:space="preserve"> may</w:t>
      </w:r>
      <w:r w:rsidRPr="007E2575">
        <w:rPr>
          <w:rFonts w:eastAsia="Arial" w:asciiTheme="minorHAnsi" w:hAnsiTheme="minorHAnsi" w:cstheme="minorHAnsi"/>
          <w:color w:val="000000"/>
        </w:rPr>
        <w:t xml:space="preserve"> take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001D28F0">
        <w:rPr>
          <w:rFonts w:eastAsia="Arial" w:asciiTheme="minorHAnsi" w:hAnsiTheme="minorHAnsi" w:cstheme="minorHAnsi"/>
          <w:color w:val="000000"/>
        </w:rPr>
        <w:t xml:space="preserve">, and </w:t>
      </w:r>
      <w:r w:rsidRPr="001D28F0" w:rsidR="001D28F0">
        <w:rPr>
          <w:rFonts w:eastAsia="Arial" w:asciiTheme="minorHAnsi" w:hAnsiTheme="minorHAnsi" w:cstheme="minorHAnsi"/>
          <w:color w:val="000000"/>
          <w:highlight w:val="green"/>
        </w:rPr>
        <w:t>through AI or deepfake sexual imagery</w:t>
      </w:r>
      <w:r w:rsidRPr="001D28F0">
        <w:rPr>
          <w:rFonts w:eastAsia="Arial" w:asciiTheme="minorHAnsi" w:hAnsiTheme="minorHAnsi" w:cstheme="minorHAnsi"/>
          <w:color w:val="000000"/>
          <w:highlight w:val="green"/>
        </w:rPr>
        <w:t>.</w:t>
      </w:r>
      <w:r w:rsidRPr="007E2575">
        <w:rPr>
          <w:rFonts w:eastAsia="Arial" w:asciiTheme="minorHAnsi" w:hAnsiTheme="minorHAnsi" w:cstheme="minorHAnsi"/>
          <w:color w:val="000000"/>
        </w:rPr>
        <w:t xml:space="preserve"> </w:t>
      </w:r>
    </w:p>
    <w:p w:rsidRPr="007E2575" w:rsidR="00E36DFD" w:rsidRDefault="00E36DFD" w14:paraId="4B1D477B" w14:textId="77777777">
      <w:pPr>
        <w:pBdr>
          <w:top w:val="nil"/>
          <w:left w:val="nil"/>
          <w:bottom w:val="nil"/>
          <w:right w:val="nil"/>
          <w:between w:val="nil"/>
        </w:pBdr>
        <w:spacing w:after="0"/>
        <w:ind w:left="397"/>
        <w:rPr>
          <w:rFonts w:eastAsia="Arial" w:asciiTheme="minorHAnsi" w:hAnsiTheme="minorHAnsi" w:cstheme="minorHAnsi"/>
          <w:color w:val="000000"/>
        </w:rPr>
      </w:pPr>
    </w:p>
    <w:p w:rsidR="00E36DFD" w:rsidP="007D66BD" w:rsidRDefault="00B46EEC" w14:paraId="65BE1F1D" w14:textId="38900E83">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Children cannot consent to being abused.</w:t>
      </w:r>
      <w:r w:rsidRPr="007E2575">
        <w:rPr>
          <w:rFonts w:eastAsia="Arial" w:asciiTheme="minorHAnsi" w:hAnsiTheme="minorHAnsi" w:cstheme="minorHAnsi"/>
          <w:color w:val="000000" w:themeColor="text1"/>
        </w:rPr>
        <w:t xml:space="preserve"> Irrespective of the child’s age and even where a child may believe they are voluntarily engaging in sexual activity with the person who is exploiting them, it is not uncommon for children not to realise that they are being exploited. CSE can affect 16 and 17 year olds who may believe they are in a romantic relationship but are, in fact, being exploited.</w:t>
      </w:r>
    </w:p>
    <w:p w:rsidR="007D66BD" w:rsidP="007D66BD" w:rsidRDefault="007D66BD" w14:paraId="7E1B74F0" w14:textId="77777777">
      <w:pPr>
        <w:pBdr>
          <w:top w:val="nil"/>
          <w:left w:val="nil"/>
          <w:bottom w:val="nil"/>
          <w:right w:val="nil"/>
          <w:between w:val="nil"/>
        </w:pBdr>
        <w:spacing w:after="0"/>
        <w:rPr>
          <w:rFonts w:eastAsia="Arial" w:asciiTheme="minorHAnsi" w:hAnsiTheme="minorHAnsi" w:cstheme="minorHAnsi"/>
          <w:color w:val="000000"/>
        </w:rPr>
      </w:pPr>
    </w:p>
    <w:p w:rsidRPr="007E2575" w:rsidR="007D66BD" w:rsidP="007D66BD" w:rsidRDefault="007D66BD" w14:paraId="1642CBC0" w14:textId="77777777">
      <w:pPr>
        <w:pBdr>
          <w:top w:val="nil"/>
          <w:left w:val="nil"/>
          <w:bottom w:val="nil"/>
          <w:right w:val="nil"/>
          <w:between w:val="nil"/>
        </w:pBdr>
        <w:spacing w:after="0"/>
        <w:rPr>
          <w:rFonts w:eastAsia="Arial" w:asciiTheme="minorHAnsi" w:hAnsiTheme="minorHAnsi" w:cstheme="minorHAnsi"/>
          <w:color w:val="000000"/>
        </w:rPr>
      </w:pPr>
    </w:p>
    <w:p w:rsidRPr="007E2575" w:rsidR="00BC4131" w:rsidRDefault="00BC4131" w14:paraId="12B95806" w14:textId="77777777">
      <w:pPr>
        <w:pBdr>
          <w:top w:val="nil"/>
          <w:left w:val="nil"/>
          <w:bottom w:val="nil"/>
          <w:right w:val="nil"/>
          <w:between w:val="nil"/>
        </w:pBdr>
        <w:spacing w:after="0"/>
        <w:ind w:left="397"/>
        <w:rPr>
          <w:rFonts w:eastAsia="Arial" w:asciiTheme="minorHAnsi" w:hAnsiTheme="minorHAnsi" w:cstheme="minorHAnsi"/>
          <w:color w:val="000000"/>
        </w:rPr>
      </w:pPr>
    </w:p>
    <w:p w:rsidRPr="007E2575" w:rsidR="00E36DFD" w:rsidP="00D5081C" w:rsidRDefault="00B46EEC" w14:paraId="55AD11C4" w14:textId="2957FAE6">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Some of the following signs may be indicators of sexual exploitation:</w:t>
      </w:r>
    </w:p>
    <w:p w:rsidRPr="007E2575" w:rsidR="00E36DFD" w:rsidRDefault="00E36DFD" w14:paraId="6AFAB43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D5081C" w:rsidRDefault="00B46EEC" w14:paraId="3D1FF9BD" w14:textId="15C438E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with unexplained gifts or new possessions</w:t>
      </w:r>
    </w:p>
    <w:p w:rsidRPr="007E2575" w:rsidR="00E36DFD" w:rsidP="00D5081C" w:rsidRDefault="00B46EEC" w14:paraId="3FEAF2D0" w14:textId="23C8D57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Having multiple mobile phones and worrying about losing contact via mobile phone</w:t>
      </w:r>
    </w:p>
    <w:p w:rsidRPr="007E2575" w:rsidR="00E36DFD" w:rsidP="00D5081C" w:rsidRDefault="00B46EEC" w14:paraId="26195EC6" w14:textId="6AB2B369">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who associate with other young people involved in exploitation;</w:t>
      </w:r>
    </w:p>
    <w:p w:rsidRPr="007E2575" w:rsidR="00E36DFD" w:rsidP="00D5081C" w:rsidRDefault="00B46EEC" w14:paraId="2168CE3E" w14:textId="6499BA4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Children who have older boyfriends or girlfriends </w:t>
      </w:r>
    </w:p>
    <w:p w:rsidRPr="007E2575" w:rsidR="00E36DFD" w:rsidP="00D5081C" w:rsidRDefault="00B46EEC" w14:paraId="38EE9B29" w14:textId="34E695F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Inappropriate sexual or sexualised behaviour</w:t>
      </w:r>
    </w:p>
    <w:p w:rsidRPr="007E2575" w:rsidR="00E36DFD" w:rsidP="00D5081C" w:rsidRDefault="00B46EEC" w14:paraId="0D975A3D" w14:textId="0D14ABC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Sexual activity/underage sexual activity</w:t>
      </w:r>
    </w:p>
    <w:p w:rsidRPr="007E2575" w:rsidR="00E36DFD" w:rsidP="00D5081C" w:rsidRDefault="00B46EEC" w14:paraId="73998920" w14:textId="6D0FCDB5">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Sexually risky behaviour, 'swapping' sex</w:t>
      </w:r>
    </w:p>
    <w:p w:rsidRPr="007E2575" w:rsidR="00E36DFD" w:rsidP="00D5081C" w:rsidRDefault="00B46EEC" w14:paraId="6CA0F5FB" w14:textId="29FD995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Seen at known places of concern</w:t>
      </w:r>
    </w:p>
    <w:p w:rsidRPr="007E2575" w:rsidR="00E36DFD" w:rsidP="00D5081C" w:rsidRDefault="00B46EEC" w14:paraId="03D52D79" w14:textId="00EFCEE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Involved in abusive relationships</w:t>
      </w:r>
    </w:p>
    <w:p w:rsidRPr="007E2575" w:rsidR="00E36DFD" w:rsidP="00D5081C" w:rsidRDefault="00B46EEC" w14:paraId="538AA883" w14:textId="0AE083C1">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Intimidated and fearful of certain people or situations</w:t>
      </w:r>
    </w:p>
    <w:p w:rsidRPr="007E2575" w:rsidR="00E36DFD" w:rsidP="00D5081C" w:rsidRDefault="00B46EEC" w14:paraId="180EB2E8" w14:textId="622B39C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Hanging out with groups of older people, or anti-social groups, or with other vulnerable peers or known perpetrators</w:t>
      </w:r>
    </w:p>
    <w:p w:rsidRPr="007E2575" w:rsidR="00E36DFD" w:rsidP="00D5081C" w:rsidRDefault="00B46EEC" w14:paraId="2A7FA2BE" w14:textId="0645E9E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who suffer from sexually transmitted infections or become pregnant</w:t>
      </w:r>
    </w:p>
    <w:p w:rsidRPr="007E2575" w:rsidR="00E36DFD" w:rsidP="00D5081C" w:rsidRDefault="00B46EEC" w14:paraId="1D4059AD" w14:textId="7D5C19E9">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who suffer from changes in emotional well-being</w:t>
      </w:r>
    </w:p>
    <w:p w:rsidRPr="007E2575" w:rsidR="00E36DFD" w:rsidP="00D5081C" w:rsidRDefault="00B46EEC" w14:paraId="323C2B2F" w14:textId="27F6DD88">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who misuse drugs and alcohol</w:t>
      </w:r>
    </w:p>
    <w:p w:rsidRPr="007E2575" w:rsidR="00E36DFD" w:rsidP="00D5081C" w:rsidRDefault="00B46EEC" w14:paraId="67EB01C8" w14:textId="38D1ED7B">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who go missing for periods of time or regularly come home late</w:t>
      </w:r>
    </w:p>
    <w:p w:rsidRPr="007E2575" w:rsidR="00E36DFD" w:rsidP="00D5081C" w:rsidRDefault="00B46EEC" w14:paraId="5A69E8D8" w14:textId="40EA18BD">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Children who regularly miss school or education or don’t take part in educatio</w:t>
      </w:r>
      <w:r w:rsidR="00D5081C">
        <w:rPr>
          <w:rFonts w:eastAsia="Arial" w:asciiTheme="minorHAnsi" w:hAnsiTheme="minorHAnsi" w:cstheme="minorHAnsi"/>
          <w:color w:val="000000"/>
        </w:rPr>
        <w:t>n</w:t>
      </w:r>
    </w:p>
    <w:p w:rsidRPr="007E2575" w:rsidR="00E36DFD" w:rsidP="00D5081C" w:rsidRDefault="00B46EEC" w14:paraId="5494F283" w14:textId="6FC3E505">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Injuries from physical assault, physical restraint, sexual assault</w:t>
      </w:r>
    </w:p>
    <w:p w:rsidRPr="007E2575" w:rsidR="00E36DFD" w:rsidP="00D5081C" w:rsidRDefault="00B46EEC" w14:paraId="73071C0E" w14:textId="7C0AA73D">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Mental health concerns</w:t>
      </w:r>
      <w:r w:rsidR="00D5081C">
        <w:rPr>
          <w:rFonts w:eastAsia="Arial" w:asciiTheme="minorHAnsi" w:hAnsiTheme="minorHAnsi" w:cstheme="minorHAnsi"/>
          <w:color w:val="000000"/>
        </w:rPr>
        <w:t>.</w:t>
      </w:r>
    </w:p>
    <w:p w:rsidRPr="007E2575" w:rsidR="00E36DFD" w:rsidRDefault="00E36DFD" w14:paraId="042C5D4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D5081C" w:rsidRDefault="00B46EEC" w14:paraId="1950240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Where a member of staff sees one or more of these indictors, or otherwise has cause for concern, this information will be recorded and passed, without delay, to the DSL following usual safeguarding procedures.</w:t>
      </w:r>
    </w:p>
    <w:p w:rsidRPr="007E2575" w:rsidR="00E36DFD" w:rsidRDefault="00E36DFD" w14:paraId="308F224F" w14:textId="77777777">
      <w:pPr>
        <w:pBdr>
          <w:top w:val="nil"/>
          <w:left w:val="nil"/>
          <w:bottom w:val="nil"/>
          <w:right w:val="nil"/>
          <w:between w:val="nil"/>
        </w:pBdr>
        <w:spacing w:after="0"/>
        <w:ind w:left="397"/>
        <w:rPr>
          <w:rFonts w:eastAsia="Arial" w:asciiTheme="minorHAnsi" w:hAnsiTheme="minorHAnsi" w:cstheme="minorHAnsi"/>
          <w:color w:val="000000"/>
        </w:rPr>
      </w:pPr>
    </w:p>
    <w:p w:rsidRPr="007E2575" w:rsidR="00E36DFD" w:rsidP="00D5081C" w:rsidRDefault="00B46EEC" w14:paraId="654E1A5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use the Child Exploitation Risk Factor Matrix (RFM) to identify pupils at low, medium or high risk of sexual exploitation. The Matrix can be found on the SCP website.</w:t>
      </w:r>
    </w:p>
    <w:p w:rsidRPr="007E2575" w:rsidR="00E36DFD" w:rsidRDefault="00E36DFD" w14:paraId="5E6D6F63" w14:textId="77777777">
      <w:pPr>
        <w:pBdr>
          <w:top w:val="nil"/>
          <w:left w:val="nil"/>
          <w:bottom w:val="nil"/>
          <w:right w:val="nil"/>
          <w:between w:val="nil"/>
        </w:pBdr>
        <w:spacing w:after="0"/>
        <w:ind w:left="397"/>
        <w:rPr>
          <w:rFonts w:eastAsia="Arial" w:asciiTheme="minorHAnsi" w:hAnsiTheme="minorHAnsi" w:cstheme="minorHAnsi"/>
          <w:color w:val="000000"/>
        </w:rPr>
      </w:pPr>
    </w:p>
    <w:p w:rsidRPr="007E2575" w:rsidR="00E36DFD" w:rsidP="00D5081C" w:rsidRDefault="00B46EEC" w14:paraId="79B3D66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Pupils will be referred to the Multi-Agency Child Exploitation (MACE) Panel if deemed appropriate, following completion of the Risk Factor Matrix.</w:t>
      </w:r>
    </w:p>
    <w:p w:rsidRPr="007E2575" w:rsidR="00E36DFD" w:rsidRDefault="00E36DFD" w14:paraId="7B969857" w14:textId="77777777">
      <w:pPr>
        <w:pBdr>
          <w:top w:val="nil"/>
          <w:left w:val="nil"/>
          <w:bottom w:val="nil"/>
          <w:right w:val="nil"/>
          <w:between w:val="nil"/>
        </w:pBdr>
        <w:spacing w:after="0"/>
        <w:ind w:left="397"/>
        <w:rPr>
          <w:rFonts w:eastAsia="Arial" w:asciiTheme="minorHAnsi" w:hAnsiTheme="minorHAnsi" w:cstheme="minorHAnsi"/>
          <w:color w:val="000000"/>
        </w:rPr>
      </w:pPr>
    </w:p>
    <w:p w:rsidRPr="007E2575" w:rsidR="00E36DFD" w:rsidP="00D5081C" w:rsidRDefault="00B46EEC" w14:paraId="5C09318C"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We will also share information with Staffordshire Police Child Exploitation Team to contribute to their intelligence gathering to prevent and detect cases of CSE; so even apparently minor or ‘low level’ pieces of information should be given to the DSL. </w:t>
      </w:r>
    </w:p>
    <w:p w:rsidRPr="007E2575" w:rsidR="00E36DFD" w:rsidRDefault="00E36DFD" w14:paraId="0FE634F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D5081C" w:rsidRDefault="00B46EEC" w14:paraId="075B4E23"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Staffordshire Police CSE Information Report form can be found at </w:t>
      </w:r>
      <w:r w:rsidRPr="00D5081C">
        <w:rPr>
          <w:rFonts w:eastAsia="Arial" w:asciiTheme="minorHAnsi" w:hAnsiTheme="minorHAnsi" w:cstheme="minorHAnsi"/>
          <w:b/>
          <w:bCs/>
          <w:color w:val="000000"/>
        </w:rPr>
        <w:t>Appendix 15.</w:t>
      </w:r>
    </w:p>
    <w:p w:rsidRPr="007E2575" w:rsidR="00E36DFD" w:rsidRDefault="00E36DFD" w14:paraId="62A1F98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7D66BD" w:rsidRDefault="00B46EEC" w14:paraId="5902B6C4"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Where we identify that a child under the age of 13 is involved in sexual activity, this will always be immediately reported to the police. Sexual intercourse with a child under the age of 13 is classed as rape.</w:t>
      </w:r>
    </w:p>
    <w:p w:rsidRPr="007E2575" w:rsidR="00E36DFD" w:rsidRDefault="00E36DFD" w14:paraId="300079F4" w14:textId="77777777">
      <w:pPr>
        <w:pBdr>
          <w:top w:val="nil"/>
          <w:left w:val="nil"/>
          <w:bottom w:val="nil"/>
          <w:right w:val="nil"/>
          <w:between w:val="nil"/>
        </w:pBdr>
        <w:spacing w:after="0"/>
        <w:ind w:left="397"/>
        <w:rPr>
          <w:rFonts w:eastAsia="Arial" w:asciiTheme="minorHAnsi" w:hAnsiTheme="minorHAnsi" w:cstheme="minorHAnsi"/>
          <w:color w:val="000000"/>
        </w:rPr>
      </w:pPr>
    </w:p>
    <w:p w:rsidR="00E36DFD" w:rsidP="007D66BD" w:rsidRDefault="007D66BD" w14:paraId="2CD49E29" w14:textId="770CD540">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.3 </w:t>
      </w:r>
      <w:r w:rsidRPr="007E2575">
        <w:rPr>
          <w:rFonts w:eastAsia="Arial" w:asciiTheme="minorHAnsi" w:hAnsiTheme="minorHAnsi" w:cstheme="minorHAnsi"/>
          <w:b/>
          <w:color w:val="000000"/>
        </w:rPr>
        <w:t>Child On Child Abuse</w:t>
      </w:r>
    </w:p>
    <w:p w:rsidRPr="007E2575" w:rsidR="00C3761A" w:rsidP="007D66BD" w:rsidRDefault="00C3761A" w14:paraId="22B50A2C" w14:textId="77777777">
      <w:pPr>
        <w:pBdr>
          <w:top w:val="nil"/>
          <w:left w:val="nil"/>
          <w:bottom w:val="nil"/>
          <w:right w:val="nil"/>
          <w:between w:val="nil"/>
        </w:pBdr>
        <w:spacing w:after="0"/>
        <w:rPr>
          <w:rFonts w:eastAsia="Arial" w:asciiTheme="minorHAnsi" w:hAnsiTheme="minorHAnsi" w:cstheme="minorHAnsi"/>
          <w:b/>
          <w:color w:val="000000"/>
        </w:rPr>
      </w:pPr>
    </w:p>
    <w:p w:rsidRPr="007E2575" w:rsidR="00E36DFD" w:rsidP="3BEB1E2E" w:rsidRDefault="00C3761A" w14:paraId="2FFFF2BA" w14:textId="47475E59">
      <w:pPr>
        <w:spacing w:after="0"/>
        <w:rPr>
          <w:rFonts w:eastAsia="Arial" w:asciiTheme="minorHAnsi" w:hAnsiTheme="minorHAnsi" w:cstheme="minorHAnsi"/>
          <w:b/>
          <w:bCs/>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rPr>
        <w:t>has zero tolerance with regards to child on child abuse.</w:t>
      </w:r>
      <w:r w:rsidRPr="007E2575" w:rsidR="000D7E86">
        <w:rPr>
          <w:rFonts w:eastAsia="Arial" w:asciiTheme="minorHAnsi" w:hAnsiTheme="minorHAnsi" w:cstheme="minorHAnsi"/>
        </w:rPr>
        <w:t xml:space="preserve">  It is important that when staff have any concerns about child on child abuse they should speak to their DSL.</w:t>
      </w:r>
    </w:p>
    <w:p w:rsidRPr="007E2575" w:rsidR="00E36DFD" w:rsidRDefault="00E36DFD" w14:paraId="491D2769" w14:textId="77777777">
      <w:pPr>
        <w:spacing w:after="0"/>
        <w:rPr>
          <w:rFonts w:eastAsia="Arial" w:asciiTheme="minorHAnsi" w:hAnsiTheme="minorHAnsi" w:cstheme="minorHAnsi"/>
          <w:b/>
        </w:rPr>
      </w:pPr>
    </w:p>
    <w:p w:rsidRPr="007E2575" w:rsidR="00E36DFD" w:rsidRDefault="00B46EEC" w14:paraId="6DD656E6" w14:textId="77777777">
      <w:pPr>
        <w:spacing w:after="0"/>
        <w:rPr>
          <w:rFonts w:eastAsia="Arial" w:asciiTheme="minorHAnsi" w:hAnsiTheme="minorHAnsi" w:cstheme="minorHAnsi"/>
        </w:rPr>
      </w:pPr>
      <w:r w:rsidRPr="007E2575">
        <w:rPr>
          <w:rFonts w:eastAsia="Arial" w:asciiTheme="minorHAnsi" w:hAnsiTheme="minorHAnsi" w:cstheme="minorHAnsi"/>
        </w:rPr>
        <w:t>All staff are aware that children can abuse other children (often referred to as child on child or peer on peer abuse), this can include sexual violence and sexual harassment between children. It can take place inside or out of school and online. Child on child abuse is most likely to include, but may not be limited to:</w:t>
      </w:r>
    </w:p>
    <w:p w:rsidRPr="007E2575" w:rsidR="00E36DFD" w:rsidRDefault="00E36DFD" w14:paraId="6F5CD9ED" w14:textId="77777777">
      <w:pPr>
        <w:spacing w:after="0"/>
        <w:rPr>
          <w:rFonts w:eastAsia="Arial" w:asciiTheme="minorHAnsi" w:hAnsiTheme="minorHAnsi" w:cstheme="minorHAnsi"/>
        </w:rPr>
      </w:pPr>
    </w:p>
    <w:p w:rsidRPr="007E2575" w:rsidR="00E36DFD" w:rsidP="007D66BD" w:rsidRDefault="00B46EEC" w14:paraId="4EC0271F" w14:textId="5E1EE3AA">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bullying (including cyberbullying)</w:t>
      </w:r>
    </w:p>
    <w:p w:rsidRPr="007E2575" w:rsidR="00E36DFD" w:rsidP="007D66BD" w:rsidRDefault="00B46EEC" w14:paraId="682B8BBB" w14:textId="6210DD54">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physical abuse such as hitting, kicking, shaking, biting, hair pulling, or otherwise causing physical harm</w:t>
      </w:r>
    </w:p>
    <w:p w:rsidRPr="007E2575" w:rsidR="00E36DFD" w:rsidP="007D66BD" w:rsidRDefault="00B46EEC" w14:paraId="6A42F141" w14:textId="1080FCA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sexual violence such as rape, assault by penetration and sexual assault</w:t>
      </w:r>
    </w:p>
    <w:p w:rsidRPr="007E2575" w:rsidR="00E36DFD" w:rsidP="007D66BD" w:rsidRDefault="00B46EEC" w14:paraId="7B6E7CC8" w14:textId="4725DCB6">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sexual harassment, such as sexual comments, misogynism/misandry, remarks, jokes, ‘banter’ and online sexual harassment</w:t>
      </w:r>
      <w:r w:rsidR="001D28F0">
        <w:rPr>
          <w:rFonts w:eastAsia="Arial" w:asciiTheme="minorHAnsi" w:hAnsiTheme="minorHAnsi" w:cstheme="minorHAnsi"/>
          <w:color w:val="000000"/>
        </w:rPr>
        <w:t xml:space="preserve">, </w:t>
      </w:r>
      <w:r w:rsidRPr="001D28F0" w:rsidR="001D28F0">
        <w:rPr>
          <w:rFonts w:eastAsia="Arial" w:asciiTheme="minorHAnsi" w:hAnsiTheme="minorHAnsi" w:cstheme="minorHAnsi"/>
          <w:color w:val="000000"/>
          <w:highlight w:val="green"/>
        </w:rPr>
        <w:t>harmful sexual attitudes</w:t>
      </w:r>
    </w:p>
    <w:p w:rsidRPr="007E2575" w:rsidR="00E36DFD" w:rsidP="007D66BD" w:rsidRDefault="00B46EEC" w14:paraId="3894F28B" w14:textId="623F96DB">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voyeurism – up-skirting, which typically involves taking a picture under a person’s clothing without them knowing, with the intention of viewing their genitals or buttocks to obtain sexual gratification, or cause the victim humiliation, distress or alarm</w:t>
      </w:r>
    </w:p>
    <w:p w:rsidRPr="007E2575" w:rsidR="00E36DFD" w:rsidP="007D66BD" w:rsidRDefault="00B46EEC" w14:paraId="60B74A8E" w14:textId="3C8B374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initiation/hazing type violence and rituals</w:t>
      </w:r>
    </w:p>
    <w:p w:rsidRPr="007E2575" w:rsidR="00E36DFD" w:rsidP="007D66BD" w:rsidRDefault="00B46EEC" w14:paraId="7F08CA1C"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Abuse can take place online and technology can be used to facilitate offline abuse.</w:t>
      </w:r>
    </w:p>
    <w:p w:rsidRPr="007E2575" w:rsidR="00E36DFD" w:rsidRDefault="00E36DFD" w14:paraId="4EF7FBD7" w14:textId="77777777">
      <w:pPr>
        <w:spacing w:after="0"/>
        <w:ind w:hanging="975"/>
        <w:rPr>
          <w:rFonts w:eastAsia="Arial" w:asciiTheme="minorHAnsi" w:hAnsiTheme="minorHAnsi" w:cstheme="minorHAnsi"/>
          <w:b/>
        </w:rPr>
      </w:pPr>
    </w:p>
    <w:p w:rsidRPr="00711886" w:rsidR="00711886" w:rsidP="00711886" w:rsidRDefault="007D66BD" w14:paraId="095718CF" w14:textId="77777777">
      <w:pPr>
        <w:spacing w:after="0" w:line="240" w:lineRule="auto"/>
        <w:rPr>
          <w:rFonts w:eastAsia="Arial" w:asciiTheme="minorHAnsi" w:hAnsiTheme="minorHAnsi" w:cstheme="minorHAnsi"/>
          <w:color w:val="000000"/>
          <w:highlight w:val="green"/>
        </w:rPr>
      </w:pPr>
      <w:r w:rsidRPr="00711886">
        <w:rPr>
          <w:rFonts w:eastAsia="Arial" w:asciiTheme="minorHAnsi" w:hAnsiTheme="minorHAnsi" w:cstheme="minorHAnsi"/>
          <w:b/>
          <w:color w:val="000000"/>
        </w:rPr>
        <w:t>2</w:t>
      </w:r>
      <w:r w:rsidRPr="00711886" w:rsidR="00C9543A">
        <w:rPr>
          <w:rFonts w:eastAsia="Arial" w:asciiTheme="minorHAnsi" w:hAnsiTheme="minorHAnsi" w:cstheme="minorHAnsi"/>
          <w:b/>
          <w:color w:val="000000"/>
        </w:rPr>
        <w:t>3</w:t>
      </w:r>
      <w:r w:rsidRPr="00711886">
        <w:rPr>
          <w:rFonts w:eastAsia="Arial" w:asciiTheme="minorHAnsi" w:hAnsiTheme="minorHAnsi" w:cstheme="minorHAnsi"/>
          <w:b/>
          <w:color w:val="000000"/>
        </w:rPr>
        <w:t xml:space="preserve">.4 </w:t>
      </w:r>
      <w:r w:rsidRPr="00711886" w:rsidR="00711886">
        <w:rPr>
          <w:rFonts w:eastAsia="Arial" w:asciiTheme="minorHAnsi" w:hAnsiTheme="minorHAnsi" w:cstheme="minorHAnsi"/>
          <w:b/>
          <w:bCs/>
          <w:color w:val="000000"/>
          <w:highlight w:val="green"/>
        </w:rPr>
        <w:t>Sharing of self-generated intimate images and/or videos (previously known as sexting)</w:t>
      </w:r>
    </w:p>
    <w:p w:rsidRPr="007D66BD" w:rsidR="00E36DFD" w:rsidP="007D66BD" w:rsidRDefault="00E36DFD" w14:paraId="1E1F034A" w14:textId="6D5F7744">
      <w:pPr>
        <w:pBdr>
          <w:top w:val="nil"/>
          <w:left w:val="nil"/>
          <w:bottom w:val="nil"/>
          <w:right w:val="nil"/>
          <w:between w:val="nil"/>
        </w:pBdr>
        <w:spacing w:after="0"/>
        <w:rPr>
          <w:rFonts w:eastAsia="Arial" w:asciiTheme="minorHAnsi" w:hAnsiTheme="minorHAnsi" w:cstheme="minorHAnsi"/>
          <w:b/>
          <w:color w:val="000000"/>
        </w:rPr>
      </w:pPr>
    </w:p>
    <w:p w:rsidRPr="007E2575" w:rsidR="00E36DFD" w:rsidRDefault="00E36DFD" w14:paraId="740C982E"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7D66BD" w:rsidRDefault="00711886" w14:paraId="64840DA1" w14:textId="368AAFE3">
      <w:pPr>
        <w:pStyle w:val="ListParagraph"/>
        <w:numPr>
          <w:ilvl w:val="1"/>
          <w:numId w:val="69"/>
        </w:numPr>
        <w:spacing w:after="0" w:line="240" w:lineRule="auto"/>
        <w:ind w:left="1089"/>
        <w:rPr>
          <w:rFonts w:eastAsia="Arial" w:asciiTheme="minorHAnsi" w:hAnsiTheme="minorHAnsi" w:cstheme="minorHAnsi"/>
          <w:color w:val="000000"/>
        </w:rPr>
      </w:pPr>
      <w:r w:rsidRPr="00711886">
        <w:rPr>
          <w:rFonts w:eastAsia="Arial" w:asciiTheme="minorHAnsi" w:hAnsiTheme="minorHAnsi" w:cstheme="minorHAnsi"/>
          <w:color w:val="000000"/>
          <w:highlight w:val="green"/>
        </w:rPr>
        <w:t>Sharing of self-generated intimate images and/or videos</w:t>
      </w:r>
      <w:r w:rsidRPr="007E2575" w:rsidR="00B46EEC">
        <w:rPr>
          <w:rFonts w:eastAsia="Arial" w:asciiTheme="minorHAnsi" w:hAnsiTheme="minorHAnsi" w:cstheme="minorHAnsi"/>
          <w:color w:val="000000"/>
        </w:rPr>
        <w:t xml:space="preserve"> among children can be a common occurrence in which the police may need to become involved, depending upon the circumstances.  It includes sharing nude and semi-nude images and videos</w:t>
      </w:r>
    </w:p>
    <w:p w:rsidR="00E36DFD" w:rsidP="007D66BD" w:rsidRDefault="00B46EEC" w14:paraId="15C78039" w14:textId="33F373F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The DSL will record all incidents of </w:t>
      </w:r>
      <w:r w:rsidRPr="00711886" w:rsidR="00711886">
        <w:rPr>
          <w:rFonts w:eastAsia="Arial" w:asciiTheme="minorHAnsi" w:hAnsiTheme="minorHAnsi" w:cstheme="minorHAnsi"/>
          <w:color w:val="000000"/>
          <w:highlight w:val="green"/>
        </w:rPr>
        <w:t>Sharing of self-generated intimate images and/or videos</w:t>
      </w:r>
      <w:r w:rsidRPr="007E2575">
        <w:rPr>
          <w:rFonts w:eastAsia="Arial" w:asciiTheme="minorHAnsi" w:hAnsiTheme="minorHAnsi" w:cstheme="minorHAnsi"/>
          <w:color w:val="000000"/>
        </w:rPr>
        <w:t xml:space="preserve"> and include both the actions taken and the actions not taken, together with the justifications for the decisions made. </w:t>
      </w:r>
    </w:p>
    <w:p w:rsidRPr="00AA17CA" w:rsidR="00AA17CA" w:rsidP="00AA17CA" w:rsidRDefault="00AA17CA" w14:paraId="4E71D13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7D66BD" w:rsidRDefault="00B46EEC" w14:paraId="1A910B35" w14:textId="0B04AF60">
      <w:pPr>
        <w:rPr>
          <w:rFonts w:eastAsia="Arial" w:asciiTheme="minorHAnsi" w:hAnsiTheme="minorHAnsi" w:cstheme="minorHAnsi"/>
        </w:rPr>
      </w:pPr>
      <w:r w:rsidRPr="007E2575">
        <w:rPr>
          <w:rFonts w:eastAsia="Arial" w:asciiTheme="minorHAnsi" w:hAnsiTheme="minorHAnsi" w:cstheme="minorHAnsi"/>
        </w:rPr>
        <w:t>In applying judgement to the</w:t>
      </w:r>
      <w:r w:rsidRPr="00711886" w:rsidR="00711886">
        <w:rPr>
          <w:rFonts w:eastAsia="Arial" w:asciiTheme="minorHAnsi" w:hAnsiTheme="minorHAnsi" w:cstheme="minorHAnsi"/>
          <w:color w:val="000000"/>
          <w:highlight w:val="green"/>
        </w:rPr>
        <w:t xml:space="preserve"> Sharing of self-generated intimate images and/or videos</w:t>
      </w:r>
      <w:r w:rsidRPr="007E2575" w:rsidR="00711886">
        <w:rPr>
          <w:rFonts w:eastAsia="Arial" w:asciiTheme="minorHAnsi" w:hAnsiTheme="minorHAnsi" w:cstheme="minorHAnsi"/>
          <w:color w:val="000000"/>
        </w:rPr>
        <w:t xml:space="preserve"> </w:t>
      </w:r>
      <w:r w:rsidRPr="007E2575">
        <w:rPr>
          <w:rFonts w:eastAsia="Arial" w:asciiTheme="minorHAnsi" w:hAnsiTheme="minorHAnsi" w:cstheme="minorHAnsi"/>
        </w:rPr>
        <w:t>incident, the following will be considered:</w:t>
      </w:r>
    </w:p>
    <w:p w:rsidRPr="007E2575" w:rsidR="00E36DFD" w:rsidP="007D66BD" w:rsidRDefault="00B46EEC" w14:paraId="65CE78D9" w14:textId="41B2EDBD">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Significant age difference between the sender/receiver involved</w:t>
      </w:r>
    </w:p>
    <w:p w:rsidRPr="007E2575" w:rsidR="00E36DFD" w:rsidP="007D66BD" w:rsidRDefault="00B46EEC" w14:paraId="17C9912A" w14:textId="08574940">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If there is any external coercion involved or encouragement beyond the sender/receiver</w:t>
      </w:r>
    </w:p>
    <w:p w:rsidRPr="007E2575" w:rsidR="00E36DFD" w:rsidP="007D66BD" w:rsidRDefault="00B46EEC" w14:paraId="5B8A5A6F" w14:textId="17A1CAB5">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If you recognise the child as more vulnerable than is usual</w:t>
      </w:r>
    </w:p>
    <w:p w:rsidRPr="007E2575" w:rsidR="00E36DFD" w:rsidP="007D66BD" w:rsidRDefault="00B46EEC" w14:paraId="52A6BADB" w14:textId="34EA4CE8">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If the image is of a severe or extreme nature</w:t>
      </w:r>
    </w:p>
    <w:p w:rsidRPr="007E2575" w:rsidR="00E36DFD" w:rsidP="007D66BD" w:rsidRDefault="00B46EEC" w14:paraId="4719A643" w14:textId="1B95413E">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If the situation is not isolated and the image has been more widely distributed</w:t>
      </w:r>
    </w:p>
    <w:p w:rsidRPr="007E2575" w:rsidR="00E36DFD" w:rsidP="007D66BD" w:rsidRDefault="00B46EEC" w14:paraId="6E030882" w14:textId="5630C8C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If this is not the first time children have been involved in a</w:t>
      </w:r>
      <w:r w:rsidR="00711886">
        <w:rPr>
          <w:rFonts w:eastAsia="Arial" w:asciiTheme="minorHAnsi" w:hAnsiTheme="minorHAnsi" w:cstheme="minorHAnsi"/>
          <w:color w:val="000000"/>
        </w:rPr>
        <w:t>n</w:t>
      </w:r>
      <w:r w:rsidRPr="007E2575">
        <w:rPr>
          <w:rFonts w:eastAsia="Arial" w:asciiTheme="minorHAnsi" w:hAnsiTheme="minorHAnsi" w:cstheme="minorHAnsi"/>
          <w:color w:val="000000"/>
        </w:rPr>
        <w:t xml:space="preserve"> act</w:t>
      </w:r>
      <w:r w:rsidR="00711886">
        <w:rPr>
          <w:rFonts w:eastAsia="Arial" w:asciiTheme="minorHAnsi" w:hAnsiTheme="minorHAnsi" w:cstheme="minorHAnsi"/>
          <w:color w:val="000000"/>
        </w:rPr>
        <w:t xml:space="preserve"> of this nature</w:t>
      </w:r>
    </w:p>
    <w:p w:rsidRPr="007E2575" w:rsidR="00E36DFD" w:rsidP="007D66BD" w:rsidRDefault="00B46EEC" w14:paraId="4A7360DF"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If other knowledge of either the sender or recipient may add cause for concern.</w:t>
      </w:r>
    </w:p>
    <w:p w:rsidRPr="007E2575" w:rsidR="00E36DFD" w:rsidRDefault="00E36DFD" w14:paraId="527D639D" w14:textId="77777777">
      <w:pPr>
        <w:spacing w:after="0"/>
        <w:ind w:left="360"/>
        <w:rPr>
          <w:rFonts w:eastAsia="Arial" w:asciiTheme="minorHAnsi" w:hAnsiTheme="minorHAnsi" w:cstheme="minorHAnsi"/>
        </w:rPr>
      </w:pPr>
    </w:p>
    <w:p w:rsidRPr="007E2575" w:rsidR="00E36DFD" w:rsidP="007D66BD" w:rsidRDefault="00B46EEC" w14:paraId="6423E113" w14:textId="56BF18C1">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This is not an exhaustive list, but presence of the above will escalate concern. We will manage cases of </w:t>
      </w:r>
      <w:r w:rsidR="00711886">
        <w:rPr>
          <w:rFonts w:eastAsia="Arial" w:asciiTheme="minorHAnsi" w:hAnsiTheme="minorHAnsi" w:cstheme="minorHAnsi"/>
          <w:color w:val="000000"/>
          <w:highlight w:val="green"/>
        </w:rPr>
        <w:t>s</w:t>
      </w:r>
      <w:r w:rsidRPr="00711886" w:rsidR="00711886">
        <w:rPr>
          <w:rFonts w:eastAsia="Arial" w:asciiTheme="minorHAnsi" w:hAnsiTheme="minorHAnsi" w:cstheme="minorHAnsi"/>
          <w:color w:val="000000"/>
          <w:highlight w:val="green"/>
        </w:rPr>
        <w:t>haring of self-generated intimate images and/or videos</w:t>
      </w:r>
      <w:r w:rsidRPr="007E2575">
        <w:rPr>
          <w:rFonts w:eastAsia="Arial" w:asciiTheme="minorHAnsi" w:hAnsiTheme="minorHAnsi" w:cstheme="minorHAnsi"/>
          <w:color w:val="000000"/>
        </w:rPr>
        <w:t xml:space="preserve"> in line with the SCB policy – Responding to Sexting and Youth Produced Imagery, which is found on the SCB website.</w:t>
      </w:r>
    </w:p>
    <w:p w:rsidRPr="007E2575" w:rsidR="00E36DFD" w:rsidRDefault="00E36DFD" w14:paraId="3C8EC45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7D66BD" w14:paraId="2E063253" w14:textId="0BACCD24">
      <w:pPr>
        <w:rPr>
          <w:rFonts w:eastAsia="Arial" w:asciiTheme="minorHAnsi" w:hAnsiTheme="minorHAnsi" w:cstheme="minorHAnsi"/>
          <w:b/>
        </w:rPr>
      </w:pPr>
      <w:r>
        <w:rPr>
          <w:rFonts w:eastAsia="Arial" w:asciiTheme="minorHAnsi" w:hAnsiTheme="minorHAnsi" w:cstheme="minorHAnsi"/>
          <w:b/>
        </w:rPr>
        <w:t>2</w:t>
      </w:r>
      <w:r w:rsidR="00C9543A">
        <w:rPr>
          <w:rFonts w:eastAsia="Arial" w:asciiTheme="minorHAnsi" w:hAnsiTheme="minorHAnsi" w:cstheme="minorHAnsi"/>
          <w:b/>
        </w:rPr>
        <w:t>3</w:t>
      </w:r>
      <w:r>
        <w:rPr>
          <w:rFonts w:eastAsia="Arial" w:asciiTheme="minorHAnsi" w:hAnsiTheme="minorHAnsi" w:cstheme="minorHAnsi"/>
          <w:b/>
        </w:rPr>
        <w:t xml:space="preserve">.5 </w:t>
      </w:r>
      <w:r w:rsidRPr="007E2575">
        <w:rPr>
          <w:rFonts w:eastAsia="Arial" w:asciiTheme="minorHAnsi" w:hAnsiTheme="minorHAnsi" w:cstheme="minorHAnsi"/>
          <w:b/>
        </w:rPr>
        <w:t>Serious Violence</w:t>
      </w:r>
    </w:p>
    <w:p w:rsidRPr="007E2575" w:rsidR="00E36DFD" w:rsidP="007D66BD" w:rsidRDefault="00B46EEC" w14:paraId="4FBFD946" w14:textId="77777777">
      <w:pPr>
        <w:rPr>
          <w:rFonts w:eastAsia="Arial" w:asciiTheme="minorHAnsi" w:hAnsiTheme="minorHAnsi" w:cstheme="minorHAnsi"/>
        </w:rPr>
      </w:pPr>
      <w:r w:rsidRPr="007E2575">
        <w:rPr>
          <w:rFonts w:eastAsia="Arial" w:asciiTheme="minorHAnsi" w:hAnsiTheme="minorHAnsi" w:cstheme="minorHAnsi"/>
        </w:rPr>
        <w:t>All staff are aware of indicators, which may signal that children are at risk from, or are involved with serious violent crime. These may include:</w:t>
      </w:r>
    </w:p>
    <w:p w:rsidRPr="007E2575" w:rsidR="00E36DFD" w:rsidP="007D66BD" w:rsidRDefault="00B46EEC" w14:paraId="4490A89E" w14:textId="7E5052A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increased absence from school</w:t>
      </w:r>
    </w:p>
    <w:p w:rsidRPr="007E2575" w:rsidR="00E36DFD" w:rsidP="007D66BD" w:rsidRDefault="00B46EEC" w14:paraId="199D70AE" w14:textId="6A7F213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 change in friendships or relationships with older individuals or groups</w:t>
      </w:r>
    </w:p>
    <w:p w:rsidRPr="007E2575" w:rsidR="00E36DFD" w:rsidP="007D66BD" w:rsidRDefault="00B46EEC" w14:paraId="22934A75" w14:textId="4E0E7F1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 significant decline in performance, signs of self-harm or a significant change in wellbeing, or signs of assault or unexplained injuries</w:t>
      </w:r>
    </w:p>
    <w:p w:rsidR="007D66BD" w:rsidP="007D66BD" w:rsidRDefault="00B46EEC" w14:paraId="0CA9C384"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Unexplained gifts or new possessions could also indicate that children have been approached by, or are involved with, individuals associated with criminal networks or gangs.</w:t>
      </w:r>
    </w:p>
    <w:p w:rsidR="007D66BD" w:rsidP="007D66BD" w:rsidRDefault="007D66BD" w14:paraId="0B78971E" w14:textId="77777777">
      <w:pPr>
        <w:pStyle w:val="ListParagraph"/>
        <w:spacing w:after="0" w:line="240" w:lineRule="auto"/>
        <w:ind w:left="1089"/>
        <w:rPr>
          <w:rFonts w:eastAsia="Arial" w:asciiTheme="minorHAnsi" w:hAnsiTheme="minorHAnsi" w:cstheme="minorHAnsi"/>
          <w:color w:val="000000"/>
        </w:rPr>
      </w:pPr>
    </w:p>
    <w:p w:rsidR="00E36DFD" w:rsidP="007D66BD" w:rsidRDefault="00B46EEC" w14:paraId="57794A50" w14:textId="67BE52BA">
      <w:pPr>
        <w:pStyle w:val="ListParagraph"/>
        <w:spacing w:after="0" w:line="240" w:lineRule="auto"/>
        <w:ind w:left="0"/>
        <w:rPr>
          <w:rFonts w:eastAsia="Arial" w:asciiTheme="minorHAnsi" w:hAnsiTheme="minorHAnsi" w:cstheme="minorHAnsi"/>
        </w:rPr>
      </w:pPr>
      <w:r w:rsidRPr="007D66BD">
        <w:rPr>
          <w:rFonts w:eastAsia="Arial" w:asciiTheme="minorHAnsi" w:hAnsiTheme="minorHAnsi" w:cstheme="minorHAnsi"/>
        </w:rPr>
        <w:t>A range of risk factors increase the likelihood of severe violence. These include:</w:t>
      </w:r>
    </w:p>
    <w:p w:rsidRPr="007D66BD" w:rsidR="007D66BD" w:rsidP="007D66BD" w:rsidRDefault="007D66BD" w14:paraId="33260890" w14:textId="77777777">
      <w:pPr>
        <w:pStyle w:val="ListParagraph"/>
        <w:spacing w:after="0" w:line="240" w:lineRule="auto"/>
        <w:ind w:left="0"/>
        <w:rPr>
          <w:rFonts w:eastAsia="Arial" w:asciiTheme="minorHAnsi" w:hAnsiTheme="minorHAnsi" w:cstheme="minorHAnsi"/>
          <w:color w:val="000000"/>
        </w:rPr>
      </w:pPr>
    </w:p>
    <w:p w:rsidRPr="007E2575" w:rsidR="00E36DFD" w:rsidP="007D66BD" w:rsidRDefault="00B46EEC" w14:paraId="243B4E9E"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being male</w:t>
      </w:r>
    </w:p>
    <w:p w:rsidRPr="007E2575" w:rsidR="00E36DFD" w:rsidP="007D66BD" w:rsidRDefault="00B46EEC" w14:paraId="16256D64"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being persistently absent from school or permanently excluded</w:t>
      </w:r>
    </w:p>
    <w:p w:rsidRPr="007E2575" w:rsidR="00E36DFD" w:rsidP="007D66BD" w:rsidRDefault="00B46EEC" w14:paraId="0C049674"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having experienced child maltreatment</w:t>
      </w:r>
    </w:p>
    <w:p w:rsidR="007D66BD" w:rsidP="007D66BD" w:rsidRDefault="00B46EEC" w14:paraId="43DA62D8"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lastRenderedPageBreak/>
        <w:t>being involved in offending, such as theft or robbery</w:t>
      </w:r>
    </w:p>
    <w:p w:rsidR="007D66BD" w:rsidP="007D66BD" w:rsidRDefault="007D66BD" w14:paraId="2E3D78E6" w14:textId="77777777">
      <w:pPr>
        <w:pStyle w:val="ListParagraph"/>
        <w:spacing w:after="0" w:line="240" w:lineRule="auto"/>
        <w:ind w:left="1089"/>
        <w:rPr>
          <w:rFonts w:eastAsia="Arial" w:asciiTheme="minorHAnsi" w:hAnsiTheme="minorHAnsi" w:cstheme="minorHAnsi"/>
          <w:color w:val="000000"/>
        </w:rPr>
      </w:pPr>
    </w:p>
    <w:p w:rsidRPr="007D66BD" w:rsidR="00E36DFD" w:rsidP="007D66BD" w:rsidRDefault="00B46EEC" w14:paraId="3551920B" w14:textId="193B9620">
      <w:pPr>
        <w:pStyle w:val="ListParagraph"/>
        <w:spacing w:after="0" w:line="240" w:lineRule="auto"/>
        <w:ind w:left="0"/>
        <w:rPr>
          <w:rFonts w:eastAsia="Arial" w:asciiTheme="minorHAnsi" w:hAnsiTheme="minorHAnsi" w:cstheme="minorHAnsi"/>
          <w:color w:val="000000"/>
        </w:rPr>
      </w:pPr>
      <w:r w:rsidRPr="007D66BD">
        <w:rPr>
          <w:rFonts w:eastAsia="Arial" w:asciiTheme="minorHAnsi" w:hAnsiTheme="minorHAnsi" w:cstheme="minorHAnsi"/>
        </w:rPr>
        <w:t xml:space="preserve">All staff are aware of the associated risks and understand the measures in place to manage these. Advice for schools and colleges is provided in the Home Office’s Preventing youth violence and gang involvement and its Criminal exploitation of children and vulnerable adults: county lines guidance: </w:t>
      </w:r>
      <w:hyperlink r:id="rId20">
        <w:r w:rsidRPr="007D66BD">
          <w:rPr>
            <w:rFonts w:eastAsia="Arial" w:asciiTheme="minorHAnsi" w:hAnsiTheme="minorHAnsi" w:cstheme="minorHAnsi"/>
            <w:b/>
            <w:color w:val="0000FF"/>
            <w:u w:val="single"/>
          </w:rPr>
          <w:t>https://www.gov.uk/government/publications/advice-to-schools-and-colleges-on-gangs-and-youth-violence</w:t>
        </w:r>
      </w:hyperlink>
      <w:r w:rsidRPr="007D66BD">
        <w:rPr>
          <w:rFonts w:eastAsia="Arial" w:asciiTheme="minorHAnsi" w:hAnsiTheme="minorHAnsi" w:cstheme="minorHAnsi"/>
          <w:b/>
          <w:color w:val="0000FF"/>
          <w:u w:val="single"/>
        </w:rPr>
        <w:t xml:space="preserve"> </w:t>
      </w:r>
      <w:r w:rsidRPr="007D66BD">
        <w:rPr>
          <w:rFonts w:eastAsia="Arial" w:asciiTheme="minorHAnsi" w:hAnsiTheme="minorHAnsi" w:cstheme="minorHAnsi"/>
        </w:rPr>
        <w:t>Advice for schools and colleges is provided in the Home Office’s ‘Preventing youth violence and gang involvement’ and its ‘Criminal exploitation of children and vulnerable adults: county lines’ guidance.</w:t>
      </w:r>
    </w:p>
    <w:p w:rsidR="007D66BD" w:rsidP="007D66BD" w:rsidRDefault="007D66BD" w14:paraId="109F3AF8" w14:textId="77777777">
      <w:pPr>
        <w:pBdr>
          <w:top w:val="nil"/>
          <w:left w:val="nil"/>
          <w:bottom w:val="nil"/>
          <w:right w:val="nil"/>
          <w:between w:val="nil"/>
        </w:pBdr>
        <w:spacing w:after="0"/>
        <w:ind w:left="360"/>
        <w:rPr>
          <w:rFonts w:eastAsia="Arial" w:asciiTheme="minorHAnsi" w:hAnsiTheme="minorHAnsi" w:cstheme="minorHAnsi"/>
          <w:b/>
          <w:color w:val="000000"/>
        </w:rPr>
      </w:pPr>
    </w:p>
    <w:p w:rsidR="007D66BD" w:rsidP="007D66BD" w:rsidRDefault="007D66BD" w14:paraId="06409C53" w14:textId="54A63F97">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.6 </w:t>
      </w:r>
      <w:r w:rsidRPr="007E2575">
        <w:rPr>
          <w:rFonts w:eastAsia="Arial" w:asciiTheme="minorHAnsi" w:hAnsiTheme="minorHAnsi" w:cstheme="minorHAnsi"/>
          <w:b/>
          <w:color w:val="000000"/>
        </w:rPr>
        <w:t>Domestic Violence</w:t>
      </w:r>
      <w:r w:rsidRPr="007E2575" w:rsidR="00B46EEC">
        <w:rPr>
          <w:rFonts w:eastAsia="Arial" w:asciiTheme="minorHAnsi" w:hAnsiTheme="minorHAnsi" w:cstheme="minorHAnsi"/>
          <w:b/>
          <w:color w:val="000000"/>
        </w:rPr>
        <w:br/>
      </w:r>
    </w:p>
    <w:p w:rsidR="00E36DFD" w:rsidP="007D66BD" w:rsidRDefault="00B46EEC" w14:paraId="089D0F51" w14:textId="5885209A">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The definition of “domestic violence and abuse” was updated by the Home Office in 2013 and again in 2021 to include the reality that many young people are experiencing or witnessing domestic abuse and violence in relationships at a young age, including in relationships with peers or in their own intimate relationships. </w:t>
      </w:r>
      <w:r w:rsidRPr="007E2575" w:rsidR="008F2363">
        <w:rPr>
          <w:rFonts w:eastAsia="Arial" w:asciiTheme="minorHAnsi" w:hAnsiTheme="minorHAnsi" w:cstheme="minorHAnsi"/>
          <w:color w:val="000000"/>
        </w:rPr>
        <w:t>This also includes where they see, hear o</w:t>
      </w:r>
      <w:r w:rsidRPr="007E2575" w:rsidR="00645478">
        <w:rPr>
          <w:rFonts w:eastAsia="Arial" w:asciiTheme="minorHAnsi" w:hAnsiTheme="minorHAnsi" w:cstheme="minorHAnsi"/>
          <w:color w:val="000000"/>
        </w:rPr>
        <w:t>r</w:t>
      </w:r>
      <w:r w:rsidRPr="007E2575" w:rsidR="008F2363">
        <w:rPr>
          <w:rFonts w:eastAsia="Arial" w:asciiTheme="minorHAnsi" w:hAnsiTheme="minorHAnsi" w:cstheme="minorHAnsi"/>
          <w:color w:val="000000"/>
        </w:rPr>
        <w:t xml:space="preserve"> experience its effects.  </w:t>
      </w:r>
      <w:r w:rsidRPr="007E2575">
        <w:rPr>
          <w:rFonts w:eastAsia="Arial" w:asciiTheme="minorHAnsi" w:hAnsiTheme="minorHAnsi" w:cstheme="minorHAnsi"/>
          <w:color w:val="000000"/>
        </w:rPr>
        <w:t xml:space="preserve">They may therefore be Children in Need or likely to suffer significant harm. The latest definition from the Home Office is as follows: </w:t>
      </w:r>
    </w:p>
    <w:p w:rsidRPr="007E2575" w:rsidR="007D66BD" w:rsidP="007D66BD" w:rsidRDefault="007D66BD" w14:paraId="2E84837B" w14:textId="77777777">
      <w:pPr>
        <w:pBdr>
          <w:top w:val="nil"/>
          <w:left w:val="nil"/>
          <w:bottom w:val="nil"/>
          <w:right w:val="nil"/>
          <w:between w:val="nil"/>
        </w:pBdr>
        <w:spacing w:after="0"/>
        <w:rPr>
          <w:rFonts w:eastAsia="Arial" w:asciiTheme="minorHAnsi" w:hAnsiTheme="minorHAnsi" w:cstheme="minorHAnsi"/>
          <w:b/>
          <w:color w:val="000000"/>
        </w:rPr>
      </w:pPr>
    </w:p>
    <w:p w:rsidRPr="007E2575" w:rsidR="00E36DFD" w:rsidP="007D66BD" w:rsidRDefault="00B46EEC" w14:paraId="6CA6C00C" w14:textId="2307C73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Behaviour of a person (‘A’) towards another person (‘B’) is domestic abuse if</w:t>
      </w:r>
      <w:r w:rsidR="00702EAE">
        <w:rPr>
          <w:rFonts w:eastAsia="Arial" w:asciiTheme="minorHAnsi" w:hAnsiTheme="minorHAnsi" w:cstheme="minorHAnsi"/>
          <w:color w:val="000000"/>
        </w:rPr>
        <w:t>:</w:t>
      </w:r>
    </w:p>
    <w:p w:rsidRPr="007E2575" w:rsidR="00E36DFD" w:rsidP="0051694A" w:rsidRDefault="00B46EEC" w14:paraId="1C4CC8E7" w14:textId="77777777">
      <w:pPr>
        <w:numPr>
          <w:ilvl w:val="0"/>
          <w:numId w:val="6"/>
        </w:num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A and B are each aged 16 or over and are personally connected to each other and</w:t>
      </w:r>
    </w:p>
    <w:p w:rsidR="007D66BD" w:rsidP="007D66BD" w:rsidRDefault="00B46EEC" w14:paraId="3EDA7BA3" w14:textId="77777777">
      <w:pPr>
        <w:numPr>
          <w:ilvl w:val="0"/>
          <w:numId w:val="6"/>
        </w:num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color w:val="000000"/>
        </w:rPr>
        <w:t>The behaviour is abusive</w:t>
      </w:r>
    </w:p>
    <w:p w:rsidRPr="007D66BD" w:rsidR="00E36DFD" w:rsidP="00702EAE" w:rsidRDefault="00B46EEC" w14:paraId="147A0622" w14:textId="30EC989F">
      <w:pPr>
        <w:pBdr>
          <w:top w:val="nil"/>
          <w:left w:val="nil"/>
          <w:bottom w:val="nil"/>
          <w:right w:val="nil"/>
          <w:between w:val="nil"/>
        </w:pBdr>
        <w:spacing w:after="0"/>
        <w:rPr>
          <w:rFonts w:eastAsia="Arial" w:asciiTheme="minorHAnsi" w:hAnsiTheme="minorHAnsi" w:cstheme="minorHAnsi"/>
          <w:color w:val="000000"/>
        </w:rPr>
      </w:pPr>
      <w:r w:rsidRPr="00702EAE">
        <w:rPr>
          <w:rFonts w:eastAsia="Arial" w:asciiTheme="minorHAnsi" w:hAnsiTheme="minorHAnsi" w:cstheme="minorHAnsi"/>
          <w:color w:val="000000"/>
        </w:rPr>
        <w:t>Behaviour is ‘abusive’ if it consists of any of the following</w:t>
      </w:r>
      <w:r w:rsidRPr="00702EAE" w:rsidR="007D66BD">
        <w:rPr>
          <w:rFonts w:eastAsia="Arial" w:asciiTheme="minorHAnsi" w:hAnsiTheme="minorHAnsi" w:cstheme="minorHAnsi"/>
          <w:color w:val="000000"/>
        </w:rPr>
        <w:t>:</w:t>
      </w:r>
    </w:p>
    <w:p w:rsidR="00702EAE" w:rsidP="00702EAE" w:rsidRDefault="00B46EEC" w14:paraId="357C2DD3" w14:textId="25E50E3F">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(a)physical or sexual abus</w:t>
      </w:r>
      <w:r w:rsidR="00702EAE">
        <w:rPr>
          <w:rFonts w:eastAsia="Arial" w:asciiTheme="minorHAnsi" w:hAnsiTheme="minorHAnsi" w:cstheme="minorHAnsi"/>
          <w:color w:val="000000"/>
        </w:rPr>
        <w:t>e</w:t>
      </w:r>
    </w:p>
    <w:p w:rsidR="00702EAE" w:rsidP="00702EAE" w:rsidRDefault="00B46EEC" w14:paraId="0CEE1D41" w14:textId="77777777">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(b)violent or threatening behaviour</w:t>
      </w:r>
    </w:p>
    <w:p w:rsidRPr="007E2575" w:rsidR="00E36DFD" w:rsidP="00702EAE" w:rsidRDefault="00B46EEC" w14:paraId="29463FB3" w14:textId="11E53CEB">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(c)controlling or coercive behaviour</w:t>
      </w:r>
      <w:r w:rsidR="00167FCA">
        <w:rPr>
          <w:rFonts w:eastAsia="Arial" w:asciiTheme="minorHAnsi" w:hAnsiTheme="minorHAnsi" w:cstheme="minorHAnsi"/>
          <w:color w:val="000000"/>
        </w:rPr>
        <w:t xml:space="preserve"> / </w:t>
      </w:r>
      <w:r w:rsidRPr="00167FCA" w:rsidR="00167FCA">
        <w:rPr>
          <w:rFonts w:eastAsia="Arial" w:asciiTheme="minorHAnsi" w:hAnsiTheme="minorHAnsi" w:cstheme="minorHAnsi"/>
          <w:color w:val="000000"/>
          <w:highlight w:val="green"/>
        </w:rPr>
        <w:t>control</w:t>
      </w:r>
    </w:p>
    <w:p w:rsidR="00702EAE" w:rsidP="00702EAE" w:rsidRDefault="00B46EEC" w14:paraId="0E9895E2" w14:textId="77777777">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(d)economic abuse</w:t>
      </w:r>
    </w:p>
    <w:p w:rsidR="00E36DFD" w:rsidP="00702EAE" w:rsidRDefault="00B46EEC" w14:paraId="7294E825" w14:textId="046AC1C7">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(e)psychological, emotional or other abuse</w:t>
      </w:r>
    </w:p>
    <w:p w:rsidR="00167FCA" w:rsidP="00167FCA" w:rsidRDefault="00167FCA" w14:paraId="20B1059A" w14:textId="1FF92102">
      <w:pPr>
        <w:pBdr>
          <w:top w:val="nil"/>
          <w:left w:val="nil"/>
          <w:bottom w:val="nil"/>
          <w:right w:val="nil"/>
          <w:between w:val="nil"/>
        </w:pBdr>
        <w:spacing w:after="0"/>
        <w:ind w:left="1080"/>
        <w:rPr>
          <w:rFonts w:eastAsia="Arial" w:asciiTheme="minorHAnsi" w:hAnsiTheme="minorHAnsi" w:cstheme="minorHAnsi"/>
          <w:color w:val="000000"/>
        </w:rPr>
      </w:pPr>
      <w:r>
        <w:rPr>
          <w:rFonts w:eastAsia="Arial" w:asciiTheme="minorHAnsi" w:hAnsiTheme="minorHAnsi" w:cstheme="minorHAnsi"/>
          <w:color w:val="000000"/>
        </w:rPr>
        <w:t>(f)</w:t>
      </w:r>
      <w:r w:rsidRPr="00167FCA">
        <w:rPr>
          <w:rFonts w:eastAsia="Arial" w:asciiTheme="minorHAnsi" w:hAnsiTheme="minorHAnsi" w:cstheme="minorHAnsi"/>
          <w:color w:val="000000"/>
          <w:highlight w:val="green"/>
        </w:rPr>
        <w:t>teen relationship abuse dynamics</w:t>
      </w:r>
    </w:p>
    <w:p w:rsidRPr="007E2575" w:rsidR="00702EAE" w:rsidP="00702EAE" w:rsidRDefault="00702EAE" w14:paraId="424F3568" w14:textId="77777777">
      <w:pPr>
        <w:pBdr>
          <w:top w:val="nil"/>
          <w:left w:val="nil"/>
          <w:bottom w:val="nil"/>
          <w:right w:val="nil"/>
          <w:between w:val="nil"/>
        </w:pBdr>
        <w:spacing w:after="0"/>
        <w:ind w:left="1440"/>
        <w:rPr>
          <w:rFonts w:eastAsia="Arial" w:asciiTheme="minorHAnsi" w:hAnsiTheme="minorHAnsi" w:cstheme="minorHAnsi"/>
          <w:color w:val="000000"/>
        </w:rPr>
      </w:pPr>
    </w:p>
    <w:p w:rsidR="00702EAE" w:rsidP="00702EAE" w:rsidRDefault="00B46EEC" w14:paraId="1FC0894C" w14:textId="77777777">
      <w:pPr>
        <w:rPr>
          <w:rFonts w:eastAsia="Arial" w:asciiTheme="minorHAnsi" w:hAnsiTheme="minorHAnsi" w:cstheme="minorHAnsi"/>
          <w:color w:val="000000"/>
        </w:rPr>
      </w:pPr>
      <w:r w:rsidRPr="007E2575">
        <w:rPr>
          <w:rFonts w:eastAsia="Arial" w:asciiTheme="minorHAnsi" w:hAnsiTheme="minorHAnsi" w:cstheme="minorHAnsi"/>
          <w:color w:val="000000"/>
        </w:rPr>
        <w:t>and it does not matter whether the behaviour consists of a single incident or a course of conduct.</w:t>
      </w:r>
    </w:p>
    <w:p w:rsidR="00702EAE" w:rsidP="00702EAE" w:rsidRDefault="00B46EEC" w14:paraId="0016AE22" w14:textId="1A807C92">
      <w:pPr>
        <w:rPr>
          <w:rFonts w:eastAsia="Arial" w:asciiTheme="minorHAnsi" w:hAnsiTheme="minorHAnsi" w:cstheme="minorHAnsi"/>
          <w:color w:val="000000"/>
        </w:rPr>
      </w:pPr>
      <w:r w:rsidRPr="007E2575">
        <w:rPr>
          <w:rFonts w:eastAsia="Arial" w:asciiTheme="minorHAnsi" w:hAnsiTheme="minorHAnsi" w:cstheme="minorHAnsi"/>
          <w:color w:val="000000"/>
        </w:rPr>
        <w:t>“Economic abuse” means any behaviour that has a substantial adverse effect on B’s ability to</w:t>
      </w:r>
      <w:r w:rsidR="00702EAE">
        <w:rPr>
          <w:rFonts w:eastAsia="Arial" w:asciiTheme="minorHAnsi" w:hAnsiTheme="minorHAnsi" w:cstheme="minorHAnsi"/>
          <w:color w:val="000000"/>
        </w:rPr>
        <w:t>:</w:t>
      </w:r>
    </w:p>
    <w:p w:rsidR="00702EAE" w:rsidP="00702EAE" w:rsidRDefault="00B46EEC" w14:paraId="60769850" w14:textId="5ABBE8C4">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(a)</w:t>
      </w:r>
      <w:r w:rsidR="00702EAE">
        <w:rPr>
          <w:rFonts w:eastAsia="Arial" w:asciiTheme="minorHAnsi" w:hAnsiTheme="minorHAnsi" w:cstheme="minorHAnsi"/>
          <w:color w:val="000000"/>
        </w:rPr>
        <w:t xml:space="preserve"> </w:t>
      </w:r>
      <w:r w:rsidRPr="007E2575">
        <w:rPr>
          <w:rFonts w:eastAsia="Arial" w:asciiTheme="minorHAnsi" w:hAnsiTheme="minorHAnsi" w:cstheme="minorHAnsi"/>
          <w:color w:val="000000"/>
        </w:rPr>
        <w:t>acquire, use or maintain money or other property, or</w:t>
      </w:r>
    </w:p>
    <w:p w:rsidR="00E36DFD" w:rsidP="00702EAE" w:rsidRDefault="00B46EEC" w14:paraId="25410997" w14:textId="75DD9558">
      <w:pPr>
        <w:pBdr>
          <w:top w:val="nil"/>
          <w:left w:val="nil"/>
          <w:bottom w:val="nil"/>
          <w:right w:val="nil"/>
          <w:between w:val="nil"/>
        </w:pBdr>
        <w:spacing w:after="0"/>
        <w:ind w:left="1080"/>
        <w:rPr>
          <w:rFonts w:eastAsia="Arial" w:asciiTheme="minorHAnsi" w:hAnsiTheme="minorHAnsi" w:cstheme="minorHAnsi"/>
          <w:color w:val="000000"/>
        </w:rPr>
      </w:pPr>
      <w:r w:rsidRPr="007E2575">
        <w:rPr>
          <w:rFonts w:eastAsia="Arial" w:asciiTheme="minorHAnsi" w:hAnsiTheme="minorHAnsi" w:cstheme="minorHAnsi"/>
          <w:color w:val="000000"/>
        </w:rPr>
        <w:t>(b)</w:t>
      </w:r>
      <w:r w:rsidR="00702EAE">
        <w:rPr>
          <w:rFonts w:eastAsia="Arial" w:asciiTheme="minorHAnsi" w:hAnsiTheme="minorHAnsi" w:cstheme="minorHAnsi"/>
          <w:color w:val="000000"/>
        </w:rPr>
        <w:t xml:space="preserve"> </w:t>
      </w:r>
      <w:r w:rsidRPr="007E2575">
        <w:rPr>
          <w:rFonts w:eastAsia="Arial" w:asciiTheme="minorHAnsi" w:hAnsiTheme="minorHAnsi" w:cstheme="minorHAnsi"/>
          <w:color w:val="000000"/>
        </w:rPr>
        <w:t>obtain goods or services</w:t>
      </w:r>
    </w:p>
    <w:p w:rsidRPr="007E2575" w:rsidR="00702EAE" w:rsidP="00702EAE" w:rsidRDefault="00702EAE" w14:paraId="23C315F5" w14:textId="77777777">
      <w:pPr>
        <w:pBdr>
          <w:top w:val="nil"/>
          <w:left w:val="nil"/>
          <w:bottom w:val="nil"/>
          <w:right w:val="nil"/>
          <w:between w:val="nil"/>
        </w:pBdr>
        <w:spacing w:after="0"/>
        <w:ind w:left="1080"/>
        <w:rPr>
          <w:rFonts w:eastAsia="Arial" w:asciiTheme="minorHAnsi" w:hAnsiTheme="minorHAnsi" w:cstheme="minorHAnsi"/>
          <w:color w:val="000000"/>
        </w:rPr>
      </w:pPr>
    </w:p>
    <w:p w:rsidRPr="007E2575" w:rsidR="00E36DFD" w:rsidP="00702EAE" w:rsidRDefault="00B46EEC" w14:paraId="3BEE236D" w14:textId="666C7960">
      <w:pPr>
        <w:rPr>
          <w:rFonts w:eastAsia="Arial" w:asciiTheme="minorHAnsi" w:hAnsiTheme="minorHAnsi" w:cstheme="minorHAnsi"/>
          <w:color w:val="000000"/>
        </w:rPr>
      </w:pPr>
      <w:r w:rsidRPr="007E2575">
        <w:rPr>
          <w:rFonts w:eastAsia="Arial" w:asciiTheme="minorHAnsi" w:hAnsiTheme="minorHAnsi" w:cstheme="minorHAnsi"/>
          <w:color w:val="000000"/>
          <w:highlight w:val="white"/>
        </w:rPr>
        <w:t>A’s behaviour may be behaviour “towards” B despite the fact that it consists of conduct directed at another person (for example, B’s child).</w:t>
      </w:r>
    </w:p>
    <w:p w:rsidR="00702EAE" w:rsidP="00702EAE" w:rsidRDefault="00B46EEC" w14:paraId="592922D5"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Staff should be aware that any disclosures made by children may have a background in domestic abuse and that this abuse may be part of an overall pattern of abuse or violence towards women and girls in the family. That said, domestic abuse can also be experienced by males and assumptions should not be made based on the gender of perpetrators of domestic abuse.</w:t>
      </w:r>
    </w:p>
    <w:p w:rsidR="00702EAE" w:rsidP="00702EAE" w:rsidRDefault="00702EAE" w14:paraId="5D8392F0" w14:textId="77777777">
      <w:pPr>
        <w:pBdr>
          <w:top w:val="nil"/>
          <w:left w:val="nil"/>
          <w:bottom w:val="nil"/>
          <w:right w:val="nil"/>
          <w:between w:val="nil"/>
        </w:pBdr>
        <w:spacing w:after="0"/>
        <w:rPr>
          <w:rFonts w:eastAsia="Arial" w:asciiTheme="minorHAnsi" w:hAnsiTheme="minorHAnsi" w:cstheme="minorHAnsi"/>
          <w:color w:val="000000"/>
        </w:rPr>
      </w:pPr>
    </w:p>
    <w:p w:rsidR="00E36DFD" w:rsidP="00702EAE" w:rsidRDefault="00B46EEC" w14:paraId="51F88580" w14:textId="1A2A22BE">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The domestic violence and abuse policy can be found on the SCP website.</w:t>
      </w:r>
    </w:p>
    <w:p w:rsidR="00702EAE" w:rsidP="00702EAE" w:rsidRDefault="00702EAE" w14:paraId="578CAC5B"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702EAE" w:rsidRDefault="00702EAE" w14:paraId="2BF329EF" w14:textId="6E738FDE">
      <w:pPr>
        <w:pBdr>
          <w:top w:val="nil"/>
          <w:left w:val="nil"/>
          <w:bottom w:val="nil"/>
          <w:right w:val="nil"/>
          <w:between w:val="nil"/>
        </w:pBdr>
        <w:spacing w:after="0"/>
        <w:rPr>
          <w:rFonts w:eastAsia="Arial" w:asciiTheme="minorHAnsi" w:hAnsiTheme="minorHAnsi" w:cstheme="minorHAnsi"/>
          <w:b/>
          <w:color w:val="000000"/>
        </w:rPr>
      </w:pPr>
      <w:r w:rsidRPr="00702EAE">
        <w:rPr>
          <w:rFonts w:eastAsia="Arial" w:asciiTheme="minorHAnsi" w:hAnsiTheme="minorHAnsi" w:cstheme="minorHAnsi"/>
          <w:b/>
          <w:bCs/>
          <w:color w:val="000000"/>
        </w:rPr>
        <w:t>2</w:t>
      </w:r>
      <w:r w:rsidR="00C9543A">
        <w:rPr>
          <w:rFonts w:eastAsia="Arial" w:asciiTheme="minorHAnsi" w:hAnsiTheme="minorHAnsi" w:cstheme="minorHAnsi"/>
          <w:b/>
          <w:bCs/>
          <w:color w:val="000000"/>
        </w:rPr>
        <w:t>3</w:t>
      </w:r>
      <w:r w:rsidRPr="00702EAE">
        <w:rPr>
          <w:rFonts w:eastAsia="Arial" w:asciiTheme="minorHAnsi" w:hAnsiTheme="minorHAnsi" w:cstheme="minorHAnsi"/>
          <w:b/>
          <w:bCs/>
          <w:color w:val="000000"/>
        </w:rPr>
        <w:t xml:space="preserve">.7 </w:t>
      </w:r>
      <w:r w:rsidRPr="007E2575">
        <w:rPr>
          <w:rFonts w:eastAsia="Arial" w:asciiTheme="minorHAnsi" w:hAnsiTheme="minorHAnsi" w:cstheme="minorHAnsi"/>
          <w:b/>
          <w:color w:val="000000"/>
        </w:rPr>
        <w:t xml:space="preserve">Female Genital Mutilation </w:t>
      </w:r>
      <w:r w:rsidRPr="007E2575" w:rsidR="00B46EEC">
        <w:rPr>
          <w:rFonts w:eastAsia="Arial" w:asciiTheme="minorHAnsi" w:hAnsiTheme="minorHAnsi" w:cstheme="minorHAnsi"/>
          <w:b/>
          <w:color w:val="000000"/>
        </w:rPr>
        <w:t>(FGM)</w:t>
      </w:r>
    </w:p>
    <w:p w:rsidR="00702EAE" w:rsidP="00702EAE" w:rsidRDefault="00702EAE" w14:paraId="1302C6A3" w14:textId="77777777">
      <w:pPr>
        <w:pBdr>
          <w:top w:val="nil"/>
          <w:left w:val="nil"/>
          <w:bottom w:val="nil"/>
          <w:right w:val="nil"/>
          <w:between w:val="nil"/>
        </w:pBdr>
        <w:spacing w:after="0"/>
        <w:ind w:left="567"/>
        <w:rPr>
          <w:rFonts w:eastAsia="Arial" w:asciiTheme="minorHAnsi" w:hAnsiTheme="minorHAnsi" w:cstheme="minorHAnsi"/>
          <w:b/>
          <w:color w:val="000000"/>
        </w:rPr>
      </w:pPr>
    </w:p>
    <w:p w:rsidRPr="007E2575" w:rsidR="00E36DFD" w:rsidP="00702EAE" w:rsidRDefault="000B016D" w14:paraId="1F956BCE" w14:textId="7D3B94AD">
      <w:pPr>
        <w:pBdr>
          <w:top w:val="nil"/>
          <w:left w:val="nil"/>
          <w:bottom w:val="nil"/>
          <w:right w:val="nil"/>
          <w:between w:val="nil"/>
        </w:pBdr>
        <w:spacing w:after="0"/>
        <w:ind w:left="94"/>
        <w:rPr>
          <w:rFonts w:eastAsia="Arial" w:asciiTheme="minorHAnsi" w:hAnsiTheme="minorHAnsi" w:cstheme="minorHAnsi"/>
          <w:color w:val="000000"/>
        </w:rPr>
      </w:pPr>
      <w:r>
        <w:rPr>
          <w:rFonts w:eastAsia="Arial" w:asciiTheme="minorHAnsi" w:hAnsiTheme="minorHAnsi" w:cstheme="minorHAnsi"/>
        </w:rPr>
        <w:t>Abbey Hulton Primary School</w:t>
      </w:r>
      <w:r w:rsidRPr="007E2575" w:rsidR="00B46EEC">
        <w:rPr>
          <w:rFonts w:eastAsia="Arial" w:asciiTheme="minorHAnsi" w:hAnsiTheme="minorHAnsi" w:cstheme="minorHAnsi"/>
          <w:color w:val="000000" w:themeColor="text1"/>
        </w:rPr>
        <w:t xml:space="preserve"> recognises its duty to protect children and young people against the practice female genital mutilation and to immediately report to the police, under section 5B of the Female Genital Mutilation Act 2003 (as inserted by section 74 of the Serious Crime Act 2015) where it is known that FGM has been carried out on </w:t>
      </w:r>
      <w:r w:rsidRPr="007E2575" w:rsidR="00B46EEC">
        <w:rPr>
          <w:rFonts w:eastAsia="Arial" w:asciiTheme="minorHAnsi" w:hAnsiTheme="minorHAnsi" w:cstheme="minorHAnsi"/>
          <w:color w:val="000000" w:themeColor="text1"/>
        </w:rPr>
        <w:lastRenderedPageBreak/>
        <w:t>a child.</w:t>
      </w:r>
      <w:r w:rsidRPr="007E2575" w:rsidR="00B46EEC">
        <w:rPr>
          <w:rFonts w:asciiTheme="minorHAnsi" w:hAnsiTheme="minorHAnsi" w:cstheme="minorHAnsi"/>
        </w:rPr>
        <w:br/>
      </w:r>
    </w:p>
    <w:p w:rsidR="00702EAE" w:rsidP="00702EAE" w:rsidRDefault="00B46EEC" w14:paraId="428FA144" w14:textId="77777777">
      <w:pPr>
        <w:pBdr>
          <w:top w:val="nil"/>
          <w:left w:val="nil"/>
          <w:bottom w:val="nil"/>
          <w:right w:val="nil"/>
          <w:between w:val="nil"/>
        </w:pBdr>
        <w:spacing w:after="0"/>
        <w:ind w:left="94"/>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follow the Safeguarding Children Partnership procedure which can be found on the SCP website.</w:t>
      </w:r>
      <w:r w:rsidRPr="007E2575">
        <w:rPr>
          <w:rFonts w:asciiTheme="minorHAnsi" w:hAnsiTheme="minorHAnsi" w:cstheme="minorHAnsi"/>
        </w:rPr>
        <w:br/>
      </w:r>
    </w:p>
    <w:p w:rsidRPr="007E2575" w:rsidR="00E36DFD" w:rsidP="00702EAE" w:rsidRDefault="00B46EEC" w14:paraId="0AA72A69" w14:textId="7702D418">
      <w:pPr>
        <w:pBdr>
          <w:top w:val="nil"/>
          <w:left w:val="nil"/>
          <w:bottom w:val="nil"/>
          <w:right w:val="nil"/>
          <w:between w:val="nil"/>
        </w:pBdr>
        <w:spacing w:after="0"/>
        <w:ind w:left="94"/>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Female Genital Mutilation comprises all procedures involving partial or total removal of the external female genitalia or other injury to the female genital organs. It is illegal in the UK and a form of child abuse with long-lasting harmful consequences. </w:t>
      </w:r>
      <w:r w:rsidRPr="007E2575">
        <w:rPr>
          <w:rFonts w:asciiTheme="minorHAnsi" w:hAnsiTheme="minorHAnsi" w:cstheme="minorHAnsi"/>
        </w:rPr>
        <w:br/>
      </w:r>
    </w:p>
    <w:p w:rsidRPr="007E2575" w:rsidR="00E36DFD" w:rsidP="00702EAE" w:rsidRDefault="00B46EEC" w14:paraId="09A09592" w14:textId="77777777">
      <w:pPr>
        <w:pBdr>
          <w:top w:val="nil"/>
          <w:left w:val="nil"/>
          <w:bottom w:val="nil"/>
          <w:right w:val="nil"/>
          <w:between w:val="nil"/>
        </w:pBdr>
        <w:spacing w:after="0"/>
        <w:ind w:left="94"/>
        <w:rPr>
          <w:rFonts w:eastAsia="Arial" w:asciiTheme="minorHAnsi" w:hAnsiTheme="minorHAnsi" w:cstheme="minorHAnsi"/>
          <w:color w:val="000000"/>
        </w:rPr>
      </w:pPr>
      <w:r w:rsidRPr="007E2575">
        <w:rPr>
          <w:rFonts w:eastAsia="Arial" w:asciiTheme="minorHAnsi" w:hAnsiTheme="minorHAnsi" w:cstheme="minorHAnsi"/>
          <w:color w:val="000000" w:themeColor="text1"/>
        </w:rPr>
        <w:t>Girls who are threatened with, or who have undergone FGM may withdraw from education, restricting their educational and personal development. They may feel unable to go against the wishes of their parents and consequently may suffer emotionally; they may appear anxious, depressed and emotionally withdrawn; present a sudden decline in her performance, aspirations or motivation.</w:t>
      </w:r>
      <w:r w:rsidRPr="007E2575">
        <w:rPr>
          <w:rFonts w:asciiTheme="minorHAnsi" w:hAnsiTheme="minorHAnsi" w:cstheme="minorHAnsi"/>
        </w:rPr>
        <w:br/>
      </w:r>
    </w:p>
    <w:p w:rsidRPr="007E2575" w:rsidR="00E36DFD" w:rsidP="00702EAE" w:rsidRDefault="00B46EEC" w14:paraId="1A3F7391" w14:textId="3E71A9D6">
      <w:pPr>
        <w:pBdr>
          <w:top w:val="nil"/>
          <w:left w:val="nil"/>
          <w:bottom w:val="nil"/>
          <w:right w:val="nil"/>
          <w:between w:val="nil"/>
        </w:pBdr>
        <w:spacing w:after="0"/>
        <w:ind w:left="94"/>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Signs that may indicate FGM is planned:</w:t>
      </w:r>
    </w:p>
    <w:p w:rsidRPr="007E2575" w:rsidR="00E36DFD" w:rsidRDefault="00E36DFD" w14:paraId="0C7D08AC" w14:textId="77777777">
      <w:pPr>
        <w:pBdr>
          <w:top w:val="nil"/>
          <w:left w:val="nil"/>
          <w:bottom w:val="nil"/>
          <w:right w:val="nil"/>
          <w:between w:val="nil"/>
        </w:pBdr>
        <w:spacing w:after="0"/>
        <w:ind w:left="1440"/>
        <w:rPr>
          <w:rFonts w:eastAsia="Arial" w:asciiTheme="minorHAnsi" w:hAnsiTheme="minorHAnsi" w:cstheme="minorHAnsi"/>
          <w:color w:val="000000"/>
        </w:rPr>
      </w:pPr>
    </w:p>
    <w:p w:rsidRPr="007E2575" w:rsidR="00E36DFD" w:rsidP="00702EAE" w:rsidRDefault="00B46EEC" w14:paraId="497960BE" w14:textId="52DDC61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 talking about getting ready for a special ceremony, procedure or celebration either abroad or in the UK</w:t>
      </w:r>
    </w:p>
    <w:p w:rsidRPr="007E2575" w:rsidR="00E36DFD" w:rsidP="00702EAE" w:rsidRDefault="00B46EEC" w14:paraId="1A88B9BD" w14:textId="21049F9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Family taking a long trip abroad</w:t>
      </w:r>
    </w:p>
    <w:p w:rsidRPr="007E2575" w:rsidR="00E36DFD" w:rsidP="00702EAE" w:rsidRDefault="00B46EEC" w14:paraId="031A0CA3" w14:textId="496C4CA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Child’s family being from one of the ‘at risk’ communities for FGM (examples include Kenya, Somalia, Sudan,  Sierra Leone, Egypt, Nigeria, Eritrea as well as non-African communities including Yemeni, Afghani, Kurdistan, Indonesia and Pakistan)</w:t>
      </w:r>
    </w:p>
    <w:p w:rsidRPr="007E2575" w:rsidR="00E36DFD" w:rsidP="00702EAE" w:rsidRDefault="00B46EEC" w14:paraId="5CDB2484" w14:textId="5AC4D3B1">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Knowledge that the child’s sibling has undergone FGM</w:t>
      </w:r>
    </w:p>
    <w:p w:rsidRPr="007E2575" w:rsidR="00E36DFD" w:rsidP="00702EAE" w:rsidRDefault="00B46EEC" w14:paraId="0E92E6D8"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Child talks about going to be ‘cut’ </w:t>
      </w:r>
    </w:p>
    <w:p w:rsidRPr="007E2575" w:rsidR="00E36DFD" w:rsidP="00702EAE" w:rsidRDefault="00B46EEC" w14:paraId="3951BDEB" w14:textId="551B5D4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Child talks about preparing for marriage or preparing to become a woman</w:t>
      </w:r>
      <w:r w:rsidR="00702EAE">
        <w:rPr>
          <w:rFonts w:eastAsia="Arial" w:asciiTheme="minorHAnsi" w:hAnsiTheme="minorHAnsi" w:cstheme="minorHAnsi"/>
          <w:color w:val="000000"/>
        </w:rPr>
        <w:t>.</w:t>
      </w:r>
    </w:p>
    <w:p w:rsidRPr="007E2575" w:rsidR="00E36DFD" w:rsidRDefault="00E36DFD" w14:paraId="37A31054"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702EAE" w:rsidRDefault="00B46EEC" w14:paraId="18856A0D" w14:textId="77777777">
      <w:pPr>
        <w:pBdr>
          <w:top w:val="nil"/>
          <w:left w:val="nil"/>
          <w:bottom w:val="nil"/>
          <w:right w:val="nil"/>
          <w:between w:val="nil"/>
        </w:pBdr>
        <w:spacing w:after="0"/>
        <w:rPr>
          <w:rFonts w:eastAsia="Arial" w:asciiTheme="minorHAnsi" w:hAnsiTheme="minorHAnsi" w:cstheme="minorHAnsi"/>
          <w:i/>
          <w:color w:val="000000"/>
        </w:rPr>
      </w:pPr>
      <w:r w:rsidRPr="007E2575">
        <w:rPr>
          <w:rFonts w:eastAsia="Arial" w:asciiTheme="minorHAnsi" w:hAnsiTheme="minorHAnsi" w:cstheme="minorHAnsi"/>
          <w:i/>
          <w:color w:val="000000"/>
        </w:rPr>
        <w:t>(NB – families travelling abroad for long holidays is not in itself unusual, and not all families from the above named countries will practice FGM.)</w:t>
      </w:r>
    </w:p>
    <w:p w:rsidRPr="007E2575" w:rsidR="00E36DFD" w:rsidRDefault="00B46EEC" w14:paraId="6E7BEAA2" w14:textId="77777777">
      <w:pPr>
        <w:pBdr>
          <w:top w:val="nil"/>
          <w:left w:val="nil"/>
          <w:bottom w:val="nil"/>
          <w:right w:val="nil"/>
          <w:between w:val="nil"/>
        </w:pBdr>
        <w:spacing w:after="0"/>
        <w:ind w:left="574"/>
        <w:rPr>
          <w:rFonts w:eastAsia="Arial" w:asciiTheme="minorHAnsi" w:hAnsiTheme="minorHAnsi" w:cstheme="minorHAnsi"/>
          <w:color w:val="000000"/>
        </w:rPr>
      </w:pPr>
      <w:r w:rsidRPr="007E2575">
        <w:rPr>
          <w:rFonts w:eastAsia="Arial" w:asciiTheme="minorHAnsi" w:hAnsiTheme="minorHAnsi" w:cstheme="minorHAnsi"/>
          <w:color w:val="000000"/>
        </w:rPr>
        <w:t> </w:t>
      </w:r>
    </w:p>
    <w:p w:rsidRPr="007E2575" w:rsidR="00E36DFD" w:rsidP="00702EAE" w:rsidRDefault="00B46EEC" w14:paraId="7D03E12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Signs that may indicate a child has undergone FGM:</w:t>
      </w:r>
    </w:p>
    <w:p w:rsidRPr="007E2575" w:rsidR="00E36DFD" w:rsidRDefault="00E36DFD" w14:paraId="7DC8C081" w14:textId="77777777">
      <w:pPr>
        <w:pBdr>
          <w:top w:val="nil"/>
          <w:left w:val="nil"/>
          <w:bottom w:val="nil"/>
          <w:right w:val="nil"/>
          <w:between w:val="nil"/>
        </w:pBdr>
        <w:spacing w:after="0"/>
        <w:ind w:left="574"/>
        <w:rPr>
          <w:rFonts w:eastAsia="Arial" w:asciiTheme="minorHAnsi" w:hAnsiTheme="minorHAnsi" w:cstheme="minorHAnsi"/>
          <w:b/>
          <w:color w:val="000000"/>
        </w:rPr>
      </w:pPr>
    </w:p>
    <w:p w:rsidRPr="007E2575" w:rsidR="00E36DFD" w:rsidP="00702EAE" w:rsidRDefault="00B46EEC" w14:paraId="465D0670" w14:textId="04EF507A">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Prolonged absence from school and other activities</w:t>
      </w:r>
    </w:p>
    <w:p w:rsidRPr="007E2575" w:rsidR="00E36DFD" w:rsidP="00702EAE" w:rsidRDefault="00B46EEC" w14:paraId="03BB7F95" w14:textId="6BEF0161">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Behaviour change on return from a holiday abroad, such as being withdrawn and appearing subdued</w:t>
      </w:r>
    </w:p>
    <w:p w:rsidRPr="007E2575" w:rsidR="00E36DFD" w:rsidP="00702EAE" w:rsidRDefault="00B46EEC" w14:paraId="19923F36" w14:textId="7AEBFB7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Bladder or menstrual problems</w:t>
      </w:r>
    </w:p>
    <w:p w:rsidRPr="007E2575" w:rsidR="00E36DFD" w:rsidP="00702EAE" w:rsidRDefault="00B46EEC" w14:paraId="7722F4D7" w14:textId="4A1C27D4">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Finding it difficult to sit still and looking uncomfortable</w:t>
      </w:r>
    </w:p>
    <w:p w:rsidRPr="007E2575" w:rsidR="00E36DFD" w:rsidP="00702EAE" w:rsidRDefault="00B46EEC" w14:paraId="38AFC5E7" w14:textId="3530D10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Complaining about pain between the legs</w:t>
      </w:r>
    </w:p>
    <w:p w:rsidRPr="007E2575" w:rsidR="00E36DFD" w:rsidP="00702EAE" w:rsidRDefault="00B46EEC" w14:paraId="7785F456" w14:textId="2CD09BD1">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Mentioning something somebody did to them that they are not allowed to talk about</w:t>
      </w:r>
    </w:p>
    <w:p w:rsidRPr="007E2575" w:rsidR="00E36DFD" w:rsidP="00702EAE" w:rsidRDefault="00B46EEC" w14:paraId="5193C705" w14:textId="59F66E5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Secretive behaviour, including isolating themselves from the peers</w:t>
      </w:r>
    </w:p>
    <w:p w:rsidRPr="007E2575" w:rsidR="00E36DFD" w:rsidP="00702EAE" w:rsidRDefault="00B46EEC" w14:paraId="7623ECED" w14:textId="5DF3585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Reluctance to take part in physical activity</w:t>
      </w:r>
    </w:p>
    <w:p w:rsidRPr="007E2575" w:rsidR="00E36DFD" w:rsidP="00702EAE" w:rsidRDefault="00B46EEC" w14:paraId="18301F8F" w14:textId="5B90FAEA">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Repeated urinal tract infection</w:t>
      </w:r>
    </w:p>
    <w:p w:rsidRPr="007E2575" w:rsidR="00E36DFD" w:rsidP="00702EAE" w:rsidRDefault="00B46EEC" w14:paraId="07492C05"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Disclosure.</w:t>
      </w:r>
      <w:r w:rsidRPr="007E2575">
        <w:rPr>
          <w:rFonts w:eastAsia="Arial" w:asciiTheme="minorHAnsi" w:hAnsiTheme="minorHAnsi" w:cstheme="minorHAnsi"/>
          <w:color w:val="000000"/>
        </w:rPr>
        <w:br/>
      </w:r>
    </w:p>
    <w:p w:rsidRPr="007E2575" w:rsidR="00E36DFD" w:rsidP="00702EAE" w:rsidRDefault="00B46EEC" w14:paraId="2545A66C"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Where a member of staff sees one or more of these indictors, or otherwise has cause for concern, this information will be recorded and passed on without delay to the DSL following usual safeguarding procedures. </w:t>
      </w:r>
      <w:r w:rsidRPr="007E2575">
        <w:rPr>
          <w:rFonts w:asciiTheme="minorHAnsi" w:hAnsiTheme="minorHAnsi" w:cstheme="minorHAnsi"/>
        </w:rPr>
        <w:br/>
      </w:r>
    </w:p>
    <w:p w:rsidR="00702EAE" w:rsidP="00702EAE" w:rsidRDefault="00B46EEC" w14:paraId="1EB10BAB" w14:textId="43411371">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Staff should be aware of new mandatory reporting requirements with regards to </w:t>
      </w:r>
      <w:r w:rsidRPr="007E2575">
        <w:rPr>
          <w:rFonts w:eastAsia="Arial" w:asciiTheme="minorHAnsi" w:hAnsiTheme="minorHAnsi" w:cstheme="minorHAnsi"/>
          <w:i/>
          <w:iCs/>
          <w:color w:val="000000" w:themeColor="text1"/>
        </w:rPr>
        <w:t>known</w:t>
      </w:r>
      <w:r w:rsidRPr="007E2575">
        <w:rPr>
          <w:rFonts w:eastAsia="Arial" w:asciiTheme="minorHAnsi" w:hAnsiTheme="minorHAnsi" w:cstheme="minorHAnsi"/>
          <w:color w:val="000000" w:themeColor="text1"/>
        </w:rPr>
        <w:t xml:space="preserve"> cases of female genital mutilation (FGM) which require teachers to personally report to the police (on the telephone number 101) cases where they discover that an act of FGM appears to have been carried out. Further details can be found in Annex A of Keeping Children Safe in Education September </w:t>
      </w:r>
      <w:r w:rsidRPr="00167FCA">
        <w:rPr>
          <w:rFonts w:eastAsia="Arial" w:asciiTheme="minorHAnsi" w:hAnsiTheme="minorHAnsi" w:cstheme="minorHAnsi"/>
          <w:color w:val="000000" w:themeColor="text1"/>
          <w:highlight w:val="green"/>
        </w:rPr>
        <w:t>20</w:t>
      </w:r>
      <w:r w:rsidRPr="00167FCA" w:rsidR="00167FCA">
        <w:rPr>
          <w:rFonts w:eastAsia="Arial" w:asciiTheme="minorHAnsi" w:hAnsiTheme="minorHAnsi" w:cstheme="minorHAnsi"/>
          <w:color w:val="000000" w:themeColor="text1"/>
          <w:highlight w:val="green"/>
        </w:rPr>
        <w:t>26</w:t>
      </w:r>
      <w:r w:rsidRPr="007E2575">
        <w:rPr>
          <w:rFonts w:asciiTheme="minorHAnsi" w:hAnsiTheme="minorHAnsi" w:cstheme="minorHAnsi"/>
          <w:color w:val="000000" w:themeColor="text1"/>
        </w:rPr>
        <w:t xml:space="preserve">. </w:t>
      </w:r>
      <w:r w:rsidRPr="007E2575">
        <w:rPr>
          <w:rFonts w:asciiTheme="minorHAnsi" w:hAnsiTheme="minorHAnsi" w:cstheme="minorHAnsi"/>
        </w:rPr>
        <w:br/>
      </w:r>
    </w:p>
    <w:p w:rsidRPr="007E2575" w:rsidR="00E36DFD" w:rsidP="00702EAE" w:rsidRDefault="00B46EEC" w14:paraId="082F875D" w14:textId="171D70C1">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DFE multi agency practice guidelines for female-genital-mutilation (April 2016)</w:t>
      </w:r>
      <w:r w:rsidR="004076F9">
        <w:rPr>
          <w:rFonts w:eastAsia="Arial" w:asciiTheme="minorHAnsi" w:hAnsiTheme="minorHAnsi" w:cstheme="minorHAnsi"/>
          <w:color w:val="000000" w:themeColor="text1"/>
        </w:rPr>
        <w:t>:</w:t>
      </w:r>
    </w:p>
    <w:p w:rsidRPr="007E2575" w:rsidR="00E36DFD" w:rsidP="004076F9" w:rsidRDefault="00B46EEC" w14:paraId="16D57C23" w14:textId="77777777">
      <w:pPr>
        <w:pBdr>
          <w:top w:val="nil"/>
          <w:left w:val="nil"/>
          <w:bottom w:val="nil"/>
          <w:right w:val="nil"/>
          <w:between w:val="nil"/>
        </w:pBdr>
        <w:spacing w:after="0"/>
        <w:rPr>
          <w:rFonts w:eastAsia="Arial" w:asciiTheme="minorHAnsi" w:hAnsiTheme="minorHAnsi" w:cstheme="minorHAnsi"/>
          <w:color w:val="000000"/>
        </w:rPr>
      </w:pPr>
      <w:hyperlink r:id="rId21">
        <w:r w:rsidRPr="007E2575">
          <w:rPr>
            <w:rFonts w:eastAsia="Arial" w:asciiTheme="minorHAnsi" w:hAnsiTheme="minorHAnsi" w:cstheme="minorHAnsi"/>
            <w:color w:val="0000FF"/>
            <w:u w:val="single"/>
          </w:rPr>
          <w:t>https://www.gov.uk/government/publications/multi-agency-statutory-guidance-on-female-genital-mutilation</w:t>
        </w:r>
      </w:hyperlink>
      <w:r w:rsidRPr="007E2575">
        <w:rPr>
          <w:rFonts w:eastAsia="Arial" w:asciiTheme="minorHAnsi" w:hAnsiTheme="minorHAnsi" w:cstheme="minorHAnsi"/>
          <w:color w:val="000000"/>
        </w:rPr>
        <w:t>.</w:t>
      </w:r>
    </w:p>
    <w:p w:rsidRPr="007E2575" w:rsidR="00E36DFD" w:rsidRDefault="00E36DFD" w14:paraId="0477E574" w14:textId="77777777">
      <w:pPr>
        <w:pBdr>
          <w:top w:val="nil"/>
          <w:left w:val="nil"/>
          <w:bottom w:val="nil"/>
          <w:right w:val="nil"/>
          <w:between w:val="nil"/>
        </w:pBdr>
        <w:spacing w:after="0"/>
        <w:ind w:left="574"/>
        <w:rPr>
          <w:rFonts w:eastAsia="Arial" w:asciiTheme="minorHAnsi" w:hAnsiTheme="minorHAnsi" w:cstheme="minorHAnsi"/>
          <w:color w:val="000000"/>
        </w:rPr>
      </w:pPr>
    </w:p>
    <w:p w:rsidR="00E36DFD" w:rsidP="004076F9" w:rsidRDefault="00B46EEC" w14:paraId="6AB7E5CE" w14:textId="7169307C">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NSPCC FGM helpline can be contacted on 0800 028 3550 or use the NSPCC email address to</w:t>
      </w:r>
      <w:r w:rsidR="004076F9">
        <w:rPr>
          <w:rFonts w:eastAsia="Arial" w:asciiTheme="minorHAnsi" w:hAnsiTheme="minorHAnsi" w:cstheme="minorHAnsi"/>
          <w:color w:val="000000"/>
        </w:rPr>
        <w:t xml:space="preserve"> </w:t>
      </w:r>
      <w:r w:rsidRPr="007E2575">
        <w:rPr>
          <w:rFonts w:eastAsia="Arial" w:asciiTheme="minorHAnsi" w:hAnsiTheme="minorHAnsi" w:cstheme="minorHAnsi"/>
          <w:color w:val="000000"/>
        </w:rPr>
        <w:t xml:space="preserve">request support at: </w:t>
      </w:r>
      <w:hyperlink r:id="rId22">
        <w:r w:rsidRPr="007E2575">
          <w:rPr>
            <w:rFonts w:eastAsia="Arial" w:asciiTheme="minorHAnsi" w:hAnsiTheme="minorHAnsi" w:cstheme="minorHAnsi"/>
            <w:color w:val="0000FF"/>
            <w:u w:val="single"/>
          </w:rPr>
          <w:t>fgmhelp@nspcc.org.uk</w:t>
        </w:r>
      </w:hyperlink>
      <w:r w:rsidRPr="007E2575">
        <w:rPr>
          <w:rFonts w:eastAsia="Arial" w:asciiTheme="minorHAnsi" w:hAnsiTheme="minorHAnsi" w:cstheme="minorHAnsi"/>
          <w:color w:val="000000"/>
        </w:rPr>
        <w:t xml:space="preserve">   </w:t>
      </w:r>
    </w:p>
    <w:p w:rsidRPr="007E2575" w:rsidR="004076F9" w:rsidP="004076F9" w:rsidRDefault="004076F9" w14:paraId="2946FEEA" w14:textId="77777777">
      <w:pPr>
        <w:pBdr>
          <w:top w:val="nil"/>
          <w:left w:val="nil"/>
          <w:bottom w:val="nil"/>
          <w:right w:val="nil"/>
          <w:between w:val="nil"/>
        </w:pBdr>
        <w:spacing w:after="0"/>
        <w:rPr>
          <w:rFonts w:eastAsia="Arial" w:asciiTheme="minorHAnsi" w:hAnsiTheme="minorHAnsi" w:cstheme="minorHAnsi"/>
          <w:color w:val="000000"/>
        </w:rPr>
      </w:pPr>
    </w:p>
    <w:p w:rsidRPr="007E2575" w:rsidR="00E36DFD" w:rsidRDefault="00E36DFD" w14:paraId="3FD9042A"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4076F9" w:rsidRDefault="004076F9" w14:paraId="4CE2C093" w14:textId="13D572C6">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.7 </w:t>
      </w:r>
      <w:r w:rsidRPr="007E2575">
        <w:rPr>
          <w:rFonts w:eastAsia="Arial" w:asciiTheme="minorHAnsi" w:hAnsiTheme="minorHAnsi" w:cstheme="minorHAnsi"/>
          <w:b/>
          <w:color w:val="000000"/>
        </w:rPr>
        <w:t>Forced Marriage</w:t>
      </w:r>
      <w:r w:rsidRPr="007E2575" w:rsidR="00B46EEC">
        <w:rPr>
          <w:rFonts w:eastAsia="Arial" w:asciiTheme="minorHAnsi" w:hAnsiTheme="minorHAnsi" w:cstheme="minorHAnsi"/>
          <w:b/>
          <w:color w:val="000000"/>
        </w:rPr>
        <w:br/>
      </w:r>
    </w:p>
    <w:p w:rsidRPr="007E2575" w:rsidR="00E36DFD" w:rsidP="004076F9" w:rsidRDefault="000B016D" w14:paraId="138DB26C" w14:textId="7AFBF66F">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recognises the need to protect children and young people against forced marriage.</w:t>
      </w:r>
    </w:p>
    <w:p w:rsidRPr="007E2575" w:rsidR="00E36DFD" w:rsidRDefault="00E36DFD" w14:paraId="052D4810" w14:textId="77777777">
      <w:pPr>
        <w:pBdr>
          <w:top w:val="nil"/>
          <w:left w:val="nil"/>
          <w:bottom w:val="nil"/>
          <w:right w:val="nil"/>
          <w:between w:val="nil"/>
        </w:pBdr>
        <w:spacing w:after="0"/>
        <w:ind w:left="567"/>
        <w:rPr>
          <w:rFonts w:eastAsia="Arial" w:asciiTheme="minorHAnsi" w:hAnsiTheme="minorHAnsi" w:cstheme="minorHAnsi"/>
          <w:color w:val="000000"/>
        </w:rPr>
      </w:pPr>
    </w:p>
    <w:p w:rsidRPr="007E2575" w:rsidR="00E36DFD" w:rsidP="004076F9" w:rsidRDefault="00B46EEC" w14:paraId="04F09E8F" w14:textId="6A7BDEC2">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We will follow the Safeguarding Children </w:t>
      </w:r>
      <w:r w:rsidRPr="007E2575" w:rsidR="003663E2">
        <w:rPr>
          <w:rFonts w:eastAsia="Arial" w:asciiTheme="minorHAnsi" w:hAnsiTheme="minorHAnsi" w:cstheme="minorHAnsi"/>
          <w:color w:val="000000" w:themeColor="text1"/>
        </w:rPr>
        <w:t>Partnership</w:t>
      </w:r>
      <w:r w:rsidRPr="007E2575">
        <w:rPr>
          <w:rFonts w:eastAsia="Arial" w:asciiTheme="minorHAnsi" w:hAnsiTheme="minorHAnsi" w:cstheme="minorHAnsi"/>
          <w:color w:val="000000" w:themeColor="text1"/>
        </w:rPr>
        <w:t xml:space="preserve"> procedure which can be found on the SC</w:t>
      </w:r>
      <w:r w:rsidRPr="007E2575" w:rsidR="003663E2">
        <w:rPr>
          <w:rFonts w:eastAsia="Arial" w:asciiTheme="minorHAnsi" w:hAnsiTheme="minorHAnsi" w:cstheme="minorHAnsi"/>
          <w:color w:val="000000" w:themeColor="text1"/>
        </w:rPr>
        <w:t xml:space="preserve">P </w:t>
      </w:r>
      <w:r w:rsidRPr="007E2575">
        <w:rPr>
          <w:rFonts w:eastAsia="Arial" w:asciiTheme="minorHAnsi" w:hAnsiTheme="minorHAnsi" w:cstheme="minorHAnsi"/>
          <w:color w:val="000000" w:themeColor="text1"/>
        </w:rPr>
        <w:t>website.</w:t>
      </w:r>
    </w:p>
    <w:p w:rsidR="004076F9" w:rsidP="004076F9" w:rsidRDefault="004076F9" w14:paraId="490431C6" w14:textId="77777777">
      <w:pPr>
        <w:pBdr>
          <w:top w:val="nil"/>
          <w:left w:val="nil"/>
          <w:bottom w:val="nil"/>
          <w:right w:val="nil"/>
          <w:between w:val="nil"/>
        </w:pBdr>
        <w:spacing w:after="0"/>
        <w:ind w:left="574"/>
        <w:rPr>
          <w:rFonts w:eastAsia="Arial" w:asciiTheme="minorHAnsi" w:hAnsiTheme="minorHAnsi" w:cstheme="minorHAnsi"/>
          <w:color w:val="0000FF"/>
          <w:u w:val="single"/>
        </w:rPr>
      </w:pPr>
    </w:p>
    <w:p w:rsidRPr="004076F9" w:rsidR="00E36DFD" w:rsidP="004076F9" w:rsidRDefault="00B46EEC" w14:paraId="3393D319" w14:textId="0C7D9685">
      <w:pPr>
        <w:pBdr>
          <w:top w:val="nil"/>
          <w:left w:val="nil"/>
          <w:bottom w:val="nil"/>
          <w:right w:val="nil"/>
          <w:between w:val="nil"/>
        </w:pBdr>
        <w:spacing w:after="0"/>
        <w:rPr>
          <w:rFonts w:eastAsia="Arial" w:asciiTheme="minorHAnsi" w:hAnsiTheme="minorHAnsi" w:cstheme="minorHAnsi"/>
          <w:color w:val="0000FF"/>
          <w:u w:val="single"/>
        </w:rPr>
      </w:pPr>
      <w:r w:rsidRPr="007E2575">
        <w:rPr>
          <w:rFonts w:eastAsia="Arial" w:asciiTheme="minorHAnsi" w:hAnsiTheme="minorHAnsi" w:cstheme="minorHAnsi"/>
          <w:color w:val="000000" w:themeColor="text1"/>
        </w:rPr>
        <w:t>A clear distinction must be made between a forced marriage and an arranged marriage. A forced marriage is a marriage that is performed under duress and without the full and informed consent or free will of both parties (and is therefore very different to an arranged marriage).</w:t>
      </w:r>
      <w:r w:rsidRPr="007E2575" w:rsidR="4F0CF2D2">
        <w:rPr>
          <w:rFonts w:eastAsia="Arial" w:asciiTheme="minorHAnsi" w:hAnsiTheme="minorHAnsi" w:cstheme="minorHAnsi"/>
          <w:color w:val="000000" w:themeColor="text1"/>
        </w:rPr>
        <w:t xml:space="preserve">  Since </w:t>
      </w:r>
      <w:r w:rsidRPr="007E2575" w:rsidR="19FAD2AA">
        <w:rPr>
          <w:rFonts w:eastAsia="Arial" w:asciiTheme="minorHAnsi" w:hAnsiTheme="minorHAnsi" w:cstheme="minorHAnsi"/>
          <w:color w:val="000000" w:themeColor="text1"/>
        </w:rPr>
        <w:t xml:space="preserve">February </w:t>
      </w:r>
      <w:r w:rsidRPr="007E2575" w:rsidR="4F0CF2D2">
        <w:rPr>
          <w:rFonts w:eastAsia="Arial" w:asciiTheme="minorHAnsi" w:hAnsiTheme="minorHAnsi" w:cstheme="minorHAnsi"/>
          <w:color w:val="000000" w:themeColor="text1"/>
        </w:rPr>
        <w:t xml:space="preserve">2023 it has been a crime to carry out any conduct whose </w:t>
      </w:r>
      <w:r w:rsidRPr="007E2575" w:rsidR="1FDD36EC">
        <w:rPr>
          <w:rFonts w:eastAsia="Arial" w:asciiTheme="minorHAnsi" w:hAnsiTheme="minorHAnsi" w:cstheme="minorHAnsi"/>
          <w:color w:val="000000" w:themeColor="text1"/>
        </w:rPr>
        <w:t>purpose</w:t>
      </w:r>
      <w:r w:rsidRPr="007E2575" w:rsidR="4F0CF2D2">
        <w:rPr>
          <w:rFonts w:eastAsia="Arial" w:asciiTheme="minorHAnsi" w:hAnsiTheme="minorHAnsi" w:cstheme="minorHAnsi"/>
          <w:color w:val="000000" w:themeColor="text1"/>
        </w:rPr>
        <w:t xml:space="preserve"> is to cause a child to marry before their 18</w:t>
      </w:r>
      <w:r w:rsidRPr="007E2575" w:rsidR="4F0CF2D2">
        <w:rPr>
          <w:rFonts w:eastAsia="Arial" w:asciiTheme="minorHAnsi" w:hAnsiTheme="minorHAnsi" w:cstheme="minorHAnsi"/>
          <w:color w:val="000000" w:themeColor="text1"/>
          <w:vertAlign w:val="superscript"/>
        </w:rPr>
        <w:t>th</w:t>
      </w:r>
      <w:r w:rsidRPr="007E2575" w:rsidR="4F0CF2D2">
        <w:rPr>
          <w:rFonts w:eastAsia="Arial" w:asciiTheme="minorHAnsi" w:hAnsiTheme="minorHAnsi" w:cstheme="minorHAnsi"/>
          <w:color w:val="000000" w:themeColor="text1"/>
        </w:rPr>
        <w:t xml:space="preserve"> </w:t>
      </w:r>
      <w:r w:rsidRPr="007E2575" w:rsidR="2D621D9A">
        <w:rPr>
          <w:rFonts w:eastAsia="Arial" w:asciiTheme="minorHAnsi" w:hAnsiTheme="minorHAnsi" w:cstheme="minorHAnsi"/>
          <w:color w:val="000000" w:themeColor="text1"/>
        </w:rPr>
        <w:t>birthday</w:t>
      </w:r>
      <w:r w:rsidRPr="007E2575" w:rsidR="4F0CF2D2">
        <w:rPr>
          <w:rFonts w:eastAsia="Arial" w:asciiTheme="minorHAnsi" w:hAnsiTheme="minorHAnsi" w:cstheme="minorHAnsi"/>
          <w:color w:val="000000" w:themeColor="text1"/>
        </w:rPr>
        <w:t xml:space="preserve">, even if violence, threats or another form of coercion are not used.  </w:t>
      </w:r>
      <w:r w:rsidRPr="007E2575" w:rsidR="012A7EF2">
        <w:rPr>
          <w:rFonts w:eastAsia="Arial" w:asciiTheme="minorHAnsi" w:hAnsiTheme="minorHAnsi" w:cstheme="minorHAnsi"/>
          <w:color w:val="000000" w:themeColor="text1"/>
        </w:rPr>
        <w:t>This</w:t>
      </w:r>
      <w:r w:rsidRPr="007E2575" w:rsidR="4F0CF2D2">
        <w:rPr>
          <w:rFonts w:eastAsia="Arial" w:asciiTheme="minorHAnsi" w:hAnsiTheme="minorHAnsi" w:cstheme="minorHAnsi"/>
          <w:color w:val="000000" w:themeColor="text1"/>
        </w:rPr>
        <w:t xml:space="preserve"> applies to non-binding, ‘unofficial’ marria</w:t>
      </w:r>
      <w:r w:rsidRPr="007E2575" w:rsidR="7D2C363F">
        <w:rPr>
          <w:rFonts w:eastAsia="Arial" w:asciiTheme="minorHAnsi" w:hAnsiTheme="minorHAnsi" w:cstheme="minorHAnsi"/>
          <w:color w:val="000000" w:themeColor="text1"/>
        </w:rPr>
        <w:t>ges as well as legal marriages.</w:t>
      </w:r>
      <w:r w:rsidRPr="007E2575">
        <w:rPr>
          <w:rFonts w:asciiTheme="minorHAnsi" w:hAnsiTheme="minorHAnsi" w:cstheme="minorHAnsi"/>
        </w:rPr>
        <w:br/>
      </w:r>
    </w:p>
    <w:p w:rsidRPr="007E2575" w:rsidR="00E36DFD" w:rsidP="004076F9" w:rsidRDefault="00B46EEC" w14:paraId="3B55A44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A forced marriage may be between children, a child and an adult, or between adults, and both males and females can be forced to marry against their will.</w:t>
      </w:r>
      <w:r w:rsidRPr="007E2575">
        <w:rPr>
          <w:rFonts w:asciiTheme="minorHAnsi" w:hAnsiTheme="minorHAnsi" w:cstheme="minorHAnsi"/>
        </w:rPr>
        <w:br/>
      </w:r>
    </w:p>
    <w:p w:rsidRPr="007E2575" w:rsidR="00E36DFD" w:rsidP="004076F9" w:rsidRDefault="00B46EEC" w14:paraId="158C4B4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In referring to children, we refer to both primary and secondary school age children. </w:t>
      </w:r>
      <w:r w:rsidRPr="007E2575">
        <w:rPr>
          <w:rFonts w:asciiTheme="minorHAnsi" w:hAnsiTheme="minorHAnsi" w:cstheme="minorHAnsi"/>
        </w:rPr>
        <w:br/>
      </w:r>
    </w:p>
    <w:p w:rsidRPr="007E2575" w:rsidR="00E36DFD" w:rsidP="004076F9" w:rsidRDefault="00B46EEC" w14:paraId="4E1260E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A forced marriage is considered to be domestic violence.</w:t>
      </w:r>
      <w:r w:rsidRPr="007E2575">
        <w:rPr>
          <w:rFonts w:asciiTheme="minorHAnsi" w:hAnsiTheme="minorHAnsi" w:cstheme="minorHAnsi"/>
        </w:rPr>
        <w:br/>
      </w:r>
    </w:p>
    <w:p w:rsidRPr="007E2575" w:rsidR="00E36DFD" w:rsidP="004076F9" w:rsidRDefault="00B46EEC" w14:paraId="0480833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One Chance Rule - Where there are concerns about forced marriage, we will not speak to the family as professionals may only have one chance to speak to a potential victim and we therefore must ensure that the appropriate intervention, response and support is initiated. </w:t>
      </w:r>
      <w:r w:rsidRPr="007E2575">
        <w:rPr>
          <w:rFonts w:asciiTheme="minorHAnsi" w:hAnsiTheme="minorHAnsi" w:cstheme="minorHAnsi"/>
        </w:rPr>
        <w:br/>
      </w:r>
    </w:p>
    <w:p w:rsidRPr="007E2575" w:rsidR="00E36DFD" w:rsidP="004076F9" w:rsidRDefault="00B46EEC" w14:paraId="33EBFE1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Staff will pass any concerns immediately to the DSL and child protection procedures will be activated.</w:t>
      </w:r>
      <w:r w:rsidRPr="007E2575">
        <w:rPr>
          <w:rFonts w:asciiTheme="minorHAnsi" w:hAnsiTheme="minorHAnsi" w:cstheme="minorHAnsi"/>
        </w:rPr>
        <w:br/>
      </w:r>
    </w:p>
    <w:p w:rsidR="00E36DFD" w:rsidP="004076F9" w:rsidRDefault="00B46EEC" w14:paraId="048740F3" w14:textId="70F09E4A">
      <w:pPr>
        <w:pBdr>
          <w:top w:val="nil"/>
          <w:left w:val="nil"/>
          <w:bottom w:val="nil"/>
          <w:right w:val="nil"/>
          <w:between w:val="nil"/>
        </w:pBdr>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 xml:space="preserve">Further information on the role of educational establishments can be found in </w:t>
      </w:r>
      <w:r w:rsidRPr="007E2575">
        <w:rPr>
          <w:rFonts w:eastAsia="Arial" w:asciiTheme="minorHAnsi" w:hAnsiTheme="minorHAnsi" w:cstheme="minorHAnsi"/>
          <w:color w:val="000000" w:themeColor="text1"/>
          <w:u w:val="single"/>
        </w:rPr>
        <w:t>Multi-agency guidelines: Handling cases of forced marriage.</w:t>
      </w:r>
      <w:r w:rsidRPr="007E2575">
        <w:rPr>
          <w:rFonts w:eastAsia="Arial" w:asciiTheme="minorHAnsi" w:hAnsiTheme="minorHAnsi" w:cstheme="minorHAnsi"/>
          <w:color w:val="000000" w:themeColor="text1"/>
        </w:rPr>
        <w:t xml:space="preserve"> Pages 32-36.</w:t>
      </w:r>
      <w:r w:rsidRPr="007E2575">
        <w:rPr>
          <w:rFonts w:asciiTheme="minorHAnsi" w:hAnsiTheme="minorHAnsi" w:cstheme="minorHAnsi"/>
        </w:rPr>
        <w:br/>
      </w:r>
      <w:r w:rsidRPr="007E2575">
        <w:rPr>
          <w:rFonts w:asciiTheme="minorHAnsi" w:hAnsiTheme="minorHAnsi" w:cstheme="minorHAnsi"/>
        </w:rPr>
        <w:br/>
      </w:r>
      <w:r w:rsidRPr="007E2575">
        <w:rPr>
          <w:rFonts w:eastAsia="Arial" w:asciiTheme="minorHAnsi" w:hAnsiTheme="minorHAnsi" w:cstheme="minorHAnsi"/>
          <w:color w:val="000000" w:themeColor="text1"/>
        </w:rPr>
        <w:t xml:space="preserve">The Forced Marriage Unit – Tel: 020 7008 0151 e-mail: </w:t>
      </w:r>
      <w:hyperlink r:id="rId23">
        <w:r w:rsidRPr="007E2575">
          <w:rPr>
            <w:rFonts w:eastAsia="Arial" w:asciiTheme="minorHAnsi" w:hAnsiTheme="minorHAnsi" w:cstheme="minorHAnsi"/>
            <w:color w:val="0000FF"/>
          </w:rPr>
          <w:t>fmu@fco.gov.uk</w:t>
        </w:r>
      </w:hyperlink>
      <w:r w:rsidRPr="007E2575">
        <w:rPr>
          <w:rFonts w:eastAsia="Arial" w:asciiTheme="minorHAnsi" w:hAnsiTheme="minorHAnsi" w:cstheme="minorHAnsi"/>
          <w:color w:val="000000" w:themeColor="text1"/>
        </w:rPr>
        <w:t xml:space="preserve"> for advice or information.</w:t>
      </w:r>
    </w:p>
    <w:p w:rsidRPr="007E2575" w:rsidR="00E36DFD" w:rsidP="004076F9" w:rsidRDefault="004076F9" w14:paraId="10E26AC0" w14:textId="78A094DB">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.8 </w:t>
      </w:r>
      <w:r w:rsidRPr="007E2575">
        <w:rPr>
          <w:rFonts w:eastAsia="Arial" w:asciiTheme="minorHAnsi" w:hAnsiTheme="minorHAnsi" w:cstheme="minorHAnsi"/>
          <w:b/>
          <w:color w:val="000000"/>
        </w:rPr>
        <w:t>Preventing Radicalisation</w:t>
      </w:r>
    </w:p>
    <w:p w:rsidRPr="007E2575" w:rsidR="00E36DFD" w:rsidRDefault="00E36DFD" w14:paraId="51371A77"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4076F9" w:rsidRDefault="000B016D" w14:paraId="12C05A9E" w14:textId="7A6B80E3">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recognises the need to protect children and young people against the messages of all violent extremism including that linked to Far Right / Neo Nazi / White Supremacist, Far Left, Incel, Al Qaeda / ISIS ideologies; Irish Nationalist and Loyalist paramilitary groups, and that linked to Animal Rights movements.</w:t>
      </w:r>
    </w:p>
    <w:p w:rsidRPr="007E2575" w:rsidR="00E36DFD" w:rsidRDefault="00E36DFD" w14:paraId="732434A0"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5A8120F5" w14:textId="12B9CE59">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We also recognise the statutory duty placed upon us by s26 of the Counter-Terrorism and Security Act 2015, in having due regard to preventing people from </w:t>
      </w:r>
      <w:r w:rsidRPr="007E2575" w:rsidR="004E6945">
        <w:rPr>
          <w:rFonts w:eastAsia="Arial" w:asciiTheme="minorHAnsi" w:hAnsiTheme="minorHAnsi" w:cstheme="minorHAnsi"/>
          <w:color w:val="000000" w:themeColor="text1"/>
        </w:rPr>
        <w:t>becoming terrorists or supporting terrorism</w:t>
      </w:r>
      <w:r w:rsidRPr="007E2575">
        <w:rPr>
          <w:rFonts w:eastAsia="Arial" w:asciiTheme="minorHAnsi" w:hAnsiTheme="minorHAnsi" w:cstheme="minorHAnsi"/>
          <w:color w:val="000000" w:themeColor="text1"/>
        </w:rPr>
        <w:t xml:space="preserve"> referred to as the “Prevent Duty”.</w:t>
      </w:r>
    </w:p>
    <w:p w:rsidRPr="007E2575" w:rsidR="00E36DFD" w:rsidRDefault="00E36DFD" w14:paraId="2328BB07"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2EA33F97" w14:textId="465D6F6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Radicalisation refers to the process </w:t>
      </w:r>
      <w:r w:rsidRPr="007E2575" w:rsidR="0089692F">
        <w:rPr>
          <w:rFonts w:eastAsia="Arial" w:asciiTheme="minorHAnsi" w:hAnsiTheme="minorHAnsi" w:cstheme="minorHAnsi"/>
          <w:color w:val="000000" w:themeColor="text1"/>
        </w:rPr>
        <w:t>of a person legitimising support for, or use of, terrorist violence</w:t>
      </w:r>
      <w:r w:rsidRPr="007E2575" w:rsidR="00D57438">
        <w:rPr>
          <w:rFonts w:eastAsia="Arial" w:asciiTheme="minorHAnsi" w:hAnsiTheme="minorHAnsi" w:cstheme="minorHAnsi"/>
          <w:color w:val="000000" w:themeColor="text1"/>
        </w:rPr>
        <w:t>.</w:t>
      </w:r>
    </w:p>
    <w:p w:rsidRPr="007E2575" w:rsidR="00E36DFD" w:rsidRDefault="00E36DFD" w14:paraId="256AC6DA"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7149CB22" w14:textId="67DD9B7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Extremism is defined as a vocal or active opposition to fundamental British values of democracy; the rule of law; individual liberty and mutual respect for different faiths and beliefs.</w:t>
      </w:r>
    </w:p>
    <w:p w:rsidRPr="007E2575" w:rsidR="00E36DFD" w:rsidRDefault="00E36DFD" w14:paraId="38AA98D6"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29D0EB5C"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There is no place for extremist views of any kind in our school, whether from internal sources – pupils, staff or governors, or external sources - school community, external agencies or individuals.</w:t>
      </w:r>
    </w:p>
    <w:p w:rsidRPr="007E2575" w:rsidR="00E36DFD" w:rsidRDefault="00E36DFD" w14:paraId="665A1408"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746554DD"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Our curriculum is broad and balanced, promoting respect, tolerance and diversity. Children are encouraged to share their views and recognise that they are entitled to have their own different beliefs which should not be used to influence others.</w:t>
      </w:r>
    </w:p>
    <w:p w:rsidRPr="007E2575" w:rsidR="00E36DFD" w:rsidRDefault="00E36DFD" w14:paraId="71049383"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1266023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actively explore the spiritual, moral, social and cultural development of our pupils, and promote fundamental British Values through our curriculum and through our school values and behaviour policy.</w:t>
      </w:r>
    </w:p>
    <w:p w:rsidRPr="007E2575" w:rsidR="00E36DFD" w:rsidRDefault="00E36DFD" w14:paraId="4D16AC41"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AA17CA" w:rsidR="00AA17CA" w:rsidP="004076F9" w:rsidRDefault="00B46EEC" w14:paraId="325A36FA" w14:textId="1191D9C9">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Potential indicators of a child </w:t>
      </w:r>
      <w:r w:rsidRPr="007E2575" w:rsidR="1327E88D">
        <w:rPr>
          <w:rFonts w:eastAsia="Arial" w:asciiTheme="minorHAnsi" w:hAnsiTheme="minorHAnsi" w:cstheme="minorHAnsi"/>
          <w:color w:val="000000" w:themeColor="text1"/>
        </w:rPr>
        <w:t>susceptible to</w:t>
      </w:r>
      <w:r w:rsidRPr="007E2575">
        <w:rPr>
          <w:rFonts w:eastAsia="Arial" w:asciiTheme="minorHAnsi" w:hAnsiTheme="minorHAnsi" w:cstheme="minorHAnsi"/>
          <w:color w:val="000000" w:themeColor="text1"/>
        </w:rPr>
        <w:t xml:space="preserve"> being radicalised</w:t>
      </w:r>
      <w:r w:rsidRPr="007E2575" w:rsidR="00886F59">
        <w:rPr>
          <w:rFonts w:eastAsia="Arial" w:asciiTheme="minorHAnsi" w:hAnsiTheme="minorHAnsi" w:cstheme="minorHAnsi"/>
          <w:color w:val="000000" w:themeColor="text1"/>
        </w:rPr>
        <w:t xml:space="preserve"> into terrorism</w:t>
      </w:r>
      <w:r w:rsidRPr="007E2575">
        <w:rPr>
          <w:rFonts w:eastAsia="Arial" w:asciiTheme="minorHAnsi" w:hAnsiTheme="minorHAnsi" w:cstheme="minorHAnsi"/>
          <w:color w:val="000000" w:themeColor="text1"/>
        </w:rPr>
        <w:t xml:space="preserve"> or exposed to extreme views might include:</w:t>
      </w:r>
    </w:p>
    <w:p w:rsidRPr="007E2575" w:rsidR="00E36DFD" w:rsidRDefault="00E36DFD" w14:paraId="12A4EA11"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4076F9" w:rsidRDefault="00B46EEC" w14:paraId="07D97F56" w14:textId="6B3AEEE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Spending increasing time in the company of other suspected extremists</w:t>
      </w:r>
    </w:p>
    <w:p w:rsidRPr="007E2575" w:rsidR="00E36DFD" w:rsidP="004076F9" w:rsidRDefault="00B46EEC" w14:paraId="7FF6F34A" w14:textId="6E7750C3">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Day-to-day behaviour becoming increasingly centred on an extremist ideology, group or cause</w:t>
      </w:r>
    </w:p>
    <w:p w:rsidRPr="007E2575" w:rsidR="00E36DFD" w:rsidP="004076F9" w:rsidRDefault="00B46EEC" w14:paraId="64B26B55" w14:textId="3E1AAE05">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Loss of interest in friends and activities not associated with the extremist ideology, group or cause</w:t>
      </w:r>
    </w:p>
    <w:p w:rsidRPr="007E2575" w:rsidR="00E36DFD" w:rsidP="004076F9" w:rsidRDefault="00B46EEC" w14:paraId="786385A8" w14:textId="39244980">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Possession of materials or symbols associated with an extremist cause</w:t>
      </w:r>
    </w:p>
    <w:p w:rsidRPr="007E2575" w:rsidR="00E36DFD" w:rsidP="004076F9" w:rsidRDefault="00B46EEC" w14:paraId="53DA240F" w14:textId="53E4E492">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Attempts to recruit others to the group/cause</w:t>
      </w:r>
    </w:p>
    <w:p w:rsidRPr="007E2575" w:rsidR="00E36DFD" w:rsidP="004076F9" w:rsidRDefault="00B46EEC" w14:paraId="0C0D211B" w14:textId="18757CC1">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Communications with others that suggests identification with an extremist group, cause or ideology</w:t>
      </w:r>
    </w:p>
    <w:p w:rsidRPr="007E2575" w:rsidR="00E36DFD" w:rsidP="004076F9" w:rsidRDefault="00B46EEC" w14:paraId="1947D7C3" w14:textId="1CCBC45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Using insulting to derogatory names for another group</w:t>
      </w:r>
    </w:p>
    <w:p w:rsidRPr="007E2575" w:rsidR="00E36DFD" w:rsidP="004076F9" w:rsidRDefault="00B46EEC" w14:paraId="4313338D" w14:textId="0D56823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Increase in prejudice-related incidents committed by that person, which may include physical or verbal assault; provocative behaviour; derogatory name calling; prejudice related ridicule or name calling;</w:t>
      </w:r>
      <w:r w:rsidR="004076F9">
        <w:rPr>
          <w:rFonts w:eastAsia="Arial" w:asciiTheme="minorHAnsi" w:hAnsiTheme="minorHAnsi" w:cstheme="minorHAnsi"/>
          <w:color w:val="000000"/>
        </w:rPr>
        <w:t xml:space="preserve"> </w:t>
      </w:r>
      <w:r w:rsidRPr="007E2575">
        <w:rPr>
          <w:rFonts w:eastAsia="Arial" w:asciiTheme="minorHAnsi" w:hAnsiTheme="minorHAnsi" w:cstheme="minorHAnsi"/>
          <w:color w:val="000000"/>
        </w:rPr>
        <w:t xml:space="preserve">refusal to co-operate; attempts to recruit to prejudice-related organisations; or condoning or supporting violence towards others. </w:t>
      </w:r>
    </w:p>
    <w:p w:rsidRPr="007E2575" w:rsidR="00E36DFD" w:rsidRDefault="00E36DFD" w14:paraId="5A1EA13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4076F9" w:rsidRDefault="00B46EEC" w14:paraId="3E69D6F2"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If staff become aware that a child is vulnerable to being radicalised or exposed to extreme views, (including peer pressure, pressure from family members or other people, or from online) this will be reported directly to the DSL. </w:t>
      </w:r>
    </w:p>
    <w:p w:rsidRPr="007E2575" w:rsidR="00E36DFD" w:rsidRDefault="00E36DFD" w14:paraId="58717D39"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817522" w:rsidP="004076F9" w:rsidRDefault="00B46EEC" w14:paraId="66B0C1A5"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The DSL will liaise with other appropriate agencies, and make referrals directly to the Chanel Panel if deemed necessary, </w:t>
      </w:r>
      <w:r w:rsidRPr="007E2575" w:rsidR="00817522">
        <w:rPr>
          <w:rFonts w:eastAsia="Arial" w:asciiTheme="minorHAnsi" w:hAnsiTheme="minorHAnsi" w:cstheme="minorHAnsi"/>
          <w:color w:val="000000" w:themeColor="text1"/>
        </w:rPr>
        <w:t xml:space="preserve">by using the online referral form </w:t>
      </w:r>
      <w:hyperlink w:history="1" r:id="rId24">
        <w:r w:rsidRPr="007E2575" w:rsidR="00817522">
          <w:rPr>
            <w:rStyle w:val="Hyperlink"/>
            <w:rFonts w:asciiTheme="minorHAnsi" w:hAnsiTheme="minorHAnsi" w:cstheme="minorHAnsi"/>
          </w:rPr>
          <w:t>Refer someone to the Prevent Team | Staffordshire Police</w:t>
        </w:r>
      </w:hyperlink>
      <w:r w:rsidRPr="007E2575" w:rsidR="00817522">
        <w:rPr>
          <w:rFonts w:asciiTheme="minorHAnsi" w:hAnsiTheme="minorHAnsi" w:cstheme="minorHAnsi"/>
        </w:rPr>
        <w:t xml:space="preserve"> or emailing</w:t>
      </w:r>
      <w:r w:rsidRPr="007E2575" w:rsidR="00817522">
        <w:rPr>
          <w:rFonts w:eastAsia="Arial" w:asciiTheme="minorHAnsi" w:hAnsiTheme="minorHAnsi" w:cstheme="minorHAnsi"/>
          <w:color w:val="000000" w:themeColor="text1"/>
        </w:rPr>
        <w:t xml:space="preserve"> </w:t>
      </w:r>
      <w:hyperlink r:id="rId25">
        <w:r w:rsidRPr="007E2575" w:rsidR="00817522">
          <w:rPr>
            <w:rFonts w:eastAsia="Arial" w:asciiTheme="minorHAnsi" w:hAnsiTheme="minorHAnsi" w:cstheme="minorHAnsi"/>
            <w:color w:val="0000FF"/>
            <w:u w:val="single"/>
          </w:rPr>
          <w:t>prevent@staffordshire.pnn.police.uk</w:t>
        </w:r>
      </w:hyperlink>
      <w:r w:rsidRPr="007E2575" w:rsidR="00817522">
        <w:rPr>
          <w:rFonts w:eastAsia="Arial" w:asciiTheme="minorHAnsi" w:hAnsiTheme="minorHAnsi" w:cstheme="minorHAnsi"/>
          <w:color w:val="000000" w:themeColor="text1"/>
          <w:u w:val="single"/>
        </w:rPr>
        <w:t>.</w:t>
      </w:r>
    </w:p>
    <w:p w:rsidRPr="007E2575" w:rsidR="00E36DFD" w:rsidRDefault="00E36DFD" w14:paraId="5338A720" w14:textId="77777777">
      <w:pPr>
        <w:pBdr>
          <w:top w:val="nil"/>
          <w:left w:val="nil"/>
          <w:bottom w:val="nil"/>
          <w:right w:val="nil"/>
          <w:between w:val="nil"/>
        </w:pBdr>
        <w:spacing w:after="0"/>
        <w:ind w:left="567" w:hanging="567"/>
        <w:rPr>
          <w:rFonts w:eastAsia="Arial" w:asciiTheme="minorHAnsi" w:hAnsiTheme="minorHAnsi" w:cstheme="minorHAnsi"/>
          <w:b/>
          <w:color w:val="000000"/>
        </w:rPr>
      </w:pPr>
    </w:p>
    <w:p w:rsidRPr="007E2575" w:rsidR="00E36DFD" w:rsidP="004076F9" w:rsidRDefault="00B46EEC" w14:paraId="2CD8E893" w14:textId="6912B175">
      <w:p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Channel is a programme which focuses on providing support at an early stage to people who are identified as being </w:t>
      </w:r>
      <w:r w:rsidRPr="007E2575" w:rsidR="59E865D9">
        <w:rPr>
          <w:rFonts w:eastAsia="Arial" w:asciiTheme="minorHAnsi" w:hAnsiTheme="minorHAnsi" w:cstheme="minorHAnsi"/>
          <w:color w:val="000000" w:themeColor="text1"/>
        </w:rPr>
        <w:t>susceptible</w:t>
      </w:r>
      <w:r w:rsidRPr="007E2575">
        <w:rPr>
          <w:rFonts w:eastAsia="Arial" w:asciiTheme="minorHAnsi" w:hAnsiTheme="minorHAnsi" w:cstheme="minorHAnsi"/>
          <w:color w:val="000000" w:themeColor="text1"/>
        </w:rPr>
        <w:t xml:space="preserve"> to being drawn into extremism or terrorism.  Engagement with the programme is entirely voluntary</w:t>
      </w:r>
      <w:r w:rsidRPr="007E2575" w:rsidR="74D6F5F3">
        <w:rPr>
          <w:rFonts w:eastAsia="Arial" w:asciiTheme="minorHAnsi" w:hAnsiTheme="minorHAnsi" w:cstheme="minorHAnsi"/>
          <w:color w:val="000000" w:themeColor="text1"/>
        </w:rPr>
        <w:t>, and requires consent,</w:t>
      </w:r>
      <w:r w:rsidRPr="007E2575">
        <w:rPr>
          <w:rFonts w:eastAsia="Arial" w:asciiTheme="minorHAnsi" w:hAnsiTheme="minorHAnsi" w:cstheme="minorHAnsi"/>
          <w:color w:val="000000" w:themeColor="text1"/>
        </w:rPr>
        <w:t xml:space="preserve"> but we will encourage and support engagement at all stages.</w:t>
      </w:r>
    </w:p>
    <w:p w:rsidRPr="007E2575" w:rsidR="00E36DFD" w:rsidP="004076F9" w:rsidRDefault="004076F9" w14:paraId="16CBFFC5" w14:textId="7704ED65">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.9 </w:t>
      </w:r>
      <w:r w:rsidRPr="007E2575">
        <w:rPr>
          <w:rFonts w:eastAsia="Arial" w:asciiTheme="minorHAnsi" w:hAnsiTheme="minorHAnsi" w:cstheme="minorHAnsi"/>
          <w:b/>
          <w:color w:val="000000"/>
        </w:rPr>
        <w:t>Private Fostering</w:t>
      </w:r>
    </w:p>
    <w:p w:rsidRPr="007E2575" w:rsidR="00E36DFD" w:rsidRDefault="00E36DFD" w14:paraId="2AEAF47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4076F9" w:rsidRDefault="000B016D" w14:paraId="14C6D5B6" w14:textId="6F914914">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recognises its duty to notify Children’s Social Care if a child is living in a private fostering arrangement.</w:t>
      </w:r>
    </w:p>
    <w:p w:rsidRPr="007E2575" w:rsidR="00E36DFD" w:rsidRDefault="00E36DFD" w14:paraId="281B37BA"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2E54834B"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Private fostering refers to a situation where a child or young person under 16 years of age (under 18, if they are disabled) is being cared for by someone other than a parent or close relative for 28 days or more. (Close relatives are defined as grandparents, aunty, uncle or older sibling.) Carers may be members of the extended family (e.g. cousin, great aunt), friends of the family, or someone the child doesn’t know.</w:t>
      </w:r>
    </w:p>
    <w:p w:rsidRPr="007E2575" w:rsidR="00E36DFD" w:rsidRDefault="00E36DFD" w14:paraId="2E500C74"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4076F9" w:rsidRDefault="00B46EEC" w14:paraId="54596A34"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This can include children sent from abroad to stay with family members, teenagers who may be living with the family of a friend, boyfriend or girlfriend and those living short term with host families while they take a course of study. </w:t>
      </w:r>
    </w:p>
    <w:p w:rsidRPr="007E2575" w:rsidR="00E36DFD" w:rsidRDefault="00E36DFD" w14:paraId="74CD1D1F"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665AA3" w:rsidRDefault="00B46EEC" w14:paraId="0179014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lastRenderedPageBreak/>
        <w:t xml:space="preserve">All staff are responsible for asking questions to clarify family arrangements if there is a change of living arrangements / person caring for the child; of if the relationship between the child and carer of the living arrangements are unclear, confusing or concerning. </w:t>
      </w:r>
    </w:p>
    <w:p w:rsidRPr="007E2575" w:rsidR="00E36DFD" w:rsidRDefault="00E36DFD" w14:paraId="1C5BEDD8"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665AA3" w:rsidRDefault="00B46EEC" w14:paraId="3BC990C3"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Staff should also follow up any discussion with pupils about living arrangements which are unclear, confusing or concerning. </w:t>
      </w:r>
    </w:p>
    <w:p w:rsidRPr="007E2575" w:rsidR="00E36DFD" w:rsidRDefault="00E36DFD" w14:paraId="02915484"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665AA3" w:rsidRDefault="00B46EEC" w14:paraId="5E6877F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If a member of staff becomes aware that a pupil may be living in a Private Fostering arrangement, they will report this without delay to the DSL.</w:t>
      </w:r>
    </w:p>
    <w:p w:rsidRPr="007E2575" w:rsidR="00E36DFD" w:rsidRDefault="00E36DFD" w14:paraId="03B94F49"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665AA3" w:rsidRDefault="00B46EEC" w14:paraId="01E36509" w14:textId="000478CA">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The DSL will encourage the parent/ carer to inform the Local Authority. Additionally we will report the private fostering arrangements to the Local Authority by contacting </w:t>
      </w:r>
      <w:r w:rsidRPr="00371306">
        <w:rPr>
          <w:rFonts w:eastAsia="Arial" w:asciiTheme="minorHAnsi" w:hAnsiTheme="minorHAnsi" w:cstheme="minorHAnsi"/>
          <w:color w:val="000000" w:themeColor="text1"/>
        </w:rPr>
        <w:t xml:space="preserve">the </w:t>
      </w:r>
      <w:r w:rsidRPr="00371306" w:rsidR="00274066">
        <w:rPr>
          <w:rFonts w:eastAsia="Arial" w:asciiTheme="minorHAnsi" w:hAnsiTheme="minorHAnsi" w:cstheme="minorHAnsi"/>
          <w:color w:val="000000" w:themeColor="text1"/>
        </w:rPr>
        <w:t>IFD</w:t>
      </w:r>
      <w:r w:rsidRPr="00371306">
        <w:rPr>
          <w:rFonts w:eastAsia="Arial" w:asciiTheme="minorHAnsi" w:hAnsiTheme="minorHAnsi" w:cstheme="minorHAnsi"/>
          <w:color w:val="000000" w:themeColor="text1"/>
        </w:rPr>
        <w:t xml:space="preserve"> Team on</w:t>
      </w:r>
      <w:r w:rsidRPr="007E2575">
        <w:rPr>
          <w:rFonts w:eastAsia="Arial" w:asciiTheme="minorHAnsi" w:hAnsiTheme="minorHAnsi" w:cstheme="minorHAnsi"/>
          <w:color w:val="000000" w:themeColor="text1"/>
        </w:rPr>
        <w:t xml:space="preserve"> 01782 235100.</w:t>
      </w:r>
      <w:r w:rsidRPr="007E2575">
        <w:rPr>
          <w:rFonts w:eastAsia="Arial" w:asciiTheme="minorHAnsi" w:hAnsiTheme="minorHAnsi" w:cstheme="minorHAnsi"/>
          <w:color w:val="FF0000"/>
        </w:rPr>
        <w:t xml:space="preserve"> </w:t>
      </w:r>
    </w:p>
    <w:p w:rsidRPr="007E2575" w:rsidR="00E36DFD" w:rsidRDefault="00E36DFD" w14:paraId="6D846F5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665AA3" w:rsidRDefault="00665AA3" w14:paraId="3380B3FF" w14:textId="086A8777">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.10 </w:t>
      </w:r>
      <w:r w:rsidRPr="007E2575">
        <w:rPr>
          <w:rFonts w:eastAsia="Arial" w:asciiTheme="minorHAnsi" w:hAnsiTheme="minorHAnsi" w:cstheme="minorHAnsi"/>
          <w:b/>
          <w:color w:val="000000"/>
        </w:rPr>
        <w:t>Anti Bullying</w:t>
      </w:r>
    </w:p>
    <w:p w:rsidRPr="007E2575" w:rsidR="00E36DFD" w:rsidRDefault="00E36DFD" w14:paraId="62F015AF"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665AA3" w:rsidRDefault="000B016D" w14:paraId="04355921" w14:textId="7360F2EE">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has zero tolerance with regards to bullying and we have an Anti-Bullying Policy   which is set out in a separate document. This policy relates to all forms of bullying including cyber, racist, prejudice, discriminatory, homophobic and gender related bullying.</w:t>
      </w:r>
    </w:p>
    <w:p w:rsidRPr="007E2575" w:rsidR="00E36DFD" w:rsidRDefault="00E36DFD" w14:paraId="1B15DD1D"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665AA3" w:rsidRDefault="00B46EEC" w14:paraId="373B3DB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The subject of bullying is addressed at regular intervals in the personal, social and health education (PSHE) curriculum, anti-bullying assemblies and in anti-bullying week, e-safety week and in e-safety lessons.</w:t>
      </w:r>
    </w:p>
    <w:p w:rsidRPr="007E2575" w:rsidR="00E36DFD" w:rsidRDefault="00E36DFD" w14:paraId="6E681184"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665AA3" w:rsidRDefault="00B46EEC" w14:paraId="3671B51B"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If the bullying is particularly serious, or the anti-bullying procedures are deemed to be ineffective, the Headteacher and the DSL will consider implementing child protection procedures. </w:t>
      </w:r>
    </w:p>
    <w:p w:rsidR="00665AA3" w:rsidP="00665AA3" w:rsidRDefault="00665AA3" w14:paraId="1C965925"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665AA3" w:rsidRDefault="00B46EEC" w14:paraId="17414610" w14:textId="01D82C4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Staff members will neither allow nor cond</w:t>
      </w:r>
      <w:r w:rsidR="00665AA3">
        <w:rPr>
          <w:rFonts w:eastAsia="Arial" w:asciiTheme="minorHAnsi" w:hAnsiTheme="minorHAnsi" w:cstheme="minorHAnsi"/>
          <w:color w:val="000000" w:themeColor="text1"/>
        </w:rPr>
        <w:t>o</w:t>
      </w:r>
      <w:r w:rsidRPr="007E2575">
        <w:rPr>
          <w:rFonts w:eastAsia="Arial" w:asciiTheme="minorHAnsi" w:hAnsiTheme="minorHAnsi" w:cstheme="minorHAnsi"/>
          <w:color w:val="000000" w:themeColor="text1"/>
        </w:rPr>
        <w:t>ne bullying. To do so may lead to consideration under child protection and disciplinary procedures.</w:t>
      </w:r>
    </w:p>
    <w:p w:rsidRPr="007E2575" w:rsidR="00E36DFD" w:rsidRDefault="00E36DFD" w14:paraId="781DF2CB"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7E2575" w:rsidR="00E36DFD" w:rsidP="00C33257" w:rsidRDefault="00C33257" w14:paraId="67B97203" w14:textId="7753FD35">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.11 </w:t>
      </w:r>
      <w:r w:rsidRPr="007E2575">
        <w:rPr>
          <w:rFonts w:eastAsia="Arial" w:asciiTheme="minorHAnsi" w:hAnsiTheme="minorHAnsi" w:cstheme="minorHAnsi"/>
          <w:b/>
          <w:color w:val="000000"/>
        </w:rPr>
        <w:t>Online Safety</w:t>
      </w:r>
    </w:p>
    <w:p w:rsidRPr="007E2575" w:rsidR="00E36DFD" w:rsidRDefault="00E36DFD" w14:paraId="1678823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3C513F9C" w:rsidRDefault="000B016D" w14:paraId="72389D82" w14:textId="6A514CAD">
      <w:pPr>
        <w:pBdr>
          <w:top w:val="nil"/>
          <w:left w:val="nil"/>
          <w:bottom w:val="nil"/>
          <w:right w:val="nil"/>
          <w:between w:val="nil"/>
        </w:pBdr>
        <w:spacing w:after="0"/>
        <w:rPr>
          <w:rFonts w:eastAsia="Arial" w:asciiTheme="minorHAnsi" w:hAnsiTheme="minorHAnsi" w:cstheme="minorBid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3C513F9C" w:rsidR="00B46EEC">
        <w:rPr>
          <w:rFonts w:eastAsia="Arial" w:asciiTheme="minorHAnsi" w:hAnsiTheme="minorHAnsi" w:cstheme="minorBidi"/>
          <w:color w:val="000000" w:themeColor="text1"/>
        </w:rPr>
        <w:t xml:space="preserve">recognises our responsibility for online safety.  </w:t>
      </w:r>
      <w:r w:rsidRPr="3C513F9C" w:rsidR="00C9543A">
        <w:rPr>
          <w:rFonts w:eastAsia="Arial" w:asciiTheme="minorHAnsi" w:hAnsiTheme="minorHAnsi" w:cstheme="minorBidi"/>
          <w:color w:val="000000" w:themeColor="text1"/>
          <w:highlight w:val="green"/>
        </w:rPr>
        <w:t xml:space="preserve">Online safety is a whole school safeguarding issue, and our filtering and monitoring systems are reviewed </w:t>
      </w:r>
      <w:r w:rsidRPr="3C513F9C" w:rsidR="71808247">
        <w:rPr>
          <w:rFonts w:eastAsia="Arial" w:asciiTheme="minorHAnsi" w:hAnsiTheme="minorHAnsi" w:cstheme="minorBidi"/>
          <w:color w:val="000000" w:themeColor="text1"/>
          <w:highlight w:val="green"/>
        </w:rPr>
        <w:t>annually</w:t>
      </w:r>
      <w:r w:rsidRPr="3C513F9C" w:rsidR="00C9543A">
        <w:rPr>
          <w:rFonts w:eastAsia="Arial" w:asciiTheme="minorHAnsi" w:hAnsiTheme="minorHAnsi" w:cstheme="minorBidi"/>
          <w:color w:val="000000" w:themeColor="text1"/>
          <w:highlight w:val="green"/>
        </w:rPr>
        <w:t xml:space="preserve"> for effectiveness.</w:t>
      </w:r>
      <w:r w:rsidRPr="3C513F9C" w:rsidR="00C9543A">
        <w:rPr>
          <w:rFonts w:eastAsia="Arial" w:asciiTheme="minorHAnsi" w:hAnsiTheme="minorHAnsi" w:cstheme="minorBidi"/>
          <w:color w:val="000000" w:themeColor="text1"/>
        </w:rPr>
        <w:t xml:space="preserve">  </w:t>
      </w:r>
      <w:r w:rsidRPr="3C513F9C" w:rsidR="00B46EEC">
        <w:rPr>
          <w:rFonts w:eastAsia="Arial" w:asciiTheme="minorHAnsi" w:hAnsiTheme="minorHAnsi" w:cstheme="minorBidi"/>
          <w:color w:val="000000" w:themeColor="text1"/>
        </w:rPr>
        <w:t>We have an E-Safety Policy which is set out in a separate document and includes guidance for all pupils in relation to online safety and using the internet and social media. Staff are aware that abuse can take place online and that technology can be used to facilitate offline abuse.</w:t>
      </w:r>
    </w:p>
    <w:p w:rsidRPr="007E2575" w:rsidR="00E36DFD" w:rsidRDefault="00E36DFD" w14:paraId="57A6A0F0"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C33257" w:rsidRDefault="00B46EEC" w14:paraId="443A38E5" w14:textId="6702938F">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Staff will report their concerns to the DSL if they believe that children are using the internet, mobile technology or social media inappropriately (e.g. </w:t>
      </w:r>
      <w:r w:rsidRPr="00711886" w:rsidR="00711886">
        <w:rPr>
          <w:rFonts w:eastAsia="Arial" w:asciiTheme="minorHAnsi" w:hAnsiTheme="minorHAnsi" w:cstheme="minorHAnsi"/>
          <w:color w:val="000000"/>
          <w:highlight w:val="green"/>
        </w:rPr>
        <w:t>Sharing of self-generated intimate images and/or videos</w:t>
      </w:r>
      <w:r w:rsidR="00711886">
        <w:rPr>
          <w:rFonts w:eastAsia="Arial" w:asciiTheme="minorHAnsi" w:hAnsiTheme="minorHAnsi" w:cstheme="minorHAnsi"/>
          <w:color w:val="000000"/>
        </w:rPr>
        <w:t>,</w:t>
      </w:r>
      <w:r w:rsidRPr="007E2575" w:rsidR="00711886">
        <w:rPr>
          <w:rFonts w:eastAsia="Arial" w:asciiTheme="minorHAnsi" w:hAnsiTheme="minorHAnsi" w:cstheme="minorHAnsi"/>
          <w:color w:val="000000"/>
        </w:rPr>
        <w:t xml:space="preserve"> </w:t>
      </w:r>
      <w:r w:rsidRPr="007E2575">
        <w:rPr>
          <w:rFonts w:eastAsia="Arial" w:asciiTheme="minorHAnsi" w:hAnsiTheme="minorHAnsi" w:cstheme="minorHAnsi"/>
          <w:color w:val="000000" w:themeColor="text1"/>
        </w:rPr>
        <w:t xml:space="preserve">cyber-bullying, exposure to harmful images). In these instances the DSL will be contacted for advice on how to proceed with regards to talking to parents carers about Online Safety. </w:t>
      </w:r>
    </w:p>
    <w:p w:rsidRPr="007E2575" w:rsidR="00E36DFD" w:rsidRDefault="00E36DFD" w14:paraId="7DF0CA62"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C33257" w:rsidRDefault="00B46EEC" w14:paraId="5B5AC3EC"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Cyber-bullying by pupils, via texts and emails, will be treated as seriously as any other type of bullying and will be managed through our anti-bullying procedures.</w:t>
      </w:r>
      <w:r w:rsidRPr="007E2575">
        <w:rPr>
          <w:rFonts w:asciiTheme="minorHAnsi" w:hAnsiTheme="minorHAnsi" w:cstheme="minorHAnsi"/>
          <w:color w:val="000000" w:themeColor="text1"/>
        </w:rPr>
        <w:t xml:space="preserve"> </w:t>
      </w:r>
    </w:p>
    <w:p w:rsidRPr="007E2575" w:rsidR="00E36DFD" w:rsidP="3BEB1E2E" w:rsidRDefault="00E36DFD" w14:paraId="175D53C2" w14:textId="15B94867">
      <w:pPr>
        <w:pBdr>
          <w:top w:val="nil"/>
          <w:left w:val="nil"/>
          <w:bottom w:val="nil"/>
          <w:right w:val="nil"/>
          <w:between w:val="nil"/>
        </w:pBdr>
        <w:spacing w:after="0"/>
        <w:ind w:left="720"/>
        <w:rPr>
          <w:rFonts w:eastAsia="Arial" w:asciiTheme="minorHAnsi" w:hAnsiTheme="minorHAnsi" w:cstheme="minorHAnsi"/>
          <w:color w:val="000000"/>
        </w:rPr>
      </w:pPr>
    </w:p>
    <w:p w:rsidRPr="007E2575" w:rsidR="00B46EEC" w:rsidP="00C33257" w:rsidRDefault="00B46EEC" w14:paraId="7C001C5B" w14:textId="3B6156D1">
      <w:pPr>
        <w:pBdr>
          <w:top w:val="nil"/>
          <w:left w:val="nil"/>
          <w:bottom w:val="nil"/>
          <w:right w:val="nil"/>
          <w:between w:val="nil"/>
        </w:pBdr>
        <w:spacing w:after="0"/>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We have systems in place to prevent pupils being exposure to harm online. We have filters and monitoring systems in place which are regulated and risk assessed. Governors and staff are made aware of the systems in place.  Information security is in place and is regularly reviewed.</w:t>
      </w:r>
      <w:r w:rsidRPr="007E2575" w:rsidR="60ADD705">
        <w:rPr>
          <w:rFonts w:eastAsia="Arial" w:asciiTheme="minorHAnsi" w:hAnsiTheme="minorHAnsi" w:cstheme="minorHAnsi"/>
          <w:color w:val="000000" w:themeColor="text1"/>
        </w:rPr>
        <w:t xml:space="preserve">  Having reviewed the DFE</w:t>
      </w:r>
      <w:r w:rsidRPr="007E2575" w:rsidR="04879312">
        <w:rPr>
          <w:rFonts w:eastAsia="Arial" w:asciiTheme="minorHAnsi" w:hAnsiTheme="minorHAnsi" w:cstheme="minorHAnsi"/>
          <w:color w:val="000000" w:themeColor="text1"/>
        </w:rPr>
        <w:t>’</w:t>
      </w:r>
      <w:r w:rsidRPr="007E2575" w:rsidR="60ADD705">
        <w:rPr>
          <w:rFonts w:eastAsia="Arial" w:asciiTheme="minorHAnsi" w:hAnsiTheme="minorHAnsi" w:cstheme="minorHAnsi"/>
          <w:color w:val="000000" w:themeColor="text1"/>
        </w:rPr>
        <w:t>s filtering and monitoring standards</w:t>
      </w:r>
      <w:r w:rsidRPr="007E2575" w:rsidR="18EC25D3">
        <w:rPr>
          <w:rFonts w:eastAsia="Arial" w:asciiTheme="minorHAnsi" w:hAnsiTheme="minorHAnsi" w:cstheme="minorHAnsi"/>
          <w:color w:val="000000" w:themeColor="text1"/>
        </w:rPr>
        <w:t xml:space="preserve"> the governing board will discuss with the schools IT staff and service provider what needs to be done to support the school in meeting these standards.</w:t>
      </w:r>
    </w:p>
    <w:p w:rsidRPr="007E2575" w:rsidR="00E36DFD" w:rsidRDefault="00E36DFD" w14:paraId="7DB1D1D4"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C33257" w:rsidRDefault="00B46EEC" w14:paraId="3083469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If we become aware that a pupil may be accessing materials inappropriate to their age, (including Facebook if under 13 years of age;) sending inappropriate e-mails, texts or images, or playing on games that are unsuitable (for example, games which have an 18 certificate) we will contact parents to discuss our concerns and to raise parents’ awareness about the potential risk to their children and our duties to safeguard, which may involve referral to other agencies.</w:t>
      </w:r>
    </w:p>
    <w:p w:rsidRPr="007E2575" w:rsidR="00E36DFD" w:rsidRDefault="00E36DFD" w14:paraId="0841E4F5"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C33257" w:rsidRDefault="00B46EEC" w14:paraId="47FC8631"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If staff become aware that a pupil is vulnerable to harm online, this will be reported immediately to the DSL and safeguarding procedures will be implemented.</w:t>
      </w:r>
      <w:r w:rsidRPr="007E2575">
        <w:rPr>
          <w:rFonts w:asciiTheme="minorHAnsi" w:hAnsiTheme="minorHAnsi" w:cstheme="minorHAnsi"/>
          <w:color w:val="000000" w:themeColor="text1"/>
        </w:rPr>
        <w:t xml:space="preserve"> </w:t>
      </w:r>
    </w:p>
    <w:p w:rsidRPr="007E2575" w:rsidR="00E36DFD" w:rsidRDefault="00E36DFD" w14:paraId="711A9A35" w14:textId="77777777">
      <w:pPr>
        <w:pBdr>
          <w:top w:val="nil"/>
          <w:left w:val="nil"/>
          <w:bottom w:val="nil"/>
          <w:right w:val="nil"/>
          <w:between w:val="nil"/>
        </w:pBdr>
        <w:spacing w:after="0"/>
        <w:ind w:left="567" w:hanging="567"/>
        <w:rPr>
          <w:rFonts w:eastAsia="Arial" w:asciiTheme="minorHAnsi" w:hAnsiTheme="minorHAnsi" w:cstheme="minorHAnsi"/>
          <w:color w:val="000000"/>
        </w:rPr>
      </w:pPr>
    </w:p>
    <w:p w:rsidRPr="007E2575" w:rsidR="00E36DFD" w:rsidP="00C33257" w:rsidRDefault="00B46EEC" w14:paraId="6CC0F1D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In some extreme cases the police may become involved if a child is at risk of exploitation due to   their use of the internet or social media.</w:t>
      </w:r>
    </w:p>
    <w:p w:rsidR="00C33257" w:rsidP="00C33257" w:rsidRDefault="00C33257" w14:paraId="6FC8CB7C" w14:textId="77777777">
      <w:pPr>
        <w:pBdr>
          <w:top w:val="nil"/>
          <w:left w:val="nil"/>
          <w:bottom w:val="nil"/>
          <w:right w:val="nil"/>
          <w:between w:val="nil"/>
        </w:pBdr>
        <w:spacing w:after="0"/>
        <w:rPr>
          <w:rFonts w:eastAsia="Arial" w:asciiTheme="minorHAnsi" w:hAnsiTheme="minorHAnsi" w:cstheme="minorHAnsi"/>
          <w:color w:val="000000"/>
        </w:rPr>
      </w:pPr>
    </w:p>
    <w:p w:rsidRPr="007E2575" w:rsidR="00124FC3" w:rsidP="00C33257" w:rsidRDefault="00B46EEC" w14:paraId="115FA91A" w14:textId="3C49A196">
      <w:pPr>
        <w:pBdr>
          <w:top w:val="nil"/>
          <w:left w:val="nil"/>
          <w:bottom w:val="nil"/>
          <w:right w:val="nil"/>
          <w:between w:val="nil"/>
        </w:pBdr>
        <w:spacing w:after="0"/>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 xml:space="preserve">The breadth of issues classified within online safety is considerable, but can be categorised into four areas of risk: </w:t>
      </w:r>
    </w:p>
    <w:p w:rsidRPr="007E2575" w:rsidR="00124FC3" w:rsidP="00124FC3" w:rsidRDefault="00124FC3" w14:paraId="417CFA59" w14:textId="77777777">
      <w:pPr>
        <w:pBdr>
          <w:top w:val="nil"/>
          <w:left w:val="nil"/>
          <w:bottom w:val="nil"/>
          <w:right w:val="nil"/>
          <w:between w:val="nil"/>
        </w:pBdr>
        <w:spacing w:after="0"/>
        <w:ind w:left="567"/>
        <w:rPr>
          <w:rFonts w:eastAsia="Arial" w:asciiTheme="minorHAnsi" w:hAnsiTheme="minorHAnsi" w:cstheme="minorHAnsi"/>
          <w:color w:val="000000" w:themeColor="text1"/>
        </w:rPr>
      </w:pPr>
    </w:p>
    <w:p w:rsidRPr="006B622F" w:rsidR="00124FC3" w:rsidP="006B622F" w:rsidRDefault="006B622F" w14:paraId="2A997A37" w14:textId="04CD21E8">
      <w:pPr>
        <w:pStyle w:val="ListParagraph"/>
        <w:numPr>
          <w:ilvl w:val="1"/>
          <w:numId w:val="69"/>
        </w:numPr>
        <w:spacing w:after="0" w:line="240" w:lineRule="auto"/>
        <w:ind w:left="1089"/>
        <w:rPr>
          <w:rFonts w:eastAsia="Arial" w:asciiTheme="minorHAnsi" w:hAnsiTheme="minorHAnsi" w:cstheme="minorHAnsi"/>
          <w:color w:val="000000"/>
        </w:rPr>
      </w:pPr>
      <w:r>
        <w:rPr>
          <w:rFonts w:eastAsia="Arial" w:asciiTheme="minorHAnsi" w:hAnsiTheme="minorHAnsi" w:cstheme="minorHAnsi"/>
          <w:color w:val="000000"/>
        </w:rPr>
        <w:t>C</w:t>
      </w:r>
      <w:r w:rsidRPr="007E2575" w:rsidR="00124FC3">
        <w:rPr>
          <w:rFonts w:eastAsia="Arial" w:asciiTheme="minorHAnsi" w:hAnsiTheme="minorHAnsi" w:cstheme="minorHAnsi"/>
          <w:color w:val="000000"/>
        </w:rPr>
        <w:t>ontent:</w:t>
      </w:r>
      <w:r w:rsidR="00C33257">
        <w:rPr>
          <w:rFonts w:eastAsia="Arial" w:asciiTheme="minorHAnsi" w:hAnsiTheme="minorHAnsi" w:cstheme="minorHAnsi"/>
          <w:color w:val="000000"/>
        </w:rPr>
        <w:t xml:space="preserve"> </w:t>
      </w:r>
      <w:r w:rsidRPr="007E2575" w:rsidR="00124FC3">
        <w:rPr>
          <w:rFonts w:eastAsia="Arial" w:asciiTheme="minorHAnsi" w:hAnsiTheme="minorHAnsi" w:cstheme="minorHAnsi"/>
          <w:color w:val="000000"/>
        </w:rPr>
        <w:t xml:space="preserve">being exposed to illegal, inappropriate, or harmful content, for example: pornography, racism, misogyny, self-harm, suicide, anti-Semitism, radicalisation, extremism, </w:t>
      </w:r>
      <w:r w:rsidRPr="00C33257" w:rsidR="00124FC3">
        <w:rPr>
          <w:rFonts w:eastAsia="Arial" w:asciiTheme="minorHAnsi" w:hAnsiTheme="minorHAnsi" w:cstheme="minorHAnsi"/>
          <w:color w:val="000000"/>
        </w:rPr>
        <w:t>misinformation, disinformation (including fake news) and conspiracy theories</w:t>
      </w:r>
    </w:p>
    <w:p w:rsidRPr="006B622F" w:rsidR="00124FC3" w:rsidP="006B622F" w:rsidRDefault="006B622F" w14:paraId="5737B879" w14:textId="165DFA8A">
      <w:pPr>
        <w:pStyle w:val="ListParagraph"/>
        <w:numPr>
          <w:ilvl w:val="1"/>
          <w:numId w:val="69"/>
        </w:numPr>
        <w:spacing w:after="0" w:line="240" w:lineRule="auto"/>
        <w:ind w:left="1089"/>
        <w:rPr>
          <w:rFonts w:eastAsia="Arial" w:asciiTheme="minorHAnsi" w:hAnsiTheme="minorHAnsi" w:cstheme="minorHAnsi"/>
          <w:color w:val="000000"/>
        </w:rPr>
      </w:pPr>
      <w:r>
        <w:rPr>
          <w:rFonts w:eastAsia="Arial" w:asciiTheme="minorHAnsi" w:hAnsiTheme="minorHAnsi" w:cstheme="minorHAnsi"/>
          <w:color w:val="000000"/>
        </w:rPr>
        <w:t>C</w:t>
      </w:r>
      <w:r w:rsidRPr="007E2575" w:rsidR="00124FC3">
        <w:rPr>
          <w:rFonts w:eastAsia="Arial" w:asciiTheme="minorHAnsi" w:hAnsiTheme="minorHAnsi" w:cstheme="minorHAnsi"/>
          <w:color w:val="000000"/>
        </w:rPr>
        <w:t>ontact: being subjected to harmful online interaction with other users; for example: peer to peer pressure, commercial advertising and adults posing as children or young adults with the intention to groom or exploit them for sexual, criminal, financial or other purposes’</w:t>
      </w:r>
    </w:p>
    <w:p w:rsidRPr="007E2575" w:rsidR="00124FC3" w:rsidP="00C33257" w:rsidRDefault="006B622F" w14:paraId="0FACE5DB" w14:textId="6B96D30D">
      <w:pPr>
        <w:pStyle w:val="ListParagraph"/>
        <w:numPr>
          <w:ilvl w:val="1"/>
          <w:numId w:val="69"/>
        </w:numPr>
        <w:spacing w:after="0" w:line="240" w:lineRule="auto"/>
        <w:ind w:left="1089"/>
        <w:rPr>
          <w:rFonts w:eastAsia="Arial" w:asciiTheme="minorHAnsi" w:hAnsiTheme="minorHAnsi" w:cstheme="minorHAnsi"/>
          <w:color w:val="000000"/>
        </w:rPr>
      </w:pPr>
      <w:r>
        <w:rPr>
          <w:rFonts w:eastAsia="Arial" w:asciiTheme="minorHAnsi" w:hAnsiTheme="minorHAnsi" w:cstheme="minorHAnsi"/>
          <w:color w:val="000000"/>
        </w:rPr>
        <w:t>C</w:t>
      </w:r>
      <w:r w:rsidRPr="007E2575" w:rsidR="00124FC3">
        <w:rPr>
          <w:rFonts w:eastAsia="Arial" w:asciiTheme="minorHAnsi" w:hAnsiTheme="minorHAnsi" w:cstheme="minorHAnsi"/>
          <w:color w:val="000000"/>
        </w:rPr>
        <w:t>onduct: personal online behaviour that increases the likelihood of, or causes, harm; for example, making, sending and receiving explicit images (</w:t>
      </w:r>
      <w:proofErr w:type="spellStart"/>
      <w:r w:rsidRPr="007E2575" w:rsidR="00124FC3">
        <w:rPr>
          <w:rFonts w:eastAsia="Arial" w:asciiTheme="minorHAnsi" w:hAnsiTheme="minorHAnsi" w:cstheme="minorHAnsi"/>
          <w:color w:val="000000"/>
        </w:rPr>
        <w:t>e.g</w:t>
      </w:r>
      <w:proofErr w:type="spellEnd"/>
      <w:r w:rsidRPr="007E2575" w:rsidR="00124FC3">
        <w:rPr>
          <w:rFonts w:eastAsia="Arial" w:asciiTheme="minorHAnsi" w:hAnsiTheme="minorHAnsi" w:cstheme="minorHAnsi"/>
          <w:color w:val="000000"/>
        </w:rPr>
        <w:t xml:space="preserve"> consensual and non-consensual sharing of nudes and semi-nudes and/or pornography, sharing other explicit images and online bullying; and</w:t>
      </w:r>
    </w:p>
    <w:p w:rsidRPr="007E2575" w:rsidR="00124FC3" w:rsidP="00C33257" w:rsidRDefault="006B622F" w14:paraId="0E6223B3" w14:textId="2CF6E28D">
      <w:pPr>
        <w:pStyle w:val="ListParagraph"/>
        <w:numPr>
          <w:ilvl w:val="1"/>
          <w:numId w:val="69"/>
        </w:numPr>
        <w:spacing w:after="0" w:line="240" w:lineRule="auto"/>
        <w:ind w:left="1089"/>
        <w:rPr>
          <w:rFonts w:eastAsia="Arial" w:asciiTheme="minorHAnsi" w:hAnsiTheme="minorHAnsi" w:cstheme="minorHAnsi"/>
          <w:color w:val="000000"/>
        </w:rPr>
      </w:pPr>
      <w:r>
        <w:rPr>
          <w:rFonts w:eastAsia="Arial" w:asciiTheme="minorHAnsi" w:hAnsiTheme="minorHAnsi" w:cstheme="minorHAnsi"/>
          <w:color w:val="000000"/>
        </w:rPr>
        <w:t>C</w:t>
      </w:r>
      <w:r w:rsidRPr="007E2575" w:rsidR="00124FC3">
        <w:rPr>
          <w:rFonts w:eastAsia="Arial" w:asciiTheme="minorHAnsi" w:hAnsiTheme="minorHAnsi" w:cstheme="minorHAnsi"/>
          <w:color w:val="000000"/>
        </w:rPr>
        <w:t xml:space="preserve">ommerce - risks such as online gambling, inappropriate advertising, phishing and or financial scams. If you feel your pupils, students or staff are at risk, please report it to the Anti-Phishing Working Group </w:t>
      </w:r>
      <w:hyperlink w:history="1" r:id="rId26">
        <w:r w:rsidRPr="006B622F">
          <w:rPr>
            <w:rStyle w:val="Hyperlink"/>
            <w:rFonts w:eastAsia="Arial" w:asciiTheme="minorHAnsi" w:hAnsiTheme="minorHAnsi" w:cstheme="minorHAnsi"/>
          </w:rPr>
          <w:t>apwg.org</w:t>
        </w:r>
      </w:hyperlink>
      <w:r>
        <w:rPr>
          <w:rFonts w:eastAsia="Arial" w:asciiTheme="minorHAnsi" w:hAnsiTheme="minorHAnsi" w:cstheme="minorHAnsi"/>
          <w:color w:val="000000"/>
        </w:rPr>
        <w:t xml:space="preserve">. </w:t>
      </w:r>
    </w:p>
    <w:p w:rsidRPr="007E2575" w:rsidR="00124FC3" w:rsidP="00124FC3" w:rsidRDefault="00124FC3" w14:paraId="0A1BDE2C" w14:textId="77777777">
      <w:pPr>
        <w:pBdr>
          <w:top w:val="nil"/>
          <w:left w:val="nil"/>
          <w:bottom w:val="nil"/>
          <w:right w:val="nil"/>
          <w:between w:val="nil"/>
        </w:pBdr>
        <w:spacing w:after="0"/>
        <w:ind w:left="567"/>
        <w:rPr>
          <w:rFonts w:eastAsia="Arial" w:asciiTheme="minorHAnsi" w:hAnsiTheme="minorHAnsi" w:cstheme="minorHAnsi"/>
          <w:color w:val="000000"/>
        </w:rPr>
      </w:pPr>
    </w:p>
    <w:p w:rsidRPr="00371306" w:rsidR="00124FC3" w:rsidP="00E4077D" w:rsidRDefault="00AF34DD" w14:paraId="2CD0BCB8" w14:textId="59541A6B">
      <w:pPr>
        <w:pBdr>
          <w:top w:val="nil"/>
          <w:left w:val="nil"/>
          <w:bottom w:val="nil"/>
          <w:right w:val="nil"/>
          <w:between w:val="nil"/>
        </w:pBdr>
        <w:rPr>
          <w:rFonts w:eastAsia="Arial" w:asciiTheme="minorHAnsi" w:hAnsiTheme="minorHAnsi" w:cstheme="minorHAnsi"/>
          <w:color w:val="000000"/>
        </w:rPr>
      </w:pPr>
      <w:r w:rsidRPr="00371306">
        <w:rPr>
          <w:rFonts w:eastAsia="Arial" w:asciiTheme="minorHAnsi" w:hAnsiTheme="minorHAnsi" w:cstheme="minorHAnsi"/>
          <w:color w:val="000000"/>
        </w:rPr>
        <w:t>Schools s</w:t>
      </w:r>
      <w:r w:rsidRPr="00371306" w:rsidR="00124FC3">
        <w:rPr>
          <w:rFonts w:eastAsia="Arial" w:asciiTheme="minorHAnsi" w:hAnsiTheme="minorHAnsi" w:cstheme="minorHAnsi"/>
          <w:color w:val="000000"/>
        </w:rPr>
        <w:t xml:space="preserve">hould use the DfE’s 'Plan Technology for Your School' service - </w:t>
      </w:r>
      <w:hyperlink w:history="1" r:id="rId27">
        <w:r w:rsidRPr="00371306" w:rsidR="00124FC3">
          <w:rPr>
            <w:rStyle w:val="Hyperlink"/>
            <w:rFonts w:eastAsia="Arial" w:asciiTheme="minorHAnsi" w:hAnsiTheme="minorHAnsi" w:cstheme="minorHAnsi"/>
          </w:rPr>
          <w:t>Plan technology for your school - GOV.UK</w:t>
        </w:r>
      </w:hyperlink>
      <w:r w:rsidRPr="00371306" w:rsidR="00124FC3">
        <w:rPr>
          <w:rFonts w:eastAsia="Arial" w:asciiTheme="minorHAnsi" w:hAnsiTheme="minorHAnsi" w:cstheme="minorHAnsi"/>
          <w:color w:val="000000"/>
        </w:rPr>
        <w:t xml:space="preserve"> to help self-assess filtering and monitoring in line with the digital and technology standards.</w:t>
      </w:r>
    </w:p>
    <w:p w:rsidRPr="00371306" w:rsidR="00E4077D" w:rsidP="00E4077D" w:rsidRDefault="00AF34DD" w14:paraId="7FFE0B7D" w14:textId="0F523846">
      <w:pPr>
        <w:pBdr>
          <w:top w:val="nil"/>
          <w:left w:val="nil"/>
          <w:bottom w:val="nil"/>
          <w:right w:val="nil"/>
          <w:between w:val="nil"/>
        </w:pBdr>
        <w:rPr>
          <w:rFonts w:eastAsia="Arial" w:asciiTheme="minorHAnsi" w:hAnsiTheme="minorHAnsi" w:cstheme="minorHAnsi"/>
          <w:color w:val="000000"/>
        </w:rPr>
      </w:pPr>
      <w:r w:rsidRPr="00371306">
        <w:rPr>
          <w:rFonts w:eastAsia="Arial" w:asciiTheme="minorHAnsi" w:hAnsiTheme="minorHAnsi" w:cstheme="minorHAnsi"/>
          <w:color w:val="000000"/>
        </w:rPr>
        <w:t xml:space="preserve">Schools should refer to </w:t>
      </w:r>
      <w:hyperlink w:history="1" r:id="rId28">
        <w:r w:rsidRPr="00371306">
          <w:rPr>
            <w:rStyle w:val="Hyperlink"/>
            <w:rFonts w:eastAsia="Arial" w:asciiTheme="minorHAnsi" w:hAnsiTheme="minorHAnsi" w:cstheme="minorHAnsi"/>
          </w:rPr>
          <w:t>Generative AI: product safety expectations - GOV.UK</w:t>
        </w:r>
      </w:hyperlink>
      <w:r w:rsidRPr="00371306">
        <w:rPr>
          <w:rFonts w:eastAsia="Arial" w:asciiTheme="minorHAnsi" w:hAnsiTheme="minorHAnsi" w:cstheme="minorHAnsi"/>
          <w:color w:val="000000"/>
        </w:rPr>
        <w:t>. which sets out the capabilities and features that should be in place for users in education settings</w:t>
      </w:r>
    </w:p>
    <w:p w:rsidRPr="007E2575" w:rsidR="00E36DFD" w:rsidP="00E4077D" w:rsidRDefault="00E4077D" w14:paraId="724FEC9F" w14:textId="0306CE95">
      <w:pPr>
        <w:pBdr>
          <w:top w:val="nil"/>
          <w:left w:val="nil"/>
          <w:bottom w:val="nil"/>
          <w:right w:val="nil"/>
          <w:between w:val="nil"/>
        </w:pBdr>
        <w:spacing w:after="0"/>
        <w:rPr>
          <w:rFonts w:eastAsia="Arial" w:asciiTheme="minorHAnsi" w:hAnsiTheme="minorHAnsi" w:cstheme="minorHAnsi"/>
          <w:b/>
          <w:color w:val="FF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.12 </w:t>
      </w:r>
      <w:r w:rsidRPr="007E2575">
        <w:rPr>
          <w:rFonts w:eastAsia="Arial" w:asciiTheme="minorHAnsi" w:hAnsiTheme="minorHAnsi" w:cstheme="minorHAnsi"/>
          <w:b/>
          <w:color w:val="000000"/>
        </w:rPr>
        <w:t>Contextual Safeguarding</w:t>
      </w:r>
    </w:p>
    <w:p w:rsidRPr="007E2575" w:rsidR="00E36DFD" w:rsidRDefault="00B46EEC" w14:paraId="2BAC6FC9" w14:textId="77777777">
      <w:pPr>
        <w:pBdr>
          <w:top w:val="nil"/>
          <w:left w:val="nil"/>
          <w:bottom w:val="nil"/>
          <w:right w:val="nil"/>
          <w:between w:val="nil"/>
        </w:pBdr>
        <w:spacing w:after="0"/>
        <w:ind w:left="360"/>
        <w:rPr>
          <w:rFonts w:eastAsia="Arial" w:asciiTheme="minorHAnsi" w:hAnsiTheme="minorHAnsi" w:cstheme="minorHAnsi"/>
          <w:b/>
          <w:color w:val="FF0000"/>
        </w:rPr>
      </w:pPr>
      <w:r w:rsidRPr="007E2575">
        <w:rPr>
          <w:rFonts w:eastAsia="Arial" w:asciiTheme="minorHAnsi" w:hAnsiTheme="minorHAnsi" w:cstheme="minorHAnsi"/>
          <w:b/>
          <w:color w:val="FF0000"/>
        </w:rPr>
        <w:t xml:space="preserve"> </w:t>
      </w:r>
    </w:p>
    <w:p w:rsidRPr="007E2575" w:rsidR="00E36DFD" w:rsidP="00E4077D" w:rsidRDefault="00B46EEC" w14:paraId="0D06E7A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Safeguarding incidents and/or behaviours can be associated with factors outside the school and/or can occur between children outside the school. All staff, but especially the designated safeguarding lead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We understand the importance of providing as much information as possible as part of the referral process to allow assessments to</w:t>
      </w:r>
      <w:r w:rsidRPr="007E2575">
        <w:rPr>
          <w:rFonts w:eastAsia="Arial" w:asciiTheme="minorHAnsi" w:hAnsiTheme="minorHAnsi" w:cstheme="minorHAnsi"/>
          <w:color w:val="FF0000"/>
        </w:rPr>
        <w:t xml:space="preserve"> </w:t>
      </w:r>
      <w:r w:rsidRPr="007E2575">
        <w:rPr>
          <w:rFonts w:eastAsia="Arial" w:asciiTheme="minorHAnsi" w:hAnsiTheme="minorHAnsi" w:cstheme="minorHAnsi"/>
          <w:color w:val="000000"/>
        </w:rPr>
        <w:t xml:space="preserve">consider all the available evidence and the full contact of any possible abuse.  </w:t>
      </w:r>
    </w:p>
    <w:p w:rsidR="00E4077D" w:rsidP="00E4077D" w:rsidRDefault="00E4077D" w14:paraId="3F4C9026" w14:textId="77777777">
      <w:pPr>
        <w:pBdr>
          <w:top w:val="nil"/>
          <w:left w:val="nil"/>
          <w:bottom w:val="nil"/>
          <w:right w:val="nil"/>
          <w:between w:val="nil"/>
        </w:pBdr>
        <w:spacing w:after="0" w:line="240" w:lineRule="auto"/>
        <w:rPr>
          <w:rFonts w:eastAsia="Arial" w:asciiTheme="minorHAnsi" w:hAnsiTheme="minorHAnsi" w:cstheme="minorHAnsi"/>
          <w:b/>
          <w:color w:val="000000"/>
        </w:rPr>
      </w:pPr>
    </w:p>
    <w:p w:rsidRPr="00E4077D" w:rsidR="00E36DFD" w:rsidP="00E4077D" w:rsidRDefault="00B46EEC" w14:paraId="219B39AA" w14:textId="36B7ABF4">
      <w:pPr>
        <w:pBdr>
          <w:top w:val="nil"/>
          <w:left w:val="nil"/>
          <w:bottom w:val="nil"/>
          <w:right w:val="nil"/>
          <w:between w:val="nil"/>
        </w:pBdr>
        <w:spacing w:line="240" w:lineRule="auto"/>
        <w:rPr>
          <w:rFonts w:eastAsia="Arial" w:asciiTheme="minorHAnsi" w:hAnsiTheme="minorHAnsi" w:cstheme="minorHAnsi"/>
          <w:b/>
          <w:color w:val="000000"/>
        </w:rPr>
      </w:pPr>
      <w:r w:rsidRPr="00E4077D">
        <w:rPr>
          <w:rFonts w:eastAsia="Arial" w:asciiTheme="minorHAnsi" w:hAnsiTheme="minorHAnsi" w:cstheme="minorHAnsi"/>
          <w:b/>
          <w:color w:val="000000"/>
        </w:rPr>
        <w:t>All staff are aware that safeguarding responsibilities do not stop at the school gates and that abuse may happen in our school.</w:t>
      </w:r>
    </w:p>
    <w:p w:rsidR="00E4077D" w:rsidP="00E4077D" w:rsidRDefault="00B46EEC" w14:paraId="1B21CA03" w14:textId="63D4114B">
      <w:pPr>
        <w:rPr>
          <w:rFonts w:eastAsia="Arial" w:asciiTheme="minorHAnsi" w:hAnsiTheme="minorHAnsi" w:cstheme="minorHAnsi"/>
          <w:b/>
        </w:rPr>
      </w:pPr>
      <w:r w:rsidRPr="007E2575">
        <w:rPr>
          <w:rFonts w:eastAsia="Arial" w:asciiTheme="minorHAnsi" w:hAnsiTheme="minorHAnsi" w:cstheme="minorHAnsi"/>
        </w:rPr>
        <w:t xml:space="preserve">For further information see </w:t>
      </w:r>
      <w:r w:rsidRPr="007E2575">
        <w:rPr>
          <w:rFonts w:eastAsia="Arial" w:asciiTheme="minorHAnsi" w:hAnsiTheme="minorHAnsi" w:cstheme="minorHAnsi"/>
          <w:b/>
        </w:rPr>
        <w:t xml:space="preserve">Keeping Children Safe in Education </w:t>
      </w:r>
      <w:r w:rsidRPr="001D28F0" w:rsidR="00246D6D">
        <w:rPr>
          <w:rFonts w:eastAsia="Arial" w:asciiTheme="minorHAnsi" w:hAnsiTheme="minorHAnsi" w:cstheme="minorHAnsi"/>
          <w:b/>
          <w:highlight w:val="green"/>
        </w:rPr>
        <w:t>202</w:t>
      </w:r>
      <w:r w:rsidRPr="001D28F0" w:rsidR="001D28F0">
        <w:rPr>
          <w:rFonts w:eastAsia="Arial" w:asciiTheme="minorHAnsi" w:hAnsiTheme="minorHAnsi" w:cstheme="minorHAnsi"/>
          <w:b/>
          <w:highlight w:val="green"/>
        </w:rPr>
        <w:t>6</w:t>
      </w:r>
    </w:p>
    <w:p w:rsidRPr="00E4077D" w:rsidR="0099376E" w:rsidP="00E4077D" w:rsidRDefault="00E4077D" w14:paraId="1695745F" w14:textId="42F08E00">
      <w:pPr>
        <w:rPr>
          <w:rFonts w:eastAsia="Arial" w:asciiTheme="minorHAnsi" w:hAnsiTheme="minorHAnsi" w:cstheme="minorHAnsi"/>
          <w:b/>
        </w:rPr>
      </w:pPr>
      <w:r>
        <w:rPr>
          <w:rFonts w:eastAsia="Arial" w:asciiTheme="minorHAnsi" w:hAnsiTheme="minorHAnsi" w:cstheme="minorHAnsi"/>
          <w:b/>
        </w:rPr>
        <w:t>2</w:t>
      </w:r>
      <w:r w:rsidR="00C9543A">
        <w:rPr>
          <w:rFonts w:eastAsia="Arial" w:asciiTheme="minorHAnsi" w:hAnsiTheme="minorHAnsi" w:cstheme="minorHAnsi"/>
          <w:b/>
        </w:rPr>
        <w:t>3</w:t>
      </w:r>
      <w:r>
        <w:rPr>
          <w:rFonts w:eastAsia="Arial" w:asciiTheme="minorHAnsi" w:hAnsiTheme="minorHAnsi" w:cstheme="minorHAnsi"/>
          <w:b/>
        </w:rPr>
        <w:t xml:space="preserve">.13 </w:t>
      </w:r>
      <w:r w:rsidRPr="007E2575" w:rsidR="007B2061">
        <w:rPr>
          <w:rFonts w:eastAsia="Arial" w:asciiTheme="minorHAnsi" w:hAnsiTheme="minorHAnsi" w:cstheme="minorHAnsi"/>
          <w:b/>
          <w:color w:val="000000"/>
        </w:rPr>
        <w:t>Children who are lesbian, gay, bisexual, or gender questioning</w:t>
      </w:r>
    </w:p>
    <w:p w:rsidRPr="007E2575" w:rsidR="0038448E" w:rsidP="0038448E" w:rsidRDefault="0038448E" w14:paraId="297B753B" w14:textId="3DB22C13">
      <w:pPr>
        <w:pBdr>
          <w:top w:val="nil"/>
          <w:left w:val="nil"/>
          <w:bottom w:val="nil"/>
          <w:right w:val="nil"/>
          <w:between w:val="nil"/>
        </w:pBdr>
        <w:spacing w:after="0"/>
        <w:rPr>
          <w:rFonts w:eastAsia="Arial" w:asciiTheme="minorHAnsi" w:hAnsiTheme="minorHAnsi" w:cstheme="minorHAnsi"/>
          <w:b/>
        </w:rPr>
      </w:pPr>
      <w:r w:rsidRPr="007E2575">
        <w:rPr>
          <w:rFonts w:asciiTheme="minorHAnsi" w:hAnsiTheme="minorHAnsi" w:cstheme="minorHAnsi"/>
        </w:rPr>
        <w:lastRenderedPageBreak/>
        <w:t>N.B. This section remains under review, pending the outcome of the gender questioning children guidance consultation, and final gender questioning guidance documents being published.</w:t>
      </w:r>
      <w:r w:rsidRPr="007E2575" w:rsidR="002B386F">
        <w:rPr>
          <w:rFonts w:asciiTheme="minorHAnsi" w:hAnsiTheme="minorHAnsi" w:cstheme="minorHAnsi"/>
        </w:rPr>
        <w:t xml:space="preserve">  14.2 </w:t>
      </w:r>
      <w:r w:rsidRPr="007E2575" w:rsidR="00756F2B">
        <w:rPr>
          <w:rFonts w:asciiTheme="minorHAnsi" w:hAnsiTheme="minorHAnsi" w:cstheme="minorHAnsi"/>
        </w:rPr>
        <w:t>to</w:t>
      </w:r>
      <w:r w:rsidRPr="007E2575" w:rsidR="002B386F">
        <w:rPr>
          <w:rFonts w:asciiTheme="minorHAnsi" w:hAnsiTheme="minorHAnsi" w:cstheme="minorHAnsi"/>
        </w:rPr>
        <w:t xml:space="preserve"> 14.</w:t>
      </w:r>
      <w:r w:rsidRPr="007E2575" w:rsidR="00756F2B">
        <w:rPr>
          <w:rFonts w:asciiTheme="minorHAnsi" w:hAnsiTheme="minorHAnsi" w:cstheme="minorHAnsi"/>
        </w:rPr>
        <w:t>5</w:t>
      </w:r>
      <w:r w:rsidRPr="007E2575" w:rsidR="002B386F">
        <w:rPr>
          <w:rFonts w:asciiTheme="minorHAnsi" w:hAnsiTheme="minorHAnsi" w:cstheme="minorHAnsi"/>
        </w:rPr>
        <w:t xml:space="preserve"> reflect the CASS review</w:t>
      </w:r>
      <w:r w:rsidRPr="007E2575" w:rsidR="00B975B0">
        <w:rPr>
          <w:rFonts w:asciiTheme="minorHAnsi" w:hAnsiTheme="minorHAnsi" w:cstheme="minorHAnsi"/>
        </w:rPr>
        <w:t xml:space="preserve"> (https://cass.independent-review.uk/home/publications/final-report/)</w:t>
      </w:r>
    </w:p>
    <w:p w:rsidRPr="007E2575" w:rsidR="00627BA2" w:rsidP="00627BA2" w:rsidRDefault="00627BA2" w14:paraId="3DB04F47" w14:textId="77777777">
      <w:pPr>
        <w:pBdr>
          <w:top w:val="nil"/>
          <w:left w:val="nil"/>
          <w:bottom w:val="nil"/>
          <w:right w:val="nil"/>
          <w:between w:val="nil"/>
        </w:pBdr>
        <w:spacing w:after="0"/>
        <w:ind w:left="360"/>
        <w:rPr>
          <w:rFonts w:eastAsia="Arial" w:asciiTheme="minorHAnsi" w:hAnsiTheme="minorHAnsi" w:cstheme="minorHAnsi"/>
          <w:b/>
        </w:rPr>
      </w:pPr>
    </w:p>
    <w:p w:rsidR="00E4077D" w:rsidP="00E4077D" w:rsidRDefault="00023CD7" w14:paraId="4A98B0E5" w14:textId="77777777">
      <w:pPr>
        <w:pBdr>
          <w:top w:val="nil"/>
          <w:left w:val="nil"/>
          <w:bottom w:val="nil"/>
          <w:right w:val="nil"/>
          <w:between w:val="nil"/>
        </w:pBdr>
        <w:spacing w:after="0"/>
        <w:rPr>
          <w:rFonts w:eastAsia="Arial" w:asciiTheme="minorHAnsi" w:hAnsiTheme="minorHAnsi" w:cstheme="minorHAnsi"/>
          <w:b/>
        </w:rPr>
      </w:pPr>
      <w:r w:rsidRPr="007E2575">
        <w:rPr>
          <w:rFonts w:asciiTheme="minorHAnsi" w:hAnsiTheme="minorHAnsi" w:cstheme="minorHAnsi"/>
        </w:rPr>
        <w:t>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rsidRPr="007E2575" w:rsidR="00023CD7" w:rsidP="00E4077D" w:rsidRDefault="00CF3130" w14:paraId="58250C38" w14:textId="4F31F534">
      <w:pPr>
        <w:pBdr>
          <w:top w:val="nil"/>
          <w:left w:val="nil"/>
          <w:bottom w:val="nil"/>
          <w:right w:val="nil"/>
          <w:between w:val="nil"/>
        </w:pBdr>
        <w:spacing w:after="0"/>
        <w:rPr>
          <w:rStyle w:val="oypena"/>
          <w:rFonts w:eastAsia="Arial" w:asciiTheme="minorHAnsi" w:hAnsiTheme="minorHAnsi" w:cstheme="minorHAnsi"/>
          <w:b/>
        </w:rPr>
      </w:pPr>
      <w:r w:rsidRPr="007E2575">
        <w:rPr>
          <w:rFonts w:eastAsia="Arial" w:asciiTheme="minorHAnsi" w:hAnsiTheme="minorHAnsi" w:cstheme="minorHAnsi"/>
          <w:bCs/>
        </w:rPr>
        <w:t>We have i</w:t>
      </w:r>
      <w:r w:rsidRPr="007E2575" w:rsidR="00174EAE">
        <w:rPr>
          <w:rStyle w:val="oypena"/>
          <w:rFonts w:asciiTheme="minorHAnsi" w:hAnsiTheme="minorHAnsi" w:cstheme="minorHAnsi"/>
        </w:rPr>
        <w:t xml:space="preserve">dentified that caution is necessary for children questioning their gender as there are still unknowns around the impact of social transition, and that children may have wider vulnerability, such as complex mental health and psychosocial needs, and in some </w:t>
      </w:r>
      <w:r w:rsidRPr="00371306" w:rsidR="00174EAE">
        <w:rPr>
          <w:rStyle w:val="oypena"/>
          <w:rFonts w:asciiTheme="minorHAnsi" w:hAnsiTheme="minorHAnsi" w:cstheme="minorHAnsi"/>
        </w:rPr>
        <w:t>cases autism spectrum disorder and/</w:t>
      </w:r>
      <w:r w:rsidRPr="007E2575" w:rsidR="00174EAE">
        <w:rPr>
          <w:rStyle w:val="oypena"/>
          <w:rFonts w:asciiTheme="minorHAnsi" w:hAnsiTheme="minorHAnsi" w:cstheme="minorHAnsi"/>
        </w:rPr>
        <w:t>or attention deficit hyperactivity disorder.</w:t>
      </w:r>
    </w:p>
    <w:p w:rsidRPr="007E2575" w:rsidR="00A21E60" w:rsidP="00A21E60" w:rsidRDefault="00A21E60" w14:paraId="0301387E" w14:textId="77777777">
      <w:pPr>
        <w:pBdr>
          <w:top w:val="nil"/>
          <w:left w:val="nil"/>
          <w:bottom w:val="nil"/>
          <w:right w:val="nil"/>
          <w:between w:val="nil"/>
        </w:pBdr>
        <w:spacing w:after="0"/>
        <w:rPr>
          <w:rStyle w:val="oypena"/>
          <w:rFonts w:eastAsia="Arial" w:asciiTheme="minorHAnsi" w:hAnsiTheme="minorHAnsi" w:cstheme="minorHAnsi"/>
          <w:b/>
        </w:rPr>
      </w:pPr>
    </w:p>
    <w:p w:rsidRPr="007E2575" w:rsidR="000D0B83" w:rsidP="00E4077D" w:rsidRDefault="00CF3130" w14:paraId="19D67162" w14:textId="0650528F">
      <w:pPr>
        <w:pBdr>
          <w:top w:val="nil"/>
          <w:left w:val="nil"/>
          <w:bottom w:val="nil"/>
          <w:right w:val="nil"/>
          <w:between w:val="nil"/>
        </w:pBdr>
        <w:spacing w:after="0"/>
        <w:rPr>
          <w:rStyle w:val="oypena"/>
          <w:rFonts w:eastAsia="Arial" w:asciiTheme="minorHAnsi" w:hAnsiTheme="minorHAnsi" w:cstheme="minorHAnsi"/>
          <w:b/>
        </w:rPr>
      </w:pPr>
      <w:r w:rsidRPr="007E2575">
        <w:rPr>
          <w:rStyle w:val="oypena"/>
          <w:rFonts w:asciiTheme="minorHAnsi" w:hAnsiTheme="minorHAnsi" w:cstheme="minorHAnsi"/>
        </w:rPr>
        <w:t>W</w:t>
      </w:r>
      <w:r w:rsidRPr="007E2575" w:rsidR="000D0B83">
        <w:rPr>
          <w:rStyle w:val="oypena"/>
          <w:rFonts w:asciiTheme="minorHAnsi" w:hAnsiTheme="minorHAnsi" w:cstheme="minorHAnsi"/>
        </w:rPr>
        <w:t xml:space="preserve">hen families/carers are making decisions about support for gender questioning children, </w:t>
      </w:r>
      <w:r w:rsidRPr="007E2575">
        <w:rPr>
          <w:rStyle w:val="oypena"/>
          <w:rFonts w:asciiTheme="minorHAnsi" w:hAnsiTheme="minorHAnsi" w:cstheme="minorHAnsi"/>
        </w:rPr>
        <w:t>we</w:t>
      </w:r>
      <w:r w:rsidRPr="007E2575" w:rsidR="000D0B83">
        <w:rPr>
          <w:rStyle w:val="oypena"/>
          <w:rFonts w:asciiTheme="minorHAnsi" w:hAnsiTheme="minorHAnsi" w:cstheme="minorHAnsi"/>
        </w:rPr>
        <w:t xml:space="preserve"> encourage</w:t>
      </w:r>
      <w:r w:rsidRPr="007E2575" w:rsidR="009E5747">
        <w:rPr>
          <w:rStyle w:val="oypena"/>
          <w:rFonts w:asciiTheme="minorHAnsi" w:hAnsiTheme="minorHAnsi" w:cstheme="minorHAnsi"/>
        </w:rPr>
        <w:t xml:space="preserve"> them</w:t>
      </w:r>
      <w:r w:rsidRPr="007E2575" w:rsidR="000D0B83">
        <w:rPr>
          <w:rStyle w:val="oypena"/>
          <w:rFonts w:asciiTheme="minorHAnsi" w:hAnsiTheme="minorHAnsi" w:cstheme="minorHAnsi"/>
        </w:rPr>
        <w:t xml:space="preserve"> to seek clinical help and advice. This should be done as early as possible when supporting pre-pubertal children</w:t>
      </w:r>
      <w:r w:rsidRPr="007E2575" w:rsidR="009E5747">
        <w:rPr>
          <w:rStyle w:val="oypena"/>
          <w:rFonts w:asciiTheme="minorHAnsi" w:hAnsiTheme="minorHAnsi" w:cstheme="minorHAnsi"/>
        </w:rPr>
        <w:t>.</w:t>
      </w:r>
    </w:p>
    <w:p w:rsidRPr="007E2575" w:rsidR="00A21E60" w:rsidP="00A21E60" w:rsidRDefault="00A21E60" w14:paraId="329B23AA" w14:textId="77777777">
      <w:pPr>
        <w:pBdr>
          <w:top w:val="nil"/>
          <w:left w:val="nil"/>
          <w:bottom w:val="nil"/>
          <w:right w:val="nil"/>
          <w:between w:val="nil"/>
        </w:pBdr>
        <w:spacing w:after="0"/>
        <w:rPr>
          <w:rStyle w:val="oypena"/>
          <w:rFonts w:eastAsia="Arial" w:asciiTheme="minorHAnsi" w:hAnsiTheme="minorHAnsi" w:cstheme="minorHAnsi"/>
          <w:b/>
        </w:rPr>
      </w:pPr>
    </w:p>
    <w:p w:rsidR="000D0B83" w:rsidP="00E4077D" w:rsidRDefault="009E5747" w14:paraId="57540429" w14:textId="0EC0F5C4">
      <w:pPr>
        <w:pBdr>
          <w:top w:val="nil"/>
          <w:left w:val="nil"/>
          <w:bottom w:val="nil"/>
          <w:right w:val="nil"/>
          <w:between w:val="nil"/>
        </w:pBdr>
        <w:spacing w:after="0"/>
        <w:rPr>
          <w:rFonts w:eastAsia="Times New Roman" w:asciiTheme="minorHAnsi" w:hAnsiTheme="minorHAnsi" w:cstheme="minorHAnsi"/>
          <w:lang w:eastAsia="en-GB"/>
        </w:rPr>
      </w:pPr>
      <w:r w:rsidRPr="007E2575">
        <w:rPr>
          <w:rFonts w:eastAsia="Times New Roman" w:asciiTheme="minorHAnsi" w:hAnsiTheme="minorHAnsi" w:cstheme="minorHAnsi"/>
          <w:lang w:eastAsia="en-GB"/>
        </w:rPr>
        <w:t>We</w:t>
      </w:r>
      <w:r w:rsidRPr="007E2575" w:rsidR="000D0B83">
        <w:rPr>
          <w:rFonts w:eastAsia="Times New Roman" w:asciiTheme="minorHAnsi" w:hAnsiTheme="minorHAnsi" w:cstheme="minorHAnsi"/>
          <w:lang w:eastAsia="en-GB"/>
        </w:rPr>
        <w:t xml:space="preserve"> take a cautious approach to support a gender questioning child and:</w:t>
      </w:r>
    </w:p>
    <w:p w:rsidRPr="007E2575" w:rsidR="00E4077D" w:rsidP="00E4077D" w:rsidRDefault="00E4077D" w14:paraId="38934D6E" w14:textId="77777777">
      <w:pPr>
        <w:pBdr>
          <w:top w:val="nil"/>
          <w:left w:val="nil"/>
          <w:bottom w:val="nil"/>
          <w:right w:val="nil"/>
          <w:between w:val="nil"/>
        </w:pBdr>
        <w:spacing w:after="0"/>
        <w:rPr>
          <w:rFonts w:eastAsia="Arial" w:asciiTheme="minorHAnsi" w:hAnsiTheme="minorHAnsi" w:cstheme="minorHAnsi"/>
          <w:b/>
        </w:rPr>
      </w:pPr>
    </w:p>
    <w:p w:rsidRPr="00E4077D" w:rsidR="000D0B83" w:rsidP="00E4077D" w:rsidRDefault="000D0B83" w14:paraId="4D308983" w14:textId="77777777">
      <w:pPr>
        <w:pStyle w:val="ListParagraph"/>
        <w:numPr>
          <w:ilvl w:val="1"/>
          <w:numId w:val="69"/>
        </w:numPr>
        <w:spacing w:after="0" w:line="240" w:lineRule="auto"/>
        <w:ind w:left="1089"/>
        <w:rPr>
          <w:rFonts w:eastAsia="Arial" w:asciiTheme="minorHAnsi" w:hAnsiTheme="minorHAnsi" w:cstheme="minorHAnsi"/>
          <w:color w:val="000000"/>
        </w:rPr>
      </w:pPr>
      <w:r w:rsidRPr="00E4077D">
        <w:rPr>
          <w:rFonts w:eastAsia="Arial" w:asciiTheme="minorHAnsi" w:hAnsiTheme="minorHAnsi" w:cstheme="minorHAnsi"/>
          <w:color w:val="000000"/>
        </w:rPr>
        <w:t>Consider the broad range of the individual's needs</w:t>
      </w:r>
    </w:p>
    <w:p w:rsidRPr="00E4077D" w:rsidR="000D0B83" w:rsidP="00E4077D" w:rsidRDefault="000D0B83" w14:paraId="5A1840A7" w14:textId="77777777">
      <w:pPr>
        <w:pStyle w:val="ListParagraph"/>
        <w:numPr>
          <w:ilvl w:val="1"/>
          <w:numId w:val="69"/>
        </w:numPr>
        <w:spacing w:after="0" w:line="240" w:lineRule="auto"/>
        <w:ind w:left="1089"/>
        <w:rPr>
          <w:rFonts w:eastAsia="Arial" w:asciiTheme="minorHAnsi" w:hAnsiTheme="minorHAnsi" w:cstheme="minorHAnsi"/>
          <w:color w:val="000000"/>
        </w:rPr>
      </w:pPr>
      <w:r w:rsidRPr="00E4077D">
        <w:rPr>
          <w:rFonts w:eastAsia="Arial" w:asciiTheme="minorHAnsi" w:hAnsiTheme="minorHAnsi" w:cstheme="minorHAnsi"/>
          <w:color w:val="000000"/>
        </w:rPr>
        <w:t>Do this in partnership with their parents (except in rare circumstances where involving parents would bring a significant risk of harm to the child)</w:t>
      </w:r>
    </w:p>
    <w:p w:rsidRPr="00E4077D" w:rsidR="000D0B83" w:rsidP="00E4077D" w:rsidRDefault="000D0B83" w14:paraId="6F752D3E" w14:textId="77777777">
      <w:pPr>
        <w:pStyle w:val="ListParagraph"/>
        <w:numPr>
          <w:ilvl w:val="1"/>
          <w:numId w:val="69"/>
        </w:numPr>
        <w:spacing w:after="0" w:line="240" w:lineRule="auto"/>
        <w:ind w:left="1089"/>
        <w:rPr>
          <w:rFonts w:eastAsia="Arial" w:asciiTheme="minorHAnsi" w:hAnsiTheme="minorHAnsi" w:cstheme="minorHAnsi"/>
          <w:color w:val="000000"/>
        </w:rPr>
      </w:pPr>
      <w:r w:rsidRPr="00E4077D">
        <w:rPr>
          <w:rFonts w:eastAsia="Arial" w:asciiTheme="minorHAnsi" w:hAnsiTheme="minorHAnsi" w:cstheme="minorHAnsi"/>
          <w:color w:val="000000"/>
        </w:rPr>
        <w:t>Include any clinical advice that is available</w:t>
      </w:r>
    </w:p>
    <w:p w:rsidRPr="00E4077D" w:rsidR="000D0B83" w:rsidP="00E4077D" w:rsidRDefault="000D0B83" w14:paraId="7D5596E9" w14:textId="1802ACBF">
      <w:pPr>
        <w:pStyle w:val="ListParagraph"/>
        <w:numPr>
          <w:ilvl w:val="1"/>
          <w:numId w:val="69"/>
        </w:numPr>
        <w:spacing w:after="0" w:line="240" w:lineRule="auto"/>
        <w:ind w:left="1089"/>
        <w:rPr>
          <w:rFonts w:eastAsia="Arial" w:asciiTheme="minorHAnsi" w:hAnsiTheme="minorHAnsi" w:cstheme="minorHAnsi"/>
          <w:color w:val="000000"/>
        </w:rPr>
      </w:pPr>
      <w:r w:rsidRPr="00E4077D">
        <w:rPr>
          <w:rFonts w:eastAsia="Arial" w:asciiTheme="minorHAnsi" w:hAnsiTheme="minorHAnsi" w:cstheme="minorHAnsi"/>
          <w:color w:val="000000"/>
        </w:rPr>
        <w:t>Consider how to address wider vulnerabilities, such as the risk of bullying</w:t>
      </w:r>
      <w:r w:rsidR="000D04C8">
        <w:rPr>
          <w:rFonts w:eastAsia="Arial" w:asciiTheme="minorHAnsi" w:hAnsiTheme="minorHAnsi" w:cstheme="minorHAnsi"/>
          <w:color w:val="000000"/>
        </w:rPr>
        <w:t>.</w:t>
      </w:r>
    </w:p>
    <w:p w:rsidR="00E4077D" w:rsidP="00E4077D" w:rsidRDefault="00E4077D" w14:paraId="4B9A138B" w14:textId="77777777">
      <w:pPr>
        <w:pBdr>
          <w:top w:val="nil"/>
          <w:left w:val="nil"/>
          <w:bottom w:val="nil"/>
          <w:right w:val="nil"/>
          <w:between w:val="nil"/>
        </w:pBdr>
        <w:spacing w:after="0"/>
        <w:rPr>
          <w:rStyle w:val="oypena"/>
          <w:rFonts w:asciiTheme="minorHAnsi" w:hAnsiTheme="minorHAnsi" w:cstheme="minorHAnsi"/>
        </w:rPr>
      </w:pPr>
    </w:p>
    <w:p w:rsidRPr="007E2575" w:rsidR="000D0B83" w:rsidP="00E4077D" w:rsidRDefault="009E5747" w14:paraId="0584D677" w14:textId="41328EB9">
      <w:pPr>
        <w:pBdr>
          <w:top w:val="nil"/>
          <w:left w:val="nil"/>
          <w:bottom w:val="nil"/>
          <w:right w:val="nil"/>
          <w:between w:val="nil"/>
        </w:pBdr>
        <w:spacing w:after="0"/>
        <w:rPr>
          <w:rStyle w:val="oypena"/>
          <w:rFonts w:eastAsia="Arial" w:asciiTheme="minorHAnsi" w:hAnsiTheme="minorHAnsi" w:cstheme="minorHAnsi"/>
          <w:b/>
        </w:rPr>
      </w:pPr>
      <w:r w:rsidRPr="007E2575">
        <w:rPr>
          <w:rStyle w:val="oypena"/>
          <w:rFonts w:asciiTheme="minorHAnsi" w:hAnsiTheme="minorHAnsi" w:cstheme="minorHAnsi"/>
        </w:rPr>
        <w:t>We</w:t>
      </w:r>
      <w:r w:rsidRPr="007E2575" w:rsidR="00756F2B">
        <w:rPr>
          <w:rStyle w:val="oypena"/>
          <w:rFonts w:asciiTheme="minorHAnsi" w:hAnsiTheme="minorHAnsi" w:cstheme="minorHAnsi"/>
        </w:rPr>
        <w:t xml:space="preserve"> create a culture where pupils can speak out or share any concerns with staff</w:t>
      </w:r>
      <w:r w:rsidRPr="007E2575">
        <w:rPr>
          <w:rStyle w:val="oypena"/>
          <w:rFonts w:asciiTheme="minorHAnsi" w:hAnsiTheme="minorHAnsi" w:cstheme="minorHAnsi"/>
        </w:rPr>
        <w:t>.</w:t>
      </w:r>
    </w:p>
    <w:p w:rsidRPr="007E2575" w:rsidR="00756F2B" w:rsidP="00756F2B" w:rsidRDefault="00756F2B" w14:paraId="3332CA04" w14:textId="77777777">
      <w:pPr>
        <w:pBdr>
          <w:top w:val="nil"/>
          <w:left w:val="nil"/>
          <w:bottom w:val="nil"/>
          <w:right w:val="nil"/>
          <w:between w:val="nil"/>
        </w:pBdr>
        <w:spacing w:after="0"/>
        <w:rPr>
          <w:rFonts w:eastAsia="Arial" w:asciiTheme="minorHAnsi" w:hAnsiTheme="minorHAnsi" w:cstheme="minorHAnsi"/>
          <w:b/>
          <w:color w:val="000000"/>
        </w:rPr>
      </w:pPr>
    </w:p>
    <w:p w:rsidRPr="007E2575" w:rsidR="00E36DFD" w:rsidP="00E4077D" w:rsidRDefault="00E4077D" w14:paraId="37164DAC" w14:textId="6F8A0ADF">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3</w:t>
      </w:r>
      <w:r>
        <w:rPr>
          <w:rFonts w:eastAsia="Arial" w:asciiTheme="minorHAnsi" w:hAnsiTheme="minorHAnsi" w:cstheme="minorHAnsi"/>
          <w:b/>
          <w:color w:val="000000"/>
        </w:rPr>
        <w:t xml:space="preserve">.14 </w:t>
      </w:r>
      <w:r w:rsidRPr="007E2575">
        <w:rPr>
          <w:rFonts w:eastAsia="Arial" w:asciiTheme="minorHAnsi" w:hAnsiTheme="minorHAnsi" w:cstheme="minorHAnsi"/>
          <w:b/>
          <w:color w:val="000000"/>
        </w:rPr>
        <w:t>School Emergency Opening/Closure Periods</w:t>
      </w:r>
    </w:p>
    <w:p w:rsidR="00E4077D" w:rsidP="00544C30" w:rsidRDefault="00E4077D" w14:paraId="5B4F9BA7" w14:textId="77777777">
      <w:pPr>
        <w:pStyle w:val="ListParagraph"/>
        <w:pBdr>
          <w:top w:val="nil"/>
          <w:left w:val="nil"/>
          <w:bottom w:val="nil"/>
          <w:right w:val="nil"/>
          <w:between w:val="nil"/>
        </w:pBdr>
        <w:spacing w:after="0"/>
        <w:ind w:left="360"/>
        <w:rPr>
          <w:rFonts w:eastAsia="Arial" w:asciiTheme="minorHAnsi" w:hAnsiTheme="minorHAnsi" w:cstheme="minorHAnsi"/>
          <w:highlight w:val="yellow"/>
        </w:rPr>
      </w:pPr>
    </w:p>
    <w:p w:rsidR="00E4077D" w:rsidP="00E4077D" w:rsidRDefault="000B016D" w14:paraId="522DA81F" w14:textId="1EC34F2E">
      <w:pPr>
        <w:pStyle w:val="ListParagraph"/>
        <w:pBdr>
          <w:top w:val="nil"/>
          <w:left w:val="nil"/>
          <w:bottom w:val="nil"/>
          <w:right w:val="nil"/>
          <w:between w:val="nil"/>
        </w:pBdr>
        <w:spacing w:after="0"/>
        <w:ind w:left="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544C30">
        <w:rPr>
          <w:rFonts w:eastAsia="Arial" w:asciiTheme="minorHAnsi" w:hAnsiTheme="minorHAnsi" w:cstheme="minorHAnsi"/>
          <w:color w:val="000000" w:themeColor="text1"/>
        </w:rPr>
        <w:t>recognises risks to safeguarding pupils who are not able to attend school due to local or national lockdown periods (e.g. Covid-19). We will follow all DfE guidance on education for vulnerable children.  Further safeguarding preventative and supportive activities will be employed by the DSL and other school staff to maintain contact with families at home, including teacher to parent texts, emails and telephone contact. We will share information with local safeguarding teams to protect vulnerable children at home, including those that are not already within the thresholds of social care support.</w:t>
      </w:r>
    </w:p>
    <w:p w:rsidR="00E4077D" w:rsidP="00E4077D" w:rsidRDefault="00E4077D" w14:paraId="1F42FE4C" w14:textId="77777777">
      <w:pPr>
        <w:pStyle w:val="ListParagraph"/>
        <w:pBdr>
          <w:top w:val="nil"/>
          <w:left w:val="nil"/>
          <w:bottom w:val="nil"/>
          <w:right w:val="nil"/>
          <w:between w:val="nil"/>
        </w:pBdr>
        <w:spacing w:after="0"/>
        <w:ind w:left="0"/>
        <w:rPr>
          <w:rFonts w:eastAsia="Arial" w:asciiTheme="minorHAnsi" w:hAnsiTheme="minorHAnsi" w:cstheme="minorHAnsi"/>
          <w:color w:val="000000"/>
        </w:rPr>
      </w:pPr>
    </w:p>
    <w:p w:rsidRPr="007E2575" w:rsidR="00544C30" w:rsidP="00E4077D" w:rsidRDefault="00544C30" w14:paraId="132BD27F" w14:textId="3C979BDB">
      <w:pPr>
        <w:pStyle w:val="ListParagraph"/>
        <w:pBdr>
          <w:top w:val="nil"/>
          <w:left w:val="nil"/>
          <w:bottom w:val="nil"/>
          <w:right w:val="nil"/>
          <w:between w:val="nil"/>
        </w:pBdr>
        <w:spacing w:after="0"/>
        <w:ind w:left="0"/>
        <w:rPr>
          <w:rFonts w:eastAsia="Arial" w:asciiTheme="minorHAnsi" w:hAnsiTheme="minorHAnsi" w:cstheme="minorHAnsi"/>
          <w:color w:val="000000"/>
        </w:rPr>
      </w:pPr>
      <w:r w:rsidRPr="007E2575">
        <w:rPr>
          <w:rFonts w:eastAsia="Arial" w:asciiTheme="minorHAnsi" w:hAnsiTheme="minorHAnsi" w:cstheme="minorHAnsi"/>
          <w:color w:val="000000"/>
        </w:rPr>
        <w:t xml:space="preserve">E safety information is available to parents/carers through the school website, through the NSPCC and by contacting school and speaking to a member of staff. This includes informing the parents/carers what school staff are asking children to do online </w:t>
      </w:r>
      <w:proofErr w:type="spellStart"/>
      <w:r w:rsidRPr="007E2575">
        <w:rPr>
          <w:rFonts w:eastAsia="Arial" w:asciiTheme="minorHAnsi" w:hAnsiTheme="minorHAnsi" w:cstheme="minorHAnsi"/>
          <w:color w:val="000000"/>
        </w:rPr>
        <w:t>eg</w:t>
      </w:r>
      <w:proofErr w:type="spellEnd"/>
      <w:r w:rsidRPr="007E2575">
        <w:rPr>
          <w:rFonts w:eastAsia="Arial" w:asciiTheme="minorHAnsi" w:hAnsiTheme="minorHAnsi" w:cstheme="minorHAnsi"/>
          <w:color w:val="000000"/>
        </w:rPr>
        <w:t xml:space="preserve"> which websites they are visiting for their homework.</w:t>
      </w:r>
    </w:p>
    <w:p w:rsidRPr="007E2575" w:rsidR="00544C30" w:rsidP="00544C30" w:rsidRDefault="00544C30" w14:paraId="39931D95" w14:textId="77777777">
      <w:pPr>
        <w:pBdr>
          <w:top w:val="nil"/>
          <w:left w:val="nil"/>
          <w:bottom w:val="nil"/>
          <w:right w:val="nil"/>
          <w:between w:val="nil"/>
        </w:pBdr>
        <w:spacing w:after="0"/>
        <w:ind w:left="360"/>
        <w:rPr>
          <w:rFonts w:eastAsia="Arial" w:asciiTheme="minorHAnsi" w:hAnsiTheme="minorHAnsi" w:cstheme="minorHAnsi"/>
          <w:b/>
          <w:color w:val="000000"/>
        </w:rPr>
      </w:pPr>
    </w:p>
    <w:p w:rsidRPr="00371306" w:rsidR="00E4077D" w:rsidP="00E4077D" w:rsidRDefault="00E4077D" w14:paraId="5C140B64" w14:textId="4FDA3CB2">
      <w:pPr>
        <w:pBdr>
          <w:top w:val="nil"/>
          <w:left w:val="nil"/>
          <w:bottom w:val="nil"/>
          <w:right w:val="nil"/>
          <w:between w:val="nil"/>
        </w:pBdr>
        <w:spacing w:after="0"/>
        <w:rPr>
          <w:rFonts w:eastAsia="Arial" w:asciiTheme="minorHAnsi" w:hAnsiTheme="minorHAnsi" w:cstheme="minorHAnsi"/>
          <w:b/>
          <w:color w:val="000000"/>
        </w:rPr>
      </w:pPr>
      <w:r w:rsidRPr="00371306">
        <w:rPr>
          <w:rFonts w:eastAsia="Arial" w:asciiTheme="minorHAnsi" w:hAnsiTheme="minorHAnsi" w:cstheme="minorHAnsi"/>
          <w:b/>
          <w:color w:val="000000"/>
        </w:rPr>
        <w:t>2</w:t>
      </w:r>
      <w:r w:rsidR="00C9543A">
        <w:rPr>
          <w:rFonts w:eastAsia="Arial" w:asciiTheme="minorHAnsi" w:hAnsiTheme="minorHAnsi" w:cstheme="minorHAnsi"/>
          <w:b/>
          <w:color w:val="000000"/>
        </w:rPr>
        <w:t>3</w:t>
      </w:r>
      <w:r w:rsidRPr="00371306">
        <w:rPr>
          <w:rFonts w:eastAsia="Arial" w:asciiTheme="minorHAnsi" w:hAnsiTheme="minorHAnsi" w:cstheme="minorHAnsi"/>
          <w:b/>
          <w:color w:val="000000"/>
        </w:rPr>
        <w:t xml:space="preserve">.15 </w:t>
      </w:r>
      <w:r w:rsidRPr="00371306" w:rsidR="00F5711D">
        <w:rPr>
          <w:rFonts w:eastAsia="Arial" w:asciiTheme="minorHAnsi" w:hAnsiTheme="minorHAnsi" w:cstheme="minorHAnsi"/>
          <w:b/>
          <w:color w:val="000000"/>
        </w:rPr>
        <w:t>Alternative provision</w:t>
      </w:r>
    </w:p>
    <w:p w:rsidRPr="00371306" w:rsidR="00E4077D" w:rsidP="00E4077D" w:rsidRDefault="00E4077D" w14:paraId="6384BC25" w14:textId="77777777">
      <w:pPr>
        <w:pBdr>
          <w:top w:val="nil"/>
          <w:left w:val="nil"/>
          <w:bottom w:val="nil"/>
          <w:right w:val="nil"/>
          <w:between w:val="nil"/>
        </w:pBdr>
        <w:spacing w:after="0"/>
        <w:rPr>
          <w:rFonts w:eastAsia="Arial" w:asciiTheme="minorHAnsi" w:hAnsiTheme="minorHAnsi" w:cstheme="minorHAnsi"/>
          <w:b/>
          <w:color w:val="000000"/>
        </w:rPr>
      </w:pPr>
    </w:p>
    <w:p w:rsidRPr="00371306" w:rsidR="0006039C" w:rsidP="00E4077D" w:rsidRDefault="00F5711D" w14:paraId="75002B0F" w14:textId="7632B9BF">
      <w:pPr>
        <w:pBdr>
          <w:top w:val="nil"/>
          <w:left w:val="nil"/>
          <w:bottom w:val="nil"/>
          <w:right w:val="nil"/>
          <w:between w:val="nil"/>
        </w:pBdr>
        <w:spacing w:after="0"/>
        <w:rPr>
          <w:rStyle w:val="oypena"/>
          <w:rFonts w:eastAsia="Arial" w:asciiTheme="minorHAnsi" w:hAnsiTheme="minorHAnsi" w:cstheme="minorHAnsi"/>
          <w:b/>
          <w:color w:val="000000"/>
        </w:rPr>
      </w:pPr>
      <w:r w:rsidRPr="00371306">
        <w:rPr>
          <w:rStyle w:val="oypena"/>
          <w:rFonts w:asciiTheme="minorHAnsi" w:hAnsiTheme="minorHAnsi" w:cstheme="minorHAnsi"/>
        </w:rPr>
        <w:t>Where we place a pupil with an alternative provision provider,</w:t>
      </w:r>
      <w:r w:rsidRPr="00371306" w:rsidR="0006039C">
        <w:rPr>
          <w:rStyle w:val="oypena"/>
          <w:rFonts w:asciiTheme="minorHAnsi" w:hAnsiTheme="minorHAnsi" w:cstheme="minorHAnsi"/>
        </w:rPr>
        <w:t xml:space="preserve"> we must</w:t>
      </w:r>
      <w:r w:rsidRPr="00371306" w:rsidR="00E4077D">
        <w:rPr>
          <w:rStyle w:val="oypena"/>
          <w:rFonts w:asciiTheme="minorHAnsi" w:hAnsiTheme="minorHAnsi" w:cstheme="minorHAnsi"/>
        </w:rPr>
        <w:t>:</w:t>
      </w:r>
    </w:p>
    <w:p w:rsidRPr="00371306" w:rsidR="0006039C" w:rsidP="00E4077D" w:rsidRDefault="0006039C" w14:paraId="597A0DE0" w14:textId="3072D4C0">
      <w:pPr>
        <w:pStyle w:val="ListParagraph"/>
        <w:numPr>
          <w:ilvl w:val="1"/>
          <w:numId w:val="69"/>
        </w:numPr>
        <w:spacing w:after="0" w:line="240" w:lineRule="auto"/>
        <w:ind w:left="1089"/>
        <w:rPr>
          <w:rFonts w:eastAsia="Arial" w:asciiTheme="minorHAnsi" w:hAnsiTheme="minorHAnsi" w:cstheme="minorHAnsi"/>
          <w:color w:val="000000"/>
        </w:rPr>
      </w:pPr>
      <w:r w:rsidRPr="00371306">
        <w:rPr>
          <w:rStyle w:val="oypena"/>
          <w:rFonts w:asciiTheme="minorHAnsi" w:hAnsiTheme="minorHAnsi" w:cstheme="minorHAnsi"/>
        </w:rPr>
        <w:t xml:space="preserve"> </w:t>
      </w:r>
      <w:r w:rsidRPr="00371306">
        <w:rPr>
          <w:rFonts w:eastAsia="Arial" w:asciiTheme="minorHAnsi" w:hAnsiTheme="minorHAnsi" w:cstheme="minorHAnsi"/>
          <w:color w:val="000000"/>
        </w:rPr>
        <w:t>Obtain written information from AP providers that full safer recruitment steps have been taken on all staff and of arrangements ‘that might put a child at risk’ such as new staff joining so that checks can be made there too</w:t>
      </w:r>
    </w:p>
    <w:p w:rsidRPr="00371306" w:rsidR="0006039C" w:rsidP="00E4077D" w:rsidRDefault="0006039C" w14:paraId="1FDF4D67" w14:textId="4058871E">
      <w:pPr>
        <w:pStyle w:val="ListParagraph"/>
        <w:numPr>
          <w:ilvl w:val="1"/>
          <w:numId w:val="69"/>
        </w:numPr>
        <w:spacing w:after="0" w:line="240" w:lineRule="auto"/>
        <w:ind w:left="1089"/>
        <w:rPr>
          <w:rFonts w:eastAsia="Arial" w:asciiTheme="minorHAnsi" w:hAnsiTheme="minorHAnsi" w:cstheme="minorHAnsi"/>
          <w:color w:val="000000"/>
        </w:rPr>
      </w:pPr>
      <w:r w:rsidRPr="00371306">
        <w:rPr>
          <w:rFonts w:eastAsia="Arial" w:asciiTheme="minorHAnsi" w:hAnsiTheme="minorHAnsi" w:cstheme="minorHAnsi"/>
          <w:color w:val="000000"/>
        </w:rPr>
        <w:t>Know student whereabouts during school hours including the address of the AP</w:t>
      </w:r>
    </w:p>
    <w:p w:rsidRPr="00371306" w:rsidR="0006039C" w:rsidP="00E4077D" w:rsidRDefault="0006039C" w14:paraId="54A9372B" w14:textId="7D5DB096">
      <w:pPr>
        <w:pStyle w:val="ListParagraph"/>
        <w:numPr>
          <w:ilvl w:val="1"/>
          <w:numId w:val="69"/>
        </w:numPr>
        <w:spacing w:after="0" w:line="240" w:lineRule="auto"/>
        <w:ind w:left="1089"/>
        <w:rPr>
          <w:rFonts w:eastAsia="Arial" w:asciiTheme="minorHAnsi" w:hAnsiTheme="minorHAnsi" w:cstheme="minorHAnsi"/>
          <w:color w:val="000000"/>
        </w:rPr>
      </w:pPr>
      <w:r w:rsidRPr="00371306">
        <w:rPr>
          <w:rFonts w:eastAsia="Arial" w:asciiTheme="minorHAnsi" w:hAnsiTheme="minorHAnsi" w:cstheme="minorHAnsi"/>
          <w:color w:val="000000"/>
        </w:rPr>
        <w:t xml:space="preserve"> Review AP placements at least half termly to ensure pupils are attending, their needs are met and the setting is safe.</w:t>
      </w:r>
    </w:p>
    <w:p w:rsidRPr="007E2575" w:rsidR="00F5711D" w:rsidP="00F5711D" w:rsidRDefault="00F5711D" w14:paraId="4FA287A1" w14:textId="4189456B">
      <w:pPr>
        <w:pBdr>
          <w:top w:val="nil"/>
          <w:left w:val="nil"/>
          <w:bottom w:val="nil"/>
          <w:right w:val="nil"/>
          <w:between w:val="nil"/>
        </w:pBdr>
        <w:spacing w:after="0"/>
        <w:ind w:left="426"/>
        <w:rPr>
          <w:rFonts w:eastAsia="Arial" w:asciiTheme="minorHAnsi" w:hAnsiTheme="minorHAnsi" w:cstheme="minorHAnsi"/>
          <w:b/>
        </w:rPr>
      </w:pPr>
    </w:p>
    <w:p w:rsidRPr="007E2575" w:rsidR="00E36DFD" w:rsidRDefault="00B46EEC" w14:paraId="54F9AE05" w14:textId="77777777">
      <w:pPr>
        <w:pBdr>
          <w:top w:val="nil"/>
          <w:left w:val="nil"/>
          <w:bottom w:val="nil"/>
          <w:right w:val="nil"/>
          <w:between w:val="nil"/>
        </w:pBdr>
        <w:spacing w:after="0"/>
        <w:ind w:left="360"/>
        <w:rPr>
          <w:rFonts w:eastAsia="Arial" w:asciiTheme="minorHAnsi" w:hAnsiTheme="minorHAnsi" w:cstheme="minorHAnsi"/>
          <w:b/>
          <w:color w:val="000000"/>
        </w:rPr>
      </w:pPr>
      <w:r w:rsidRPr="007E2575">
        <w:rPr>
          <w:rFonts w:eastAsia="Arial" w:asciiTheme="minorHAnsi" w:hAnsiTheme="minorHAnsi" w:cstheme="minorHAnsi"/>
          <w:b/>
          <w:bCs/>
          <w:color w:val="000000" w:themeColor="text1"/>
        </w:rPr>
        <w:t xml:space="preserve">   </w:t>
      </w:r>
    </w:p>
    <w:p w:rsidRPr="007E2575" w:rsidR="00870923" w:rsidRDefault="00870923" w14:paraId="473865BD"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870923" w:rsidRDefault="00870923" w14:paraId="7C86DF6A" w14:textId="77777777">
      <w:pPr>
        <w:pBdr>
          <w:top w:val="nil"/>
          <w:left w:val="nil"/>
          <w:bottom w:val="nil"/>
          <w:right w:val="nil"/>
          <w:between w:val="nil"/>
        </w:pBdr>
        <w:spacing w:after="0"/>
        <w:ind w:left="360"/>
        <w:rPr>
          <w:rFonts w:eastAsia="Arial" w:asciiTheme="minorHAnsi" w:hAnsiTheme="minorHAnsi" w:cstheme="minorHAnsi"/>
          <w:color w:val="000000"/>
        </w:rPr>
      </w:pPr>
    </w:p>
    <w:p w:rsidR="00E36DFD" w:rsidP="00E4077D" w:rsidRDefault="00F0086D" w14:paraId="6DF5E3D4" w14:textId="07FCE966">
      <w:pPr>
        <w:pStyle w:val="Heading1"/>
        <w:keepLines/>
        <w:spacing w:before="240"/>
        <w:textDirection w:val="btLr"/>
        <w:rPr>
          <w:rFonts w:asciiTheme="minorHAnsi" w:hAnsiTheme="minorHAnsi" w:eastAsiaTheme="majorEastAsia" w:cstheme="minorHAnsi"/>
          <w:bCs/>
          <w:szCs w:val="24"/>
          <w:lang w:val="en-US" w:eastAsia="en-US"/>
        </w:rPr>
      </w:pPr>
      <w:bookmarkStart w:name="_Toc216098396" w:id="25"/>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4</w:t>
      </w:r>
      <w:r w:rsidR="00E4077D">
        <w:rPr>
          <w:rFonts w:asciiTheme="minorHAnsi" w:hAnsiTheme="minorHAnsi" w:eastAsiaTheme="majorEastAsia" w:cstheme="minorHAnsi"/>
          <w:bCs/>
          <w:szCs w:val="24"/>
          <w:lang w:val="en-US" w:eastAsia="en-US"/>
        </w:rPr>
        <w:t xml:space="preserve">. </w:t>
      </w:r>
      <w:r w:rsidRPr="00E4077D" w:rsidR="00E4077D">
        <w:rPr>
          <w:rFonts w:asciiTheme="minorHAnsi" w:hAnsiTheme="minorHAnsi" w:eastAsiaTheme="majorEastAsia" w:cstheme="minorHAnsi"/>
          <w:bCs/>
          <w:szCs w:val="24"/>
          <w:lang w:val="en-US" w:eastAsia="en-US"/>
        </w:rPr>
        <w:t>Appendix 6 – Allegations of abuse made against other pupils</w:t>
      </w:r>
      <w:bookmarkEnd w:id="25"/>
    </w:p>
    <w:p w:rsidR="00E4077D" w:rsidP="00E4077D" w:rsidRDefault="00E4077D" w14:paraId="4FAD3FCB" w14:textId="77777777">
      <w:pPr>
        <w:pBdr>
          <w:top w:val="nil"/>
          <w:left w:val="nil"/>
          <w:bottom w:val="nil"/>
          <w:right w:val="nil"/>
          <w:between w:val="nil"/>
        </w:pBdr>
        <w:spacing w:after="0"/>
        <w:ind w:left="574"/>
        <w:rPr>
          <w:rFonts w:eastAsia="Arial" w:asciiTheme="minorHAnsi" w:hAnsiTheme="minorHAnsi" w:cstheme="minorHAnsi"/>
          <w:highlight w:val="yellow"/>
        </w:rPr>
      </w:pPr>
    </w:p>
    <w:p w:rsidRPr="007E2575" w:rsidR="00E36DFD" w:rsidP="00E4077D" w:rsidRDefault="00D74E95" w14:paraId="6F074E9A" w14:textId="2BF925C1">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sidR="5A323DB1">
        <w:rPr>
          <w:rFonts w:eastAsia="Arial" w:asciiTheme="minorHAnsi" w:hAnsiTheme="minorHAnsi" w:cstheme="minorHAnsi"/>
          <w:color w:val="000000" w:themeColor="text1"/>
        </w:rPr>
        <w:t xml:space="preserve"> </w:t>
      </w:r>
      <w:r w:rsidRPr="007E2575" w:rsidR="00B46EEC">
        <w:rPr>
          <w:rFonts w:eastAsia="Arial" w:asciiTheme="minorHAnsi" w:hAnsiTheme="minorHAnsi" w:cstheme="minorHAnsi"/>
          <w:color w:val="000000" w:themeColor="text1"/>
        </w:rPr>
        <w:t>believes that all pupils have a right to attend school and learn in a safe environment, free from harm by adults or other pupils. Behaviour is managed to ensure a good and safe educational environment and staff have a clear understanding of the needs of all pupils.</w:t>
      </w:r>
    </w:p>
    <w:p w:rsidRPr="007E2575" w:rsidR="00E36DFD" w:rsidRDefault="00E36DFD" w14:paraId="71E9947C"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E4077D" w:rsidRDefault="00B46EEC" w14:paraId="3AA057CD"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recognise that some pupils will sometimes negatively affect the learning and wellbeing of others and their behaviour will be dealt with under the Behaviour Policy.</w:t>
      </w:r>
    </w:p>
    <w:p w:rsidRPr="007E2575" w:rsidR="00E36DFD" w:rsidRDefault="00E36DFD" w14:paraId="1413D853"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P="00E4077D" w:rsidRDefault="000D04C8" w14:paraId="1EE03545" w14:textId="5D242980">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b/>
          <w:bCs/>
          <w:color w:val="000000" w:themeColor="text1"/>
        </w:rPr>
        <w:t>2</w:t>
      </w:r>
      <w:r w:rsidR="00C9543A">
        <w:rPr>
          <w:rFonts w:eastAsia="Arial" w:asciiTheme="minorHAnsi" w:hAnsiTheme="minorHAnsi" w:cstheme="minorHAnsi"/>
          <w:b/>
          <w:bCs/>
          <w:color w:val="000000" w:themeColor="text1"/>
        </w:rPr>
        <w:t>4</w:t>
      </w:r>
      <w:r>
        <w:rPr>
          <w:rFonts w:eastAsia="Arial" w:asciiTheme="minorHAnsi" w:hAnsiTheme="minorHAnsi" w:cstheme="minorHAnsi"/>
          <w:b/>
          <w:bCs/>
          <w:color w:val="000000" w:themeColor="text1"/>
        </w:rPr>
        <w:t xml:space="preserve">.1 </w:t>
      </w:r>
      <w:r w:rsidRPr="007E2575" w:rsidR="00B46EEC">
        <w:rPr>
          <w:rFonts w:eastAsia="Arial" w:asciiTheme="minorHAnsi" w:hAnsiTheme="minorHAnsi" w:cstheme="minorHAnsi"/>
          <w:b/>
          <w:bCs/>
          <w:color w:val="000000" w:themeColor="text1"/>
        </w:rPr>
        <w:t>Child on Child abuse</w:t>
      </w:r>
      <w:r w:rsidRPr="007E2575" w:rsidR="00B46EEC">
        <w:rPr>
          <w:rFonts w:eastAsia="Arial" w:asciiTheme="minorHAnsi" w:hAnsiTheme="minorHAnsi" w:cstheme="minorHAnsi"/>
          <w:color w:val="000000" w:themeColor="text1"/>
        </w:rPr>
        <w:t xml:space="preserve"> - Occasionally, allegations may be made against pupils by others in the school, which are of a safeguarding nature. Safeguarding allegations may include physical abuse, emotional abuse, online abuse, sexual abuse and sexual exploitation. This may take place within a romantic relationship and can happen to any child, of any age and any gender.</w:t>
      </w:r>
      <w:r w:rsidRPr="007E2575" w:rsidR="00852055">
        <w:rPr>
          <w:rFonts w:eastAsia="Arial" w:asciiTheme="minorHAnsi" w:hAnsiTheme="minorHAnsi" w:cstheme="minorHAnsi"/>
          <w:color w:val="000000" w:themeColor="text1"/>
        </w:rPr>
        <w:t xml:space="preserve">  </w:t>
      </w:r>
      <w:r w:rsidRPr="007E2575" w:rsidR="00A60B6B">
        <w:rPr>
          <w:rFonts w:eastAsia="Arial" w:asciiTheme="minorHAnsi" w:hAnsiTheme="minorHAnsi" w:cstheme="minorHAnsi"/>
          <w:color w:val="000000" w:themeColor="text1"/>
        </w:rPr>
        <w:t>It is important that when staff have any concerns about child on child abuse they should speak to their DSL.</w:t>
      </w:r>
    </w:p>
    <w:p w:rsidRPr="007E2575" w:rsidR="00E36DFD" w:rsidRDefault="00E36DFD" w14:paraId="2A7A9836" w14:textId="77777777">
      <w:pPr>
        <w:pBdr>
          <w:top w:val="nil"/>
          <w:left w:val="nil"/>
          <w:bottom w:val="nil"/>
          <w:right w:val="nil"/>
          <w:between w:val="nil"/>
        </w:pBdr>
        <w:spacing w:after="0"/>
        <w:ind w:left="720"/>
        <w:rPr>
          <w:rFonts w:eastAsia="Arial" w:asciiTheme="minorHAnsi" w:hAnsiTheme="minorHAnsi" w:cstheme="minorHAnsi"/>
          <w:color w:val="000000"/>
        </w:rPr>
      </w:pPr>
    </w:p>
    <w:p w:rsidR="00E4077D" w:rsidP="00E4077D" w:rsidRDefault="00B46EEC" w14:paraId="414C25B0" w14:textId="214EB4AB">
      <w:pPr>
        <w:pBdr>
          <w:top w:val="nil"/>
          <w:left w:val="nil"/>
          <w:bottom w:val="nil"/>
          <w:right w:val="nil"/>
          <w:between w:val="nil"/>
        </w:pBdr>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To be considered a safeguarding allegation against a pupil, it is likely that some of the following features will be found</w:t>
      </w:r>
      <w:r w:rsidR="00E4077D">
        <w:rPr>
          <w:rFonts w:eastAsia="Arial" w:asciiTheme="minorHAnsi" w:hAnsiTheme="minorHAnsi" w:cstheme="minorHAnsi"/>
          <w:color w:val="000000" w:themeColor="text1"/>
        </w:rPr>
        <w:t>:</w:t>
      </w:r>
    </w:p>
    <w:p w:rsidRPr="00E4077D" w:rsidR="00E36DFD" w:rsidP="00E4077D" w:rsidRDefault="00B46EEC" w14:paraId="584D522E" w14:textId="5E42BCA6">
      <w:p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rPr>
        <w:t>The allegation:</w:t>
      </w:r>
    </w:p>
    <w:p w:rsidRPr="000D04C8" w:rsidR="00E36DFD" w:rsidP="000D04C8" w:rsidRDefault="00B46EEC" w14:paraId="78824ABC" w14:textId="30FAA67C">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is made against a pupil in relation to their behaviour towards a more vulnerable pupil</w:t>
      </w:r>
    </w:p>
    <w:p w:rsidRPr="000D04C8" w:rsidR="00E36DFD" w:rsidP="000D04C8" w:rsidRDefault="00B46EEC" w14:paraId="3E6D9A51" w14:textId="1AD1C37B">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is of a serious nature, possibly including a criminal offence</w:t>
      </w:r>
    </w:p>
    <w:p w:rsidRPr="000D04C8" w:rsidR="00E36DFD" w:rsidP="000D04C8" w:rsidRDefault="00B46EEC" w14:paraId="422FF661" w14:textId="7C4516C1">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raises risk factors for other pupils in the school</w:t>
      </w:r>
    </w:p>
    <w:p w:rsidRPr="000D04C8" w:rsidR="00E36DFD" w:rsidP="000D04C8" w:rsidRDefault="00B46EEC" w14:paraId="2B53272C" w14:textId="0186D87D">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indicates that other pupils may have been affected by this pupil and their actions</w:t>
      </w:r>
    </w:p>
    <w:p w:rsidRPr="000D04C8" w:rsidR="00E36DFD" w:rsidP="000D04C8" w:rsidRDefault="00B46EEC" w14:paraId="47DB45D8" w14:textId="77777777">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indicates that children/young people outside the school may be affected by this pupil.</w:t>
      </w:r>
    </w:p>
    <w:p w:rsidRPr="007E2575" w:rsidR="00E36DFD" w:rsidRDefault="00E36DFD" w14:paraId="47CE7A2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4B7ADC72"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Examples of a safeguarding allegation against a pupil could include (but are not limited to):-</w:t>
      </w:r>
    </w:p>
    <w:p w:rsidRPr="007E2575" w:rsidR="00E36DFD" w:rsidRDefault="00E36DFD" w14:paraId="2C7DA92C"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0D04C8" w:rsidRDefault="00B46EEC" w14:paraId="66654CA0" w14:textId="6CD2B92E">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Physical Abuse – for example, violence (particularly pre-planned;) or forcing others to use drugs or alcohol</w:t>
      </w:r>
    </w:p>
    <w:p w:rsidRPr="007E2575" w:rsidR="00E36DFD" w:rsidP="000D04C8" w:rsidRDefault="00B46EEC" w14:paraId="60BAFF30" w14:textId="6B17163D">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Emotional Abuse – for example, blackmail or extortion, threats and intimidation</w:t>
      </w:r>
    </w:p>
    <w:p w:rsidR="00711886" w:rsidP="00FF15A7" w:rsidRDefault="00B46EEC" w14:paraId="08048CAA" w14:textId="77777777">
      <w:pPr>
        <w:pStyle w:val="ListParagraph"/>
        <w:numPr>
          <w:ilvl w:val="1"/>
          <w:numId w:val="69"/>
        </w:numPr>
        <w:spacing w:after="0" w:line="240" w:lineRule="auto"/>
        <w:ind w:left="1089"/>
        <w:rPr>
          <w:rFonts w:eastAsia="Arial" w:asciiTheme="minorHAnsi" w:hAnsiTheme="minorHAnsi" w:cstheme="minorHAnsi"/>
          <w:color w:val="000000"/>
        </w:rPr>
      </w:pPr>
      <w:r w:rsidRPr="00711886">
        <w:rPr>
          <w:rFonts w:eastAsia="Arial" w:asciiTheme="minorHAnsi" w:hAnsiTheme="minorHAnsi" w:cstheme="minorHAnsi"/>
          <w:color w:val="000000"/>
        </w:rPr>
        <w:t xml:space="preserve">Sexual Abuse – for example, indecent exposure, indecent touching or serious sexual assault, forcing others to watch pornography or take part in </w:t>
      </w:r>
      <w:r w:rsidR="00711886">
        <w:rPr>
          <w:rFonts w:eastAsia="Arial" w:asciiTheme="minorHAnsi" w:hAnsiTheme="minorHAnsi" w:cstheme="minorHAnsi"/>
          <w:color w:val="000000"/>
          <w:highlight w:val="green"/>
        </w:rPr>
        <w:t>s</w:t>
      </w:r>
      <w:r w:rsidRPr="00711886" w:rsidR="00711886">
        <w:rPr>
          <w:rFonts w:eastAsia="Arial" w:asciiTheme="minorHAnsi" w:hAnsiTheme="minorHAnsi" w:cstheme="minorHAnsi"/>
          <w:color w:val="000000"/>
          <w:highlight w:val="green"/>
        </w:rPr>
        <w:t>haring of self-generated intimate images and/or video</w:t>
      </w:r>
      <w:r w:rsidR="00711886">
        <w:rPr>
          <w:rFonts w:eastAsia="Arial" w:asciiTheme="minorHAnsi" w:hAnsiTheme="minorHAnsi" w:cstheme="minorHAnsi"/>
          <w:color w:val="000000"/>
        </w:rPr>
        <w:t>s.</w:t>
      </w:r>
    </w:p>
    <w:p w:rsidRPr="00711886" w:rsidR="00E36DFD" w:rsidP="00FF15A7" w:rsidRDefault="00B46EEC" w14:paraId="33027E44" w14:textId="2B055E6F">
      <w:pPr>
        <w:pStyle w:val="ListParagraph"/>
        <w:numPr>
          <w:ilvl w:val="1"/>
          <w:numId w:val="69"/>
        </w:numPr>
        <w:spacing w:after="0" w:line="240" w:lineRule="auto"/>
        <w:ind w:left="1089"/>
        <w:rPr>
          <w:rFonts w:eastAsia="Arial" w:asciiTheme="minorHAnsi" w:hAnsiTheme="minorHAnsi" w:cstheme="minorHAnsi"/>
          <w:color w:val="000000"/>
        </w:rPr>
      </w:pPr>
      <w:r w:rsidRPr="00711886">
        <w:rPr>
          <w:rFonts w:eastAsia="Arial" w:asciiTheme="minorHAnsi" w:hAnsiTheme="minorHAnsi" w:cstheme="minorHAnsi"/>
          <w:color w:val="000000"/>
        </w:rPr>
        <w:t>Sexual Exploitation – for example, encouraging other children to attend inappropriate parties</w:t>
      </w:r>
      <w:r w:rsidRPr="00711886" w:rsidR="000D04C8">
        <w:rPr>
          <w:rFonts w:eastAsia="Arial" w:asciiTheme="minorHAnsi" w:hAnsiTheme="minorHAnsi" w:cstheme="minorHAnsi"/>
          <w:color w:val="000000"/>
        </w:rPr>
        <w:t xml:space="preserve">; </w:t>
      </w:r>
      <w:r w:rsidRPr="00711886">
        <w:rPr>
          <w:rFonts w:eastAsia="Arial" w:asciiTheme="minorHAnsi" w:hAnsiTheme="minorHAnsi" w:cstheme="minorHAnsi"/>
          <w:color w:val="000000"/>
        </w:rPr>
        <w:t>encouraging, photographing or filming other children performing sexual or indecent acts.</w:t>
      </w:r>
    </w:p>
    <w:p w:rsidRPr="007E2575" w:rsidR="00E36DFD" w:rsidRDefault="00E36DFD" w14:paraId="3F904CCB" w14:textId="77777777">
      <w:pPr>
        <w:pBdr>
          <w:top w:val="nil"/>
          <w:left w:val="nil"/>
          <w:bottom w:val="nil"/>
          <w:right w:val="nil"/>
          <w:between w:val="nil"/>
        </w:pBdr>
        <w:spacing w:after="0"/>
        <w:ind w:left="720"/>
        <w:rPr>
          <w:rFonts w:eastAsia="Arial" w:asciiTheme="minorHAnsi" w:hAnsiTheme="minorHAnsi" w:cstheme="minorHAnsi"/>
          <w:color w:val="000000"/>
        </w:rPr>
      </w:pPr>
    </w:p>
    <w:p w:rsidR="00E36DFD" w:rsidP="000D04C8" w:rsidRDefault="00B46EEC" w14:paraId="51D7B7A1" w14:textId="77777777">
      <w:pPr>
        <w:pBdr>
          <w:top w:val="nil"/>
          <w:left w:val="nil"/>
          <w:bottom w:val="nil"/>
          <w:right w:val="nil"/>
          <w:between w:val="nil"/>
        </w:pBdr>
        <w:spacing w:after="0"/>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Where pupils are involved in gang activity, older pupils may attempt to recruit younger pupils using any or all of the above methods. Young people suffering from sexual exploitation themselves may be forced to recruit other young people.</w:t>
      </w:r>
    </w:p>
    <w:p w:rsidR="003A7AB1" w:rsidP="000D04C8" w:rsidRDefault="003A7AB1" w14:paraId="275A984F" w14:textId="77777777">
      <w:pPr>
        <w:pBdr>
          <w:top w:val="nil"/>
          <w:left w:val="nil"/>
          <w:bottom w:val="nil"/>
          <w:right w:val="nil"/>
          <w:between w:val="nil"/>
        </w:pBdr>
        <w:spacing w:after="0"/>
        <w:rPr>
          <w:rFonts w:eastAsia="Arial" w:asciiTheme="minorHAnsi" w:hAnsiTheme="minorHAnsi" w:cstheme="minorHAnsi"/>
          <w:color w:val="000000" w:themeColor="text1"/>
        </w:rPr>
      </w:pPr>
    </w:p>
    <w:p w:rsidRPr="007E2575" w:rsidR="003A7AB1" w:rsidP="000D04C8" w:rsidRDefault="003A7AB1" w14:paraId="484604D9" w14:textId="28B25CDE">
      <w:pPr>
        <w:pBdr>
          <w:top w:val="nil"/>
          <w:left w:val="nil"/>
          <w:bottom w:val="nil"/>
          <w:right w:val="nil"/>
          <w:between w:val="nil"/>
        </w:pBdr>
        <w:spacing w:after="0"/>
        <w:rPr>
          <w:rFonts w:eastAsia="Arial" w:asciiTheme="minorHAnsi" w:hAnsiTheme="minorHAnsi" w:cstheme="minorHAnsi"/>
          <w:color w:val="000000"/>
        </w:rPr>
      </w:pPr>
      <w:r w:rsidRPr="003A7AB1">
        <w:rPr>
          <w:rFonts w:eastAsia="Arial" w:asciiTheme="minorHAnsi" w:hAnsiTheme="minorHAnsi" w:cstheme="minorHAnsi"/>
          <w:color w:val="000000" w:themeColor="text1"/>
          <w:highlight w:val="cyan"/>
        </w:rPr>
        <w:t>We recognise that children who have harmed others may also have experienced harm and will require appropriate assessment and support.</w:t>
      </w:r>
    </w:p>
    <w:p w:rsidRPr="007E2575" w:rsidR="00E36DFD" w:rsidRDefault="00E36DFD" w14:paraId="040360B8"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0D04C8" w:rsidRDefault="000D04C8" w14:paraId="78AFA889" w14:textId="24CEEF2A">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4</w:t>
      </w:r>
      <w:r>
        <w:rPr>
          <w:rFonts w:eastAsia="Arial" w:asciiTheme="minorHAnsi" w:hAnsiTheme="minorHAnsi" w:cstheme="minorHAnsi"/>
          <w:b/>
          <w:color w:val="000000"/>
        </w:rPr>
        <w:t xml:space="preserve">.2 </w:t>
      </w:r>
      <w:r w:rsidRPr="007E2575" w:rsidR="00B46EEC">
        <w:rPr>
          <w:rFonts w:eastAsia="Arial" w:asciiTheme="minorHAnsi" w:hAnsiTheme="minorHAnsi" w:cstheme="minorHAnsi"/>
          <w:b/>
          <w:color w:val="000000"/>
        </w:rPr>
        <w:t>Minimising the risk of safeguarding concerns presented by a pupil</w:t>
      </w:r>
    </w:p>
    <w:p w:rsidR="000D04C8" w:rsidP="000D04C8" w:rsidRDefault="000D04C8" w14:paraId="16249110" w14:textId="77777777">
      <w:pPr>
        <w:pBdr>
          <w:top w:val="nil"/>
          <w:left w:val="nil"/>
          <w:bottom w:val="nil"/>
          <w:right w:val="nil"/>
          <w:between w:val="nil"/>
        </w:pBdr>
        <w:spacing w:after="0"/>
        <w:ind w:left="142"/>
        <w:rPr>
          <w:rFonts w:eastAsia="Arial" w:asciiTheme="minorHAnsi" w:hAnsiTheme="minorHAnsi" w:cstheme="minorHAnsi"/>
          <w:color w:val="000000"/>
        </w:rPr>
      </w:pPr>
    </w:p>
    <w:p w:rsidRPr="007E2575" w:rsidR="00E36DFD" w:rsidP="000D04C8" w:rsidRDefault="00B46EEC" w14:paraId="6686FEB0" w14:textId="526209F3">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provide a broad and balanced curriculum and a developmentally appropriate PSHE syllabus, in line with the statutory Relationships Education guidance, which both develop pupils’ understanding of acceptable behaviour and how to keep themselves safe and aims to provide them with the skill set to do so. The statutory guidance can be found at: ‘Statutory guidance: relationships education relationships and sex education (RSE) and health education’.</w:t>
      </w:r>
    </w:p>
    <w:p w:rsidRPr="007E2575" w:rsidR="00E36DFD" w:rsidRDefault="00E36DFD" w14:paraId="1A55251A"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0D04C8" w:rsidRDefault="00B46EEC" w14:paraId="7994586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lastRenderedPageBreak/>
        <w:t>We have systems in place for any pupil to raise concerns with staff, knowing they will be listened to, believed and valued.</w:t>
      </w:r>
    </w:p>
    <w:p w:rsidRPr="007E2575" w:rsidR="00E36DFD" w:rsidRDefault="00E36DFD" w14:paraId="4F6D2C48" w14:textId="77777777">
      <w:pPr>
        <w:pBdr>
          <w:top w:val="nil"/>
          <w:left w:val="nil"/>
          <w:bottom w:val="nil"/>
          <w:right w:val="nil"/>
          <w:between w:val="nil"/>
        </w:pBdr>
        <w:spacing w:after="0"/>
        <w:ind w:left="574"/>
        <w:rPr>
          <w:rFonts w:eastAsia="Arial" w:asciiTheme="minorHAnsi" w:hAnsiTheme="minorHAnsi" w:cstheme="minorHAnsi"/>
          <w:color w:val="000000"/>
        </w:rPr>
      </w:pPr>
    </w:p>
    <w:p w:rsidR="00E36DFD" w:rsidP="000D04C8" w:rsidRDefault="00B46EEC" w14:paraId="7311661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deliver targeted work on assertiveness and keeping safe to those pupils identified as being at risk.</w:t>
      </w:r>
    </w:p>
    <w:p w:rsidR="000D04C8" w:rsidP="000D04C8" w:rsidRDefault="000D04C8" w14:paraId="1FFA5C8D"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0D04C8" w:rsidRDefault="000D04C8" w14:paraId="035BB6A1" w14:textId="4198C07E">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4</w:t>
      </w:r>
      <w:r>
        <w:rPr>
          <w:rFonts w:eastAsia="Arial" w:asciiTheme="minorHAnsi" w:hAnsiTheme="minorHAnsi" w:cstheme="minorHAnsi"/>
          <w:b/>
          <w:color w:val="000000"/>
        </w:rPr>
        <w:t xml:space="preserve">.3 </w:t>
      </w:r>
      <w:r w:rsidRPr="007E2575" w:rsidR="00B46EEC">
        <w:rPr>
          <w:rFonts w:eastAsia="Arial" w:asciiTheme="minorHAnsi" w:hAnsiTheme="minorHAnsi" w:cstheme="minorHAnsi"/>
          <w:b/>
          <w:color w:val="000000"/>
        </w:rPr>
        <w:t>What to do</w:t>
      </w:r>
      <w:r w:rsidRPr="007E2575" w:rsidR="00B46EEC">
        <w:rPr>
          <w:rFonts w:eastAsia="Arial" w:asciiTheme="minorHAnsi" w:hAnsiTheme="minorHAnsi" w:cstheme="minorHAnsi"/>
          <w:color w:val="000000"/>
        </w:rPr>
        <w:t xml:space="preserve"> </w:t>
      </w:r>
    </w:p>
    <w:p w:rsidRPr="007E2575" w:rsidR="00E36DFD" w:rsidRDefault="00E36DFD" w14:paraId="31F27C88" w14:textId="77777777">
      <w:pPr>
        <w:pBdr>
          <w:top w:val="nil"/>
          <w:left w:val="nil"/>
          <w:bottom w:val="nil"/>
          <w:right w:val="nil"/>
          <w:between w:val="nil"/>
        </w:pBdr>
        <w:spacing w:after="0"/>
        <w:ind w:left="574"/>
        <w:rPr>
          <w:rFonts w:eastAsia="Arial" w:asciiTheme="minorHAnsi" w:hAnsiTheme="minorHAnsi" w:cstheme="minorHAnsi"/>
          <w:color w:val="000000"/>
        </w:rPr>
      </w:pPr>
    </w:p>
    <w:p w:rsidRPr="007E2575" w:rsidR="00E36DFD" w:rsidP="000D04C8" w:rsidRDefault="00B46EEC" w14:paraId="7C316BA4"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When an allegation is made by a pupil against another pupil, members of staff should consider whether the complaint raises a safeguarding concern. If there is a safeguarding concern the DSL should be informed. </w:t>
      </w:r>
    </w:p>
    <w:p w:rsidR="000D04C8" w:rsidP="000D04C8" w:rsidRDefault="000D04C8" w14:paraId="28136F2A" w14:textId="77777777">
      <w:pPr>
        <w:pBdr>
          <w:top w:val="nil"/>
          <w:left w:val="nil"/>
          <w:bottom w:val="nil"/>
          <w:right w:val="nil"/>
          <w:between w:val="nil"/>
        </w:pBdr>
        <w:spacing w:after="0"/>
        <w:rPr>
          <w:rFonts w:eastAsia="Arial" w:asciiTheme="minorHAnsi" w:hAnsiTheme="minorHAnsi" w:cstheme="minorHAnsi"/>
          <w:color w:val="000000"/>
        </w:rPr>
      </w:pPr>
    </w:p>
    <w:p w:rsidRPr="007E2575" w:rsidR="00E36DFD" w:rsidP="000D04C8" w:rsidRDefault="00B46EEC" w14:paraId="7039DE82" w14:textId="098AACCA">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A factual record should be made of the allegation, but no attempt at this stage should be made to investigate the circumstances.</w:t>
      </w:r>
    </w:p>
    <w:p w:rsidRPr="007E2575" w:rsidR="00E36DFD" w:rsidRDefault="00E36DFD" w14:paraId="145C11D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13A761B9" w14:textId="0D517586">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The DSL may contact the </w:t>
      </w:r>
      <w:r w:rsidR="003A7AB1">
        <w:rPr>
          <w:rFonts w:eastAsia="Arial" w:asciiTheme="minorHAnsi" w:hAnsiTheme="minorHAnsi" w:cstheme="minorHAnsi"/>
          <w:color w:val="000000"/>
        </w:rPr>
        <w:t>Integrated Front Door</w:t>
      </w:r>
      <w:r w:rsidRPr="007E2575">
        <w:rPr>
          <w:rFonts w:eastAsia="Arial" w:asciiTheme="minorHAnsi" w:hAnsiTheme="minorHAnsi" w:cstheme="minorHAnsi"/>
          <w:color w:val="000000"/>
        </w:rPr>
        <w:t xml:space="preserve"> team or other relevant agency to discuss the case. It is possible that Children’s Social Care are already aware of safeguarding concerns around this young person. </w:t>
      </w:r>
    </w:p>
    <w:p w:rsidR="000D04C8" w:rsidP="000D04C8" w:rsidRDefault="000D04C8" w14:paraId="5DFB4A43" w14:textId="77777777">
      <w:pPr>
        <w:pBdr>
          <w:top w:val="nil"/>
          <w:left w:val="nil"/>
          <w:bottom w:val="nil"/>
          <w:right w:val="nil"/>
          <w:between w:val="nil"/>
        </w:pBdr>
        <w:spacing w:after="0"/>
        <w:ind w:left="142"/>
        <w:rPr>
          <w:rFonts w:eastAsia="Arial" w:asciiTheme="minorHAnsi" w:hAnsiTheme="minorHAnsi" w:cstheme="minorHAnsi"/>
          <w:color w:val="000000"/>
        </w:rPr>
      </w:pPr>
    </w:p>
    <w:p w:rsidRPr="007E2575" w:rsidR="00E36DFD" w:rsidP="000D04C8" w:rsidRDefault="00B46EEC" w14:paraId="57D0C4E6" w14:textId="7886947C">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The DSL will follow through the actions from the discussion and make any referrals necessary, keeping a record of the concern, the discussion and any outcome in the files of both pupils.</w:t>
      </w:r>
    </w:p>
    <w:p w:rsidRPr="007E2575" w:rsidR="00E36DFD" w:rsidRDefault="00E36DFD" w14:paraId="3FFF7D4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0D62E27E"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If the allegation indicates a potential criminal offence has taken place, the police will be contacted at the earliest opportunity and parents informed (of both the pupil being complained about and the alleged victim).</w:t>
      </w:r>
    </w:p>
    <w:p w:rsidRPr="007E2575" w:rsidR="00E36DFD" w:rsidRDefault="00E36DFD" w14:paraId="287B69A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52A29651"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Where neither Children’s Social Care nor the police accept the complaint, a thorough school investigation will take place into the matter using the school’s usual disciplinary procedures.</w:t>
      </w:r>
    </w:p>
    <w:p w:rsidRPr="007E2575" w:rsidR="00E36DFD" w:rsidRDefault="00E36DFD" w14:paraId="63A0829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1BB0576A"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In situations where the school considers a safeguarding risk is present, a risk assessment should be undertaken and an individual risk management plan will be put in place to ensure that other pupils are kept safe and that the pupil concerned does not become a target for malicious allegations. </w:t>
      </w:r>
    </w:p>
    <w:p w:rsidRPr="007E2575" w:rsidR="00E36DFD" w:rsidRDefault="00E36DFD" w14:paraId="39CA892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23BDDAEE" w14:textId="77777777">
      <w:p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color w:val="000000"/>
        </w:rPr>
        <w:t>The plan will be reviewed continuously and a date set for a follow-up evaluation with everyone concerned.</w:t>
      </w:r>
      <w:r w:rsidRPr="007E2575">
        <w:rPr>
          <w:rFonts w:eastAsia="Arial" w:asciiTheme="minorHAnsi" w:hAnsiTheme="minorHAnsi" w:cstheme="minorHAnsi"/>
          <w:b/>
          <w:color w:val="000000"/>
        </w:rPr>
        <w:t xml:space="preserve"> </w:t>
      </w:r>
    </w:p>
    <w:p w:rsidRPr="007E2575" w:rsidR="00E36DFD" w:rsidRDefault="00E36DFD" w14:paraId="1BB6F150" w14:textId="77777777">
      <w:pPr>
        <w:rPr>
          <w:rFonts w:eastAsia="Arial" w:asciiTheme="minorHAnsi" w:hAnsiTheme="minorHAnsi" w:cstheme="minorHAnsi"/>
        </w:rPr>
      </w:pPr>
    </w:p>
    <w:p w:rsidRPr="007E2575" w:rsidR="00E36DFD" w:rsidRDefault="00E36DFD" w14:paraId="04338875" w14:textId="77777777">
      <w:pPr>
        <w:rPr>
          <w:rFonts w:eastAsia="Arial" w:asciiTheme="minorHAnsi" w:hAnsiTheme="minorHAnsi" w:cstheme="minorHAnsi"/>
        </w:rPr>
      </w:pPr>
    </w:p>
    <w:p w:rsidRPr="007E2575" w:rsidR="00E36DFD" w:rsidRDefault="00E36DFD" w14:paraId="2CCB938B" w14:textId="77777777">
      <w:pPr>
        <w:rPr>
          <w:rFonts w:eastAsia="Arial" w:asciiTheme="minorHAnsi" w:hAnsiTheme="minorHAnsi" w:cstheme="minorHAnsi"/>
        </w:rPr>
      </w:pPr>
    </w:p>
    <w:p w:rsidRPr="007E2575" w:rsidR="00E36DFD" w:rsidRDefault="00E36DFD" w14:paraId="796B98D5" w14:textId="77777777">
      <w:pPr>
        <w:rPr>
          <w:rFonts w:eastAsia="Arial" w:asciiTheme="minorHAnsi" w:hAnsiTheme="minorHAnsi" w:cstheme="minorHAnsi"/>
        </w:rPr>
      </w:pPr>
    </w:p>
    <w:p w:rsidRPr="007E2575" w:rsidR="00E36DFD" w:rsidRDefault="00E36DFD" w14:paraId="344BE600" w14:textId="77777777">
      <w:pPr>
        <w:rPr>
          <w:rFonts w:eastAsia="Arial" w:asciiTheme="minorHAnsi" w:hAnsiTheme="minorHAnsi" w:cstheme="minorHAnsi"/>
        </w:rPr>
      </w:pPr>
    </w:p>
    <w:p w:rsidRPr="007E2575" w:rsidR="00E36DFD" w:rsidRDefault="00E36DFD" w14:paraId="7EE3B4B9" w14:textId="77777777">
      <w:pPr>
        <w:rPr>
          <w:rFonts w:eastAsia="Arial" w:asciiTheme="minorHAnsi" w:hAnsiTheme="minorHAnsi" w:cstheme="minorHAnsi"/>
        </w:rPr>
      </w:pPr>
    </w:p>
    <w:p w:rsidRPr="007E2575" w:rsidR="00E36DFD" w:rsidRDefault="00E36DFD" w14:paraId="17D63EA2" w14:textId="77777777">
      <w:pPr>
        <w:rPr>
          <w:rFonts w:eastAsia="Arial" w:asciiTheme="minorHAnsi" w:hAnsiTheme="minorHAnsi" w:cstheme="minorHAnsi"/>
        </w:rPr>
      </w:pPr>
    </w:p>
    <w:p w:rsidRPr="007E2575" w:rsidR="00E36DFD" w:rsidRDefault="00E36DFD" w14:paraId="52E608EF" w14:textId="77777777">
      <w:pPr>
        <w:rPr>
          <w:rFonts w:eastAsia="Arial" w:asciiTheme="minorHAnsi" w:hAnsiTheme="minorHAnsi" w:cstheme="minorHAnsi"/>
        </w:rPr>
      </w:pPr>
    </w:p>
    <w:p w:rsidRPr="007E2575" w:rsidR="00E36DFD" w:rsidRDefault="00E36DFD" w14:paraId="074E47F7" w14:textId="77777777">
      <w:pPr>
        <w:rPr>
          <w:rFonts w:eastAsia="Arial" w:asciiTheme="minorHAnsi" w:hAnsiTheme="minorHAnsi" w:cstheme="minorHAnsi"/>
        </w:rPr>
      </w:pPr>
    </w:p>
    <w:p w:rsidRPr="007E2575" w:rsidR="00E36DFD" w:rsidRDefault="00E36DFD" w14:paraId="4A852BA6" w14:textId="77777777">
      <w:pPr>
        <w:rPr>
          <w:rFonts w:eastAsia="Arial" w:asciiTheme="minorHAnsi" w:hAnsiTheme="minorHAnsi" w:cstheme="minorHAnsi"/>
        </w:rPr>
      </w:pPr>
    </w:p>
    <w:p w:rsidRPr="007E2575" w:rsidR="00E36DFD" w:rsidRDefault="00E36DFD" w14:paraId="1299FC03" w14:textId="77777777">
      <w:pPr>
        <w:rPr>
          <w:rFonts w:eastAsia="Arial" w:asciiTheme="minorHAnsi" w:hAnsiTheme="minorHAnsi" w:cstheme="minorHAnsi"/>
        </w:rPr>
      </w:pPr>
    </w:p>
    <w:p w:rsidRPr="000D04C8" w:rsidR="000D04C8" w:rsidP="000D04C8" w:rsidRDefault="000D04C8" w14:paraId="1830F7DF" w14:textId="33C294B2">
      <w:pPr>
        <w:pStyle w:val="Heading1"/>
        <w:keepLines/>
        <w:spacing w:before="240"/>
        <w:textDirection w:val="btLr"/>
        <w:rPr>
          <w:rFonts w:asciiTheme="minorHAnsi" w:hAnsiTheme="minorHAnsi" w:eastAsiaTheme="majorEastAsia" w:cstheme="minorHAnsi"/>
          <w:bCs/>
          <w:szCs w:val="24"/>
          <w:lang w:val="en-US" w:eastAsia="en-US"/>
        </w:rPr>
      </w:pPr>
      <w:bookmarkStart w:name="_Toc216098397" w:id="26"/>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5</w:t>
      </w:r>
      <w:r>
        <w:rPr>
          <w:rFonts w:asciiTheme="minorHAnsi" w:hAnsiTheme="minorHAnsi" w:eastAsiaTheme="majorEastAsia" w:cstheme="minorHAnsi"/>
          <w:bCs/>
          <w:szCs w:val="24"/>
          <w:lang w:val="en-US" w:eastAsia="en-US"/>
        </w:rPr>
        <w:t xml:space="preserve">. </w:t>
      </w:r>
      <w:r w:rsidRPr="000D04C8">
        <w:rPr>
          <w:rFonts w:asciiTheme="minorHAnsi" w:hAnsiTheme="minorHAnsi" w:eastAsiaTheme="majorEastAsia" w:cstheme="minorHAnsi"/>
          <w:bCs/>
          <w:szCs w:val="24"/>
          <w:lang w:val="en-US" w:eastAsia="en-US"/>
        </w:rPr>
        <w:t>Appendi</w:t>
      </w:r>
      <w:r>
        <w:rPr>
          <w:rFonts w:asciiTheme="minorHAnsi" w:hAnsiTheme="minorHAnsi" w:eastAsiaTheme="majorEastAsia" w:cstheme="minorHAnsi"/>
          <w:bCs/>
          <w:szCs w:val="24"/>
          <w:lang w:val="en-US" w:eastAsia="en-US"/>
        </w:rPr>
        <w:t>x</w:t>
      </w:r>
      <w:r w:rsidRPr="000D04C8">
        <w:rPr>
          <w:rFonts w:asciiTheme="minorHAnsi" w:hAnsiTheme="minorHAnsi" w:eastAsiaTheme="majorEastAsia" w:cstheme="minorHAnsi"/>
          <w:bCs/>
          <w:szCs w:val="24"/>
          <w:lang w:val="en-US" w:eastAsia="en-US"/>
        </w:rPr>
        <w:t xml:space="preserve"> 7 – Dealing with disclosures made by a child</w:t>
      </w:r>
      <w:bookmarkEnd w:id="26"/>
    </w:p>
    <w:p w:rsidR="000D04C8" w:rsidP="000D04C8" w:rsidRDefault="000D04C8" w14:paraId="7CF3C995" w14:textId="77777777">
      <w:pPr>
        <w:pBdr>
          <w:top w:val="nil"/>
          <w:left w:val="nil"/>
          <w:bottom w:val="nil"/>
          <w:right w:val="nil"/>
          <w:between w:val="nil"/>
        </w:pBdr>
        <w:spacing w:after="0"/>
        <w:ind w:left="360"/>
        <w:rPr>
          <w:rFonts w:eastAsia="Arial" w:asciiTheme="minorHAnsi" w:hAnsiTheme="minorHAnsi" w:cstheme="minorHAnsi"/>
        </w:rPr>
      </w:pPr>
    </w:p>
    <w:p w:rsidRPr="000D04C8" w:rsidR="00E36DFD" w:rsidP="000D04C8" w:rsidRDefault="000D04C8" w14:paraId="74FA48B3" w14:textId="0E8C5B7A">
      <w:pPr>
        <w:pBdr>
          <w:top w:val="nil"/>
          <w:left w:val="nil"/>
          <w:bottom w:val="nil"/>
          <w:right w:val="nil"/>
          <w:between w:val="nil"/>
        </w:pBdr>
        <w:spacing w:after="0"/>
        <w:rPr>
          <w:rFonts w:eastAsia="Arial" w:asciiTheme="minorHAnsi" w:hAnsiTheme="minorHAnsi" w:cstheme="minorHAnsi"/>
          <w:b/>
          <w:bCs/>
          <w:color w:val="000000"/>
        </w:rPr>
      </w:pPr>
      <w:r w:rsidRPr="000D04C8">
        <w:rPr>
          <w:rFonts w:eastAsia="Arial" w:asciiTheme="minorHAnsi" w:hAnsiTheme="minorHAnsi" w:cstheme="minorHAnsi"/>
          <w:b/>
          <w:bCs/>
        </w:rPr>
        <w:t>2</w:t>
      </w:r>
      <w:r w:rsidR="00C9543A">
        <w:rPr>
          <w:rFonts w:eastAsia="Arial" w:asciiTheme="minorHAnsi" w:hAnsiTheme="minorHAnsi" w:cstheme="minorHAnsi"/>
          <w:b/>
          <w:bCs/>
        </w:rPr>
        <w:t>5</w:t>
      </w:r>
      <w:r w:rsidRPr="000D04C8">
        <w:rPr>
          <w:rFonts w:eastAsia="Arial" w:asciiTheme="minorHAnsi" w:hAnsiTheme="minorHAnsi" w:cstheme="minorHAnsi"/>
          <w:b/>
          <w:bCs/>
        </w:rPr>
        <w:t xml:space="preserve">.1 </w:t>
      </w:r>
      <w:r w:rsidRPr="000D04C8">
        <w:rPr>
          <w:rFonts w:eastAsia="Arial" w:asciiTheme="minorHAnsi" w:hAnsiTheme="minorHAnsi" w:cstheme="minorHAnsi"/>
          <w:b/>
          <w:bCs/>
          <w:color w:val="000000"/>
        </w:rPr>
        <w:t>Advice For All Members Of Staff</w:t>
      </w:r>
    </w:p>
    <w:p w:rsidRPr="007E2575" w:rsidR="00E36DFD" w:rsidRDefault="00E36DFD" w14:paraId="3BC8F9A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D74E95" w14:paraId="608A045C" w14:textId="3B15A825">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takes seriously any disclosures of abuse or neglect made by a pupil.</w:t>
      </w:r>
    </w:p>
    <w:p w:rsidRPr="007E2575" w:rsidR="00E36DFD" w:rsidRDefault="00E36DFD" w14:paraId="18D160C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3310C2E4"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understand that some children may find it difficult to talk about being abused and strive to ensure that we develop trusted relationships with all children to provide them with a person they feel safe to speak to.</w:t>
      </w:r>
    </w:p>
    <w:p w:rsidRPr="007E2575" w:rsidR="00E36DFD" w:rsidRDefault="00E36DFD" w14:paraId="61AC30F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34742BF1" w14:textId="1FF3BA0B">
      <w:pPr>
        <w:pBdr>
          <w:top w:val="nil"/>
          <w:left w:val="nil"/>
          <w:bottom w:val="nil"/>
          <w:right w:val="nil"/>
          <w:between w:val="nil"/>
        </w:pBdr>
        <w:spacing w:after="0"/>
        <w:rPr>
          <w:rFonts w:eastAsia="Arial" w:asciiTheme="minorHAnsi" w:hAnsiTheme="minorHAnsi" w:cstheme="minorHAnsi"/>
          <w:color w:val="000000"/>
        </w:rPr>
      </w:pPr>
      <w:r w:rsidRPr="00674AF4">
        <w:rPr>
          <w:rFonts w:eastAsia="Arial" w:asciiTheme="minorHAnsi" w:hAnsiTheme="minorHAnsi" w:cstheme="minorHAnsi"/>
          <w:color w:val="000000" w:themeColor="text1"/>
          <w:highlight w:val="green"/>
        </w:rPr>
        <w:t xml:space="preserve">When dealing with disclosures </w:t>
      </w:r>
      <w:r w:rsidRPr="00674AF4" w:rsidR="00674AF4">
        <w:rPr>
          <w:rFonts w:eastAsia="Arial" w:asciiTheme="minorHAnsi" w:hAnsiTheme="minorHAnsi" w:cstheme="minorHAnsi"/>
          <w:color w:val="000000" w:themeColor="text1"/>
          <w:highlight w:val="green"/>
        </w:rPr>
        <w:t>staff must not investigate or ask leading questions, but should clarify using open questions where necessary.</w:t>
      </w:r>
      <w:r w:rsidRPr="007E2575">
        <w:rPr>
          <w:rFonts w:eastAsia="Arial" w:asciiTheme="minorHAnsi" w:hAnsiTheme="minorHAnsi" w:cstheme="minorHAnsi"/>
          <w:color w:val="000000" w:themeColor="text1"/>
        </w:rPr>
        <w:t xml:space="preserve"> </w:t>
      </w:r>
    </w:p>
    <w:p w:rsidRPr="007E2575" w:rsidR="00E36DFD" w:rsidRDefault="00E36DFD" w14:paraId="26B1A37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06BB910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However, it may not always be clear from what a pupil first tells us, whether we are dealing with a safeguarding issue or not and therefore we may need to clarify what is being said.</w:t>
      </w:r>
    </w:p>
    <w:p w:rsidRPr="007E2575" w:rsidR="00E36DFD" w:rsidRDefault="00E36DFD" w14:paraId="211FC6E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1496F501" w14:textId="7D785BF2">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TED QUESTIONS</w:t>
      </w:r>
      <w:r w:rsidRPr="007E2575">
        <w:rPr>
          <w:rFonts w:eastAsia="Arial" w:asciiTheme="minorHAnsi" w:hAnsiTheme="minorHAnsi" w:cstheme="minorHAnsi"/>
          <w:color w:val="000000" w:themeColor="text1"/>
        </w:rPr>
        <w:t xml:space="preserve"> are open questions that we will use to clarify or get a little more information about what has happened, so that we can initiate the right response, intervention and support:    </w:t>
      </w:r>
    </w:p>
    <w:p w:rsidRPr="007E2575" w:rsidR="00E36DFD" w:rsidP="000D04C8" w:rsidRDefault="00B46EEC" w14:paraId="0C6D2C5D" w14:textId="77777777">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b/>
          <w:bCs/>
          <w:color w:val="000000"/>
        </w:rPr>
        <w:t>T</w:t>
      </w:r>
      <w:r w:rsidRPr="007E2575">
        <w:rPr>
          <w:rFonts w:eastAsia="Arial" w:asciiTheme="minorHAnsi" w:hAnsiTheme="minorHAnsi" w:cstheme="minorHAnsi"/>
          <w:color w:val="000000"/>
        </w:rPr>
        <w:t>ell me what happened</w:t>
      </w:r>
    </w:p>
    <w:p w:rsidRPr="007E2575" w:rsidR="00E36DFD" w:rsidP="000D04C8" w:rsidRDefault="00B46EEC" w14:paraId="1C433E15" w14:textId="77777777">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b/>
          <w:bCs/>
          <w:color w:val="000000"/>
        </w:rPr>
        <w:t>E</w:t>
      </w:r>
      <w:r w:rsidRPr="007E2575">
        <w:rPr>
          <w:rFonts w:eastAsia="Arial" w:asciiTheme="minorHAnsi" w:hAnsiTheme="minorHAnsi" w:cstheme="minorHAnsi"/>
          <w:color w:val="000000"/>
        </w:rPr>
        <w:t>xplain to me what happened</w:t>
      </w:r>
    </w:p>
    <w:p w:rsidRPr="007E2575" w:rsidR="00E36DFD" w:rsidP="000D04C8" w:rsidRDefault="00B46EEC" w14:paraId="105C85BD" w14:textId="77777777">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b/>
          <w:bCs/>
          <w:color w:val="000000"/>
        </w:rPr>
        <w:t>D</w:t>
      </w:r>
      <w:r w:rsidRPr="007E2575">
        <w:rPr>
          <w:rFonts w:eastAsia="Arial" w:asciiTheme="minorHAnsi" w:hAnsiTheme="minorHAnsi" w:cstheme="minorHAnsi"/>
          <w:color w:val="000000"/>
        </w:rPr>
        <w:t>escribe what happened</w:t>
      </w:r>
    </w:p>
    <w:p w:rsidRPr="007E2575" w:rsidR="00E36DFD" w:rsidRDefault="00E36DFD" w14:paraId="764ED50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2F45F26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When talking to pupils, we will take account of their age, understanding and preferred language, (which may not be English and therefore translation services might need to be sought) and consider how a child with a disability may need support in communicating.</w:t>
      </w:r>
    </w:p>
    <w:p w:rsidRPr="007E2575" w:rsidR="00E36DFD" w:rsidRDefault="00E36DFD" w14:paraId="0AB9374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0D04C8" w:rsidRDefault="00B46EEC" w14:paraId="3D8817A5" w14:textId="77777777">
      <w:pPr>
        <w:pBdr>
          <w:top w:val="nil"/>
          <w:left w:val="nil"/>
          <w:bottom w:val="nil"/>
          <w:right w:val="nil"/>
          <w:between w:val="nil"/>
        </w:pBdr>
        <w:rPr>
          <w:rFonts w:eastAsia="Arial" w:asciiTheme="minorHAnsi" w:hAnsiTheme="minorHAnsi" w:cstheme="minorHAnsi"/>
          <w:color w:val="000000"/>
        </w:rPr>
      </w:pPr>
      <w:r w:rsidRPr="007E2575">
        <w:rPr>
          <w:rFonts w:eastAsia="Arial" w:asciiTheme="minorHAnsi" w:hAnsiTheme="minorHAnsi" w:cstheme="minorHAnsi"/>
          <w:color w:val="000000" w:themeColor="text1"/>
        </w:rPr>
        <w:t>The following guidance should be followed:-</w:t>
      </w:r>
    </w:p>
    <w:p w:rsidRPr="000D04C8" w:rsidR="00E36DFD" w:rsidP="000D04C8" w:rsidRDefault="00B46EEC" w14:paraId="01255C45" w14:textId="42F1759B">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Listen to what is being said without displaying shock or disbelief</w:t>
      </w:r>
    </w:p>
    <w:p w:rsidRPr="00674AF4" w:rsidR="00E36DFD" w:rsidP="000D04C8" w:rsidRDefault="00167FCA" w14:paraId="798E59F4" w14:textId="64DD61B7">
      <w:pPr>
        <w:pStyle w:val="ListParagraph"/>
        <w:numPr>
          <w:ilvl w:val="1"/>
          <w:numId w:val="69"/>
        </w:numPr>
        <w:spacing w:after="0" w:line="240" w:lineRule="auto"/>
        <w:ind w:left="1089"/>
        <w:rPr>
          <w:rFonts w:eastAsia="Arial" w:asciiTheme="minorHAnsi" w:hAnsiTheme="minorHAnsi" w:cstheme="minorHAnsi"/>
          <w:color w:val="000000"/>
          <w:highlight w:val="green"/>
        </w:rPr>
      </w:pPr>
      <w:r w:rsidRPr="00674AF4">
        <w:rPr>
          <w:rFonts w:eastAsia="Arial" w:asciiTheme="minorHAnsi" w:hAnsiTheme="minorHAnsi" w:cstheme="minorHAnsi"/>
          <w:color w:val="000000"/>
          <w:highlight w:val="green"/>
        </w:rPr>
        <w:t xml:space="preserve">Avoid extensive note taking during the disclosure so that full attention can be given to the child.  Make </w:t>
      </w:r>
      <w:r w:rsidRPr="00674AF4" w:rsidR="00674AF4">
        <w:rPr>
          <w:rFonts w:eastAsia="Arial" w:asciiTheme="minorHAnsi" w:hAnsiTheme="minorHAnsi" w:cstheme="minorHAnsi"/>
          <w:color w:val="000000"/>
          <w:highlight w:val="green"/>
        </w:rPr>
        <w:t>a written record as soon as possible afterwards.</w:t>
      </w:r>
    </w:p>
    <w:p w:rsidRPr="000D04C8" w:rsidR="00E36DFD" w:rsidP="000D04C8" w:rsidRDefault="00B46EEC" w14:paraId="79856212" w14:textId="6E32FA76">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Allow the child to talk freely</w:t>
      </w:r>
    </w:p>
    <w:p w:rsidRPr="000D04C8" w:rsidR="00E36DFD" w:rsidP="000D04C8" w:rsidRDefault="00B46EEC" w14:paraId="0B548FA8" w14:textId="34BF644C">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Accept what is being said</w:t>
      </w:r>
    </w:p>
    <w:p w:rsidRPr="000D04C8" w:rsidR="00E36DFD" w:rsidP="000D04C8" w:rsidRDefault="00B46EEC" w14:paraId="1018B465" w14:textId="2D7792F3">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ask direct or leading questions – use only open questions, if necessary, to clarify what is being said or how something has happened (TED questions above)</w:t>
      </w:r>
    </w:p>
    <w:p w:rsidRPr="000D04C8" w:rsidR="00E36DFD" w:rsidP="000D04C8" w:rsidRDefault="00B46EEC" w14:paraId="14D00605" w14:textId="5F4D37DC">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Reassure the child that what has happened is not their fault and that they have done the right thing in telling you</w:t>
      </w:r>
    </w:p>
    <w:p w:rsidRPr="000D04C8" w:rsidR="00E36DFD" w:rsidP="000D04C8" w:rsidRDefault="00B46EEC" w14:paraId="72428C03" w14:textId="3064ECFB">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criticise the alleged perpetrator</w:t>
      </w:r>
    </w:p>
    <w:p w:rsidRPr="000D04C8" w:rsidR="00E36DFD" w:rsidP="000D04C8" w:rsidRDefault="00B46EEC" w14:paraId="196F451B" w14:textId="2AE42EE7">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make promises that you may not be able to keep</w:t>
      </w:r>
    </w:p>
    <w:p w:rsidRPr="000D04C8" w:rsidR="00E36DFD" w:rsidP="000D04C8" w:rsidRDefault="00B46EEC" w14:paraId="276EC179" w14:textId="0EE825F8">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give your personal opinion</w:t>
      </w:r>
    </w:p>
    <w:p w:rsidRPr="000D04C8" w:rsidR="00E36DFD" w:rsidP="000D04C8" w:rsidRDefault="00B46EEC" w14:paraId="5B615689" w14:textId="7B054A98">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talk about your own personal experiences</w:t>
      </w:r>
    </w:p>
    <w:p w:rsidRPr="000D04C8" w:rsidR="00E36DFD" w:rsidP="000D04C8" w:rsidRDefault="00B46EEC" w14:paraId="0B72FE9B" w14:textId="150BAF91">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promise confidentiality – it may be necessary to tell the DSL and to refer the child to Children’s Social Care or inform the police</w:t>
      </w:r>
    </w:p>
    <w:p w:rsidRPr="000D04C8" w:rsidR="00E36DFD" w:rsidP="000D04C8" w:rsidRDefault="00B46EEC" w14:paraId="704EF545" w14:textId="7C5B1B60">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Do not ask the child to write anything down (this may be seen as a statement, and we are not trained to take statements)</w:t>
      </w:r>
    </w:p>
    <w:p w:rsidR="00674AF4" w:rsidP="00674AF4" w:rsidRDefault="00B46EEC" w14:paraId="3DAA5DAE" w14:textId="77777777">
      <w:pPr>
        <w:pStyle w:val="ListParagraph"/>
        <w:numPr>
          <w:ilvl w:val="1"/>
          <w:numId w:val="69"/>
        </w:numPr>
        <w:spacing w:after="0" w:line="240" w:lineRule="auto"/>
        <w:ind w:left="1089"/>
        <w:rPr>
          <w:rFonts w:eastAsia="Arial" w:asciiTheme="minorHAnsi" w:hAnsiTheme="minorHAnsi" w:cstheme="minorHAnsi"/>
          <w:color w:val="000000"/>
        </w:rPr>
      </w:pPr>
      <w:r w:rsidRPr="000D04C8">
        <w:rPr>
          <w:rFonts w:eastAsia="Arial" w:asciiTheme="minorHAnsi" w:hAnsiTheme="minorHAnsi" w:cstheme="minorHAnsi"/>
          <w:color w:val="000000"/>
        </w:rPr>
        <w:t>Explain what has to be done next and who has to be told – see Appendix 8</w:t>
      </w:r>
    </w:p>
    <w:p w:rsidRPr="00674AF4" w:rsidR="00674AF4" w:rsidP="00674AF4" w:rsidRDefault="00B46EEC" w14:paraId="6140F0D2" w14:textId="61CAD716">
      <w:pPr>
        <w:pStyle w:val="ListParagraph"/>
        <w:numPr>
          <w:ilvl w:val="1"/>
          <w:numId w:val="69"/>
        </w:numPr>
        <w:spacing w:after="0" w:line="240" w:lineRule="auto"/>
        <w:ind w:left="1089"/>
        <w:rPr>
          <w:rFonts w:eastAsia="Arial" w:asciiTheme="minorHAnsi" w:hAnsiTheme="minorHAnsi" w:cstheme="minorHAnsi"/>
          <w:color w:val="000000"/>
          <w:highlight w:val="green"/>
        </w:rPr>
      </w:pPr>
      <w:r w:rsidRPr="00674AF4">
        <w:rPr>
          <w:rFonts w:eastAsia="Arial" w:asciiTheme="minorHAnsi" w:hAnsiTheme="minorHAnsi" w:cstheme="minorHAnsi"/>
          <w:color w:val="000000"/>
        </w:rPr>
        <w:t>Inform the DSL without delay</w:t>
      </w:r>
      <w:r w:rsidRPr="00674AF4" w:rsidR="00674AF4">
        <w:rPr>
          <w:rFonts w:eastAsia="Arial" w:asciiTheme="minorHAnsi" w:hAnsiTheme="minorHAnsi" w:cstheme="minorHAnsi"/>
          <w:color w:val="000000"/>
        </w:rPr>
        <w:t>.</w:t>
      </w:r>
      <w:r w:rsidRPr="00674AF4" w:rsidR="00674AF4">
        <w:rPr>
          <w:rFonts w:eastAsia="Arial" w:asciiTheme="minorHAnsi" w:hAnsiTheme="minorHAnsi" w:cstheme="minorHAnsi"/>
          <w:color w:val="000000" w:themeColor="text1"/>
        </w:rPr>
        <w:t xml:space="preserve">  </w:t>
      </w:r>
      <w:r w:rsidRPr="00674AF4" w:rsidR="00674AF4">
        <w:rPr>
          <w:rFonts w:eastAsia="Arial" w:asciiTheme="minorHAnsi" w:hAnsiTheme="minorHAnsi" w:cstheme="minorHAnsi"/>
          <w:color w:val="000000" w:themeColor="text1"/>
          <w:highlight w:val="green"/>
        </w:rPr>
        <w:t>All concerns, no matter how small, must be reported to the DSL.  Staff should never assume someone else will take action.</w:t>
      </w:r>
    </w:p>
    <w:p w:rsidRPr="00674AF4" w:rsidR="00674AF4" w:rsidP="00674AF4" w:rsidRDefault="00674AF4" w14:paraId="7A442E26" w14:textId="1C50B6E2">
      <w:pPr>
        <w:pStyle w:val="ListParagraph"/>
        <w:numPr>
          <w:ilvl w:val="1"/>
          <w:numId w:val="69"/>
        </w:numPr>
        <w:spacing w:after="0" w:line="240" w:lineRule="auto"/>
        <w:ind w:left="1089"/>
        <w:rPr>
          <w:rFonts w:eastAsia="Arial" w:asciiTheme="minorHAnsi" w:hAnsiTheme="minorHAnsi" w:cstheme="minorHAnsi"/>
          <w:color w:val="000000"/>
          <w:highlight w:val="green"/>
        </w:rPr>
      </w:pPr>
      <w:r>
        <w:rPr>
          <w:rFonts w:eastAsia="Arial" w:asciiTheme="minorHAnsi" w:hAnsiTheme="minorHAnsi" w:cstheme="minorHAnsi"/>
          <w:color w:val="000000" w:themeColor="text1"/>
          <w:highlight w:val="green"/>
        </w:rPr>
        <w:t>Appropriate ongoing support will be provided to the child following any disclosure.</w:t>
      </w:r>
    </w:p>
    <w:p w:rsidRPr="00674AF4" w:rsidR="00E36DFD" w:rsidP="00674AF4" w:rsidRDefault="00E36DFD" w14:paraId="49635555" w14:textId="1363952A">
      <w:pPr>
        <w:pStyle w:val="ListParagraph"/>
        <w:spacing w:after="0" w:line="240" w:lineRule="auto"/>
        <w:ind w:left="340"/>
        <w:rPr>
          <w:rFonts w:eastAsia="Arial" w:asciiTheme="minorHAnsi" w:hAnsiTheme="minorHAnsi" w:cstheme="minorHAnsi"/>
        </w:rPr>
      </w:pPr>
    </w:p>
    <w:p w:rsidR="00E36DFD" w:rsidP="000D04C8" w:rsidRDefault="00B46EEC" w14:paraId="07E2223B" w14:textId="77777777">
      <w:pPr>
        <w:pBdr>
          <w:top w:val="nil"/>
          <w:left w:val="nil"/>
          <w:bottom w:val="nil"/>
          <w:right w:val="nil"/>
          <w:between w:val="nil"/>
        </w:pBdr>
        <w:spacing w:after="0"/>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Dealing with a disclosure from a child and safeguarding issues can be stressful. Consider seeking support for yourself and discuss this with the DSL.</w:t>
      </w:r>
    </w:p>
    <w:p w:rsidRPr="007E2575" w:rsidR="00E36DFD" w:rsidP="000D04C8" w:rsidRDefault="000D04C8" w14:paraId="2FF85D32" w14:textId="4F010FFB">
      <w:pPr>
        <w:pStyle w:val="Heading1"/>
        <w:keepLines/>
        <w:spacing w:before="240"/>
        <w:textDirection w:val="btLr"/>
        <w:rPr>
          <w:rFonts w:eastAsia="Arial" w:asciiTheme="minorHAnsi" w:hAnsiTheme="minorHAnsi" w:cstheme="minorHAnsi"/>
        </w:rPr>
      </w:pPr>
      <w:bookmarkStart w:name="_Toc216098398" w:id="27"/>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6</w:t>
      </w:r>
      <w:r w:rsidR="006666F4">
        <w:rPr>
          <w:rFonts w:asciiTheme="minorHAnsi" w:hAnsiTheme="minorHAnsi" w:eastAsiaTheme="majorEastAsia" w:cstheme="minorHAnsi"/>
          <w:bCs/>
          <w:szCs w:val="24"/>
          <w:lang w:val="en-US" w:eastAsia="en-US"/>
        </w:rPr>
        <w:t>.</w:t>
      </w:r>
      <w:r>
        <w:rPr>
          <w:rFonts w:asciiTheme="minorHAnsi" w:hAnsiTheme="minorHAnsi" w:eastAsiaTheme="majorEastAsia" w:cstheme="minorHAnsi"/>
          <w:bCs/>
          <w:szCs w:val="24"/>
          <w:lang w:val="en-US" w:eastAsia="en-US"/>
        </w:rPr>
        <w:t xml:space="preserve"> </w:t>
      </w:r>
      <w:r w:rsidRPr="000D04C8">
        <w:rPr>
          <w:rFonts w:asciiTheme="minorHAnsi" w:hAnsiTheme="minorHAnsi" w:eastAsiaTheme="majorEastAsia" w:cstheme="minorHAnsi"/>
          <w:bCs/>
          <w:szCs w:val="24"/>
          <w:lang w:val="en-US" w:eastAsia="en-US"/>
        </w:rPr>
        <w:t>Appendix 8 – Action to be taken if you have a concern about a child</w:t>
      </w:r>
      <w:bookmarkEnd w:id="27"/>
    </w:p>
    <w:p w:rsidRPr="007E2575" w:rsidR="00E36DFD" w:rsidRDefault="00E36DFD" w14:paraId="443ED262" w14:textId="367F1674">
      <w:pPr>
        <w:rPr>
          <w:rFonts w:eastAsia="Arial" w:asciiTheme="minorHAnsi" w:hAnsiTheme="minorHAnsi" w:cstheme="minorHAnsi"/>
        </w:rPr>
      </w:pPr>
    </w:p>
    <w:tbl>
      <w:tblPr>
        <w:tblStyle w:val="a3"/>
        <w:tblW w:w="10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384"/>
        <w:gridCol w:w="9214"/>
      </w:tblGrid>
      <w:tr w:rsidRPr="007E2575" w:rsidR="00E36DFD" w:rsidTr="0089344F" w14:paraId="064D66FE" w14:textId="77777777">
        <w:tc>
          <w:tcPr>
            <w:tcW w:w="1384" w:type="dxa"/>
          </w:tcPr>
          <w:p w:rsidRPr="0089344F" w:rsidR="00E36DFD" w:rsidRDefault="00B46EEC" w14:paraId="368F5B20" w14:textId="1954721F">
            <w:pPr>
              <w:rPr>
                <w:rFonts w:eastAsia="Arial" w:asciiTheme="minorHAnsi" w:hAnsiTheme="minorHAnsi" w:cstheme="minorHAnsi"/>
                <w:b/>
                <w:sz w:val="20"/>
                <w:szCs w:val="20"/>
              </w:rPr>
            </w:pPr>
            <w:r w:rsidRPr="0089344F">
              <w:rPr>
                <w:rFonts w:eastAsia="Arial" w:asciiTheme="minorHAnsi" w:hAnsiTheme="minorHAnsi" w:cstheme="minorHAnsi"/>
                <w:b/>
                <w:sz w:val="20"/>
                <w:szCs w:val="20"/>
              </w:rPr>
              <w:t>Action to be taken by:</w:t>
            </w:r>
          </w:p>
        </w:tc>
        <w:tc>
          <w:tcPr>
            <w:tcW w:w="9214" w:type="dxa"/>
            <w:shd w:val="clear" w:color="auto" w:fill="F4F9C3"/>
          </w:tcPr>
          <w:p w:rsidRPr="007E2575" w:rsidR="00E36DFD" w:rsidRDefault="00B46EEC" w14:paraId="158EBFA1" w14:textId="77777777">
            <w:pPr>
              <w:rPr>
                <w:rFonts w:eastAsia="Arial" w:asciiTheme="minorHAnsi" w:hAnsiTheme="minorHAnsi" w:cstheme="minorHAnsi"/>
                <w:b/>
              </w:rPr>
            </w:pPr>
            <w:r w:rsidRPr="007E2575">
              <w:rPr>
                <w:rFonts w:eastAsia="Arial" w:asciiTheme="minorHAnsi" w:hAnsiTheme="minorHAnsi" w:cstheme="minorHAnsi"/>
                <w:b/>
              </w:rPr>
              <w:t>What action to take if you have concerns</w:t>
            </w:r>
          </w:p>
          <w:p w:rsidRPr="007E2575" w:rsidR="00E36DFD" w:rsidRDefault="00E36DFD" w14:paraId="1E954643" w14:textId="77777777">
            <w:pPr>
              <w:rPr>
                <w:rFonts w:eastAsia="Arial" w:asciiTheme="minorHAnsi" w:hAnsiTheme="minorHAnsi" w:cstheme="minorHAnsi"/>
                <w:b/>
              </w:rPr>
            </w:pPr>
          </w:p>
        </w:tc>
      </w:tr>
      <w:tr w:rsidRPr="007E2575" w:rsidR="00E36DFD" w:rsidTr="0089344F" w14:paraId="6CF8E7DD" w14:textId="77777777">
        <w:tc>
          <w:tcPr>
            <w:tcW w:w="1384" w:type="dxa"/>
            <w:shd w:val="clear" w:color="auto" w:fill="F4F9C3"/>
          </w:tcPr>
          <w:p w:rsidRPr="007E2575" w:rsidR="00E36DFD" w:rsidRDefault="00E36DFD" w14:paraId="627AA0AC" w14:textId="77777777">
            <w:pPr>
              <w:rPr>
                <w:rFonts w:eastAsia="Arial" w:asciiTheme="minorHAnsi" w:hAnsiTheme="minorHAnsi" w:cstheme="minorHAnsi"/>
                <w:b/>
              </w:rPr>
            </w:pPr>
          </w:p>
          <w:p w:rsidRPr="007E2575" w:rsidR="00E36DFD" w:rsidP="0089344F" w:rsidRDefault="00B46EEC" w14:paraId="2B9D273E" w14:textId="77777777">
            <w:pPr>
              <w:shd w:val="clear" w:color="auto" w:fill="F4F9C3"/>
              <w:rPr>
                <w:rFonts w:eastAsia="Arial" w:asciiTheme="minorHAnsi" w:hAnsiTheme="minorHAnsi" w:cstheme="minorHAnsi"/>
                <w:b/>
              </w:rPr>
            </w:pPr>
            <w:r w:rsidRPr="007E2575">
              <w:rPr>
                <w:rFonts w:eastAsia="Arial" w:asciiTheme="minorHAnsi" w:hAnsiTheme="minorHAnsi" w:cstheme="minorHAnsi"/>
                <w:b/>
              </w:rPr>
              <w:t>Any member of staff</w:t>
            </w:r>
          </w:p>
          <w:p w:rsidRPr="007E2575" w:rsidR="00E36DFD" w:rsidP="0089344F" w:rsidRDefault="00E36DFD" w14:paraId="5A7AF15D" w14:textId="77777777">
            <w:pPr>
              <w:shd w:val="clear" w:color="auto" w:fill="F4F9C3"/>
              <w:rPr>
                <w:rFonts w:eastAsia="Arial" w:asciiTheme="minorHAnsi" w:hAnsiTheme="minorHAnsi" w:cstheme="minorHAnsi"/>
                <w:b/>
              </w:rPr>
            </w:pPr>
          </w:p>
          <w:p w:rsidRPr="007E2575" w:rsidR="00E36DFD" w:rsidP="0089344F" w:rsidRDefault="00B46EEC" w14:paraId="304C4308" w14:textId="77777777">
            <w:pPr>
              <w:shd w:val="clear" w:color="auto" w:fill="F4F9C3"/>
              <w:rPr>
                <w:rFonts w:eastAsia="Arial" w:asciiTheme="minorHAnsi" w:hAnsiTheme="minorHAnsi" w:cstheme="minorHAnsi"/>
              </w:rPr>
            </w:pPr>
            <w:r w:rsidRPr="0089344F">
              <w:rPr>
                <w:rFonts w:eastAsia="Arial" w:asciiTheme="minorHAnsi" w:hAnsiTheme="minorHAnsi" w:cstheme="minorHAnsi"/>
                <w:b/>
              </w:rPr>
              <w:t>(governor, volunteer, contractor, activity provider)</w:t>
            </w:r>
          </w:p>
        </w:tc>
        <w:tc>
          <w:tcPr>
            <w:tcW w:w="9214" w:type="dxa"/>
          </w:tcPr>
          <w:p w:rsidRPr="007E2575" w:rsidR="00E36DFD" w:rsidP="0051694A" w:rsidRDefault="00B46EEC" w14:paraId="4D132D49" w14:textId="75F4A5C1">
            <w:pPr>
              <w:numPr>
                <w:ilvl w:val="0"/>
                <w:numId w:val="13"/>
              </w:numPr>
              <w:pBdr>
                <w:top w:val="nil"/>
                <w:left w:val="nil"/>
                <w:bottom w:val="nil"/>
                <w:right w:val="nil"/>
                <w:between w:val="nil"/>
              </w:pBdr>
              <w:spacing w:line="276" w:lineRule="auto"/>
              <w:rPr>
                <w:rFonts w:eastAsia="Arial" w:asciiTheme="minorHAnsi" w:hAnsiTheme="minorHAnsi" w:cstheme="minorHAnsi"/>
                <w:color w:val="000000"/>
              </w:rPr>
            </w:pPr>
            <w:r w:rsidRPr="007E2575">
              <w:rPr>
                <w:rFonts w:eastAsia="Arial" w:asciiTheme="minorHAnsi" w:hAnsiTheme="minorHAnsi" w:cstheme="minorHAnsi"/>
                <w:color w:val="000000"/>
              </w:rPr>
              <w:t>Discuss your concerns with the DSL</w:t>
            </w:r>
            <w:r w:rsidR="00D74E95">
              <w:rPr>
                <w:rFonts w:eastAsia="Arial" w:asciiTheme="minorHAnsi" w:hAnsiTheme="minorHAnsi" w:cstheme="minorHAnsi"/>
                <w:color w:val="000000"/>
              </w:rPr>
              <w:t xml:space="preserve"> Chris Crook</w:t>
            </w:r>
            <w:r w:rsidRPr="007E2575">
              <w:rPr>
                <w:rFonts w:eastAsia="Arial" w:asciiTheme="minorHAnsi" w:hAnsiTheme="minorHAnsi" w:cstheme="minorHAnsi"/>
                <w:color w:val="FF0000"/>
              </w:rPr>
              <w:t xml:space="preserve"> </w:t>
            </w:r>
            <w:r w:rsidRPr="007E2575">
              <w:rPr>
                <w:rFonts w:eastAsia="Arial" w:asciiTheme="minorHAnsi" w:hAnsiTheme="minorHAnsi" w:cstheme="minorHAnsi"/>
                <w:color w:val="000000"/>
              </w:rPr>
              <w:t>or in their absence, with the Deputy DSL</w:t>
            </w:r>
            <w:r w:rsidR="00D74E95">
              <w:rPr>
                <w:rFonts w:eastAsia="Arial" w:asciiTheme="minorHAnsi" w:hAnsiTheme="minorHAnsi" w:cstheme="minorHAnsi"/>
                <w:color w:val="000000"/>
              </w:rPr>
              <w:t xml:space="preserve">’s: Emma Burton or Miranda Brookfield </w:t>
            </w:r>
            <w:r w:rsidRPr="007E2575">
              <w:rPr>
                <w:rFonts w:eastAsia="Arial" w:asciiTheme="minorHAnsi" w:hAnsiTheme="minorHAnsi" w:cstheme="minorHAnsi"/>
                <w:b/>
                <w:color w:val="000000"/>
              </w:rPr>
              <w:t>as soon as possible, before the child leaves for the day.</w:t>
            </w:r>
            <w:r w:rsidRPr="007E2575">
              <w:rPr>
                <w:rFonts w:eastAsia="Arial" w:asciiTheme="minorHAnsi" w:hAnsiTheme="minorHAnsi" w:cstheme="minorHAnsi"/>
                <w:color w:val="000000"/>
              </w:rPr>
              <w:t xml:space="preserve">  </w:t>
            </w:r>
            <w:r w:rsidRPr="007E2575">
              <w:rPr>
                <w:rFonts w:eastAsia="Arial" w:asciiTheme="minorHAnsi" w:hAnsiTheme="minorHAnsi" w:cstheme="minorHAnsi"/>
                <w:color w:val="000000"/>
                <w:u w:val="single"/>
              </w:rPr>
              <w:t>It is important that the child is not sent at the end of the day without taking the right protective action</w:t>
            </w:r>
            <w:r w:rsidRPr="007E2575">
              <w:rPr>
                <w:rFonts w:eastAsia="Arial" w:asciiTheme="minorHAnsi" w:hAnsiTheme="minorHAnsi" w:cstheme="minorHAnsi"/>
                <w:color w:val="000000"/>
              </w:rPr>
              <w:t>.</w:t>
            </w:r>
          </w:p>
          <w:p w:rsidRPr="007E2575" w:rsidR="00E36DFD" w:rsidRDefault="00E36DFD" w14:paraId="06686FEF" w14:textId="77777777">
            <w:pPr>
              <w:pBdr>
                <w:top w:val="nil"/>
                <w:left w:val="nil"/>
                <w:bottom w:val="nil"/>
                <w:right w:val="nil"/>
                <w:between w:val="nil"/>
              </w:pBdr>
              <w:spacing w:line="276" w:lineRule="auto"/>
              <w:ind w:left="720"/>
              <w:rPr>
                <w:rFonts w:eastAsia="Arial" w:asciiTheme="minorHAnsi" w:hAnsiTheme="minorHAnsi" w:cstheme="minorHAnsi"/>
                <w:b/>
                <w:color w:val="000000"/>
              </w:rPr>
            </w:pPr>
          </w:p>
          <w:p w:rsidRPr="007E2575" w:rsidR="00E36DFD" w:rsidP="0051694A" w:rsidRDefault="00B46EEC" w14:paraId="35276A44" w14:textId="77777777">
            <w:pPr>
              <w:numPr>
                <w:ilvl w:val="0"/>
                <w:numId w:val="13"/>
              </w:numPr>
              <w:pBdr>
                <w:top w:val="nil"/>
                <w:left w:val="nil"/>
                <w:bottom w:val="nil"/>
                <w:right w:val="nil"/>
                <w:between w:val="nil"/>
              </w:pBdr>
              <w:spacing w:line="276" w:lineRule="auto"/>
              <w:rPr>
                <w:rFonts w:eastAsia="Arial" w:asciiTheme="minorHAnsi" w:hAnsiTheme="minorHAnsi" w:cstheme="minorHAnsi"/>
                <w:color w:val="000000"/>
              </w:rPr>
            </w:pPr>
            <w:r w:rsidRPr="007E2575">
              <w:rPr>
                <w:rFonts w:eastAsia="Arial" w:asciiTheme="minorHAnsi" w:hAnsiTheme="minorHAnsi" w:cstheme="minorHAnsi"/>
                <w:color w:val="000000"/>
              </w:rPr>
              <w:t>Complete the record of concern and pass/send it to the DSL.</w:t>
            </w:r>
          </w:p>
          <w:p w:rsidRPr="007E2575" w:rsidR="00E36DFD" w:rsidRDefault="00E36DFD" w14:paraId="401A7268" w14:textId="77777777">
            <w:pPr>
              <w:pBdr>
                <w:top w:val="nil"/>
                <w:left w:val="nil"/>
                <w:bottom w:val="nil"/>
                <w:right w:val="nil"/>
                <w:between w:val="nil"/>
              </w:pBdr>
              <w:spacing w:line="276" w:lineRule="auto"/>
              <w:ind w:left="720"/>
              <w:rPr>
                <w:rFonts w:eastAsia="Arial" w:asciiTheme="minorHAnsi" w:hAnsiTheme="minorHAnsi" w:cstheme="minorHAnsi"/>
                <w:color w:val="000000"/>
              </w:rPr>
            </w:pPr>
          </w:p>
          <w:p w:rsidRPr="00371306" w:rsidR="00E36DFD" w:rsidP="0051694A" w:rsidRDefault="00B46EEC" w14:paraId="21189C7B" w14:textId="5AA404A9">
            <w:pPr>
              <w:numPr>
                <w:ilvl w:val="0"/>
                <w:numId w:val="13"/>
              </w:numPr>
              <w:pBdr>
                <w:top w:val="nil"/>
                <w:left w:val="nil"/>
                <w:bottom w:val="nil"/>
                <w:right w:val="nil"/>
                <w:between w:val="nil"/>
              </w:pBdr>
              <w:spacing w:line="276" w:lineRule="auto"/>
              <w:rPr>
                <w:rFonts w:eastAsia="Arial" w:asciiTheme="minorHAnsi" w:hAnsiTheme="minorHAnsi" w:cstheme="minorHAnsi"/>
                <w:color w:val="000000"/>
              </w:rPr>
            </w:pPr>
            <w:r w:rsidRPr="007E2575">
              <w:rPr>
                <w:rFonts w:eastAsia="Arial" w:asciiTheme="minorHAnsi" w:hAnsiTheme="minorHAnsi" w:cstheme="minorHAnsi"/>
                <w:color w:val="000000"/>
              </w:rPr>
              <w:t xml:space="preserve">If the DSL or deputy is not available, you can speak to another senior member of staff. If they are unsure if </w:t>
            </w:r>
            <w:r w:rsidRPr="00371306">
              <w:rPr>
                <w:rFonts w:eastAsia="Arial" w:asciiTheme="minorHAnsi" w:hAnsiTheme="minorHAnsi" w:cstheme="minorHAnsi"/>
                <w:color w:val="000000"/>
              </w:rPr>
              <w:t xml:space="preserve">this is a safeguarding concern, they will contact the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If a referral to the </w:t>
            </w:r>
            <w:r w:rsidRPr="00371306" w:rsidR="00274066">
              <w:rPr>
                <w:rFonts w:eastAsia="Arial" w:asciiTheme="minorHAnsi" w:hAnsiTheme="minorHAnsi" w:cstheme="minorHAnsi"/>
                <w:color w:val="000000"/>
              </w:rPr>
              <w:t>Integrated Front Door</w:t>
            </w:r>
            <w:r w:rsidRPr="00371306">
              <w:rPr>
                <w:rFonts w:eastAsia="Arial" w:asciiTheme="minorHAnsi" w:hAnsiTheme="minorHAnsi" w:cstheme="minorHAnsi"/>
                <w:color w:val="000000"/>
              </w:rPr>
              <w:t xml:space="preserve">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is required the referral will be made (see below) </w:t>
            </w:r>
          </w:p>
          <w:p w:rsidRPr="00371306" w:rsidR="00E36DFD" w:rsidRDefault="00E36DFD" w14:paraId="752F30A4" w14:textId="77777777">
            <w:pPr>
              <w:pBdr>
                <w:top w:val="nil"/>
                <w:left w:val="nil"/>
                <w:bottom w:val="nil"/>
                <w:right w:val="nil"/>
                <w:between w:val="nil"/>
              </w:pBdr>
              <w:spacing w:line="276" w:lineRule="auto"/>
              <w:ind w:left="720"/>
              <w:rPr>
                <w:rFonts w:eastAsia="Arial" w:asciiTheme="minorHAnsi" w:hAnsiTheme="minorHAnsi" w:cstheme="minorHAnsi"/>
                <w:color w:val="000000"/>
              </w:rPr>
            </w:pPr>
          </w:p>
          <w:p w:rsidRPr="007E2575" w:rsidR="00E36DFD" w:rsidP="0089344F" w:rsidRDefault="00B46EEC" w14:paraId="3048BA75" w14:textId="1F734965">
            <w:pPr>
              <w:numPr>
                <w:ilvl w:val="0"/>
                <w:numId w:val="13"/>
              </w:numPr>
              <w:pBdr>
                <w:top w:val="nil"/>
                <w:left w:val="nil"/>
                <w:bottom w:val="nil"/>
                <w:right w:val="nil"/>
                <w:between w:val="nil"/>
              </w:pBdr>
              <w:spacing w:after="200" w:line="276" w:lineRule="auto"/>
              <w:rPr>
                <w:rFonts w:eastAsia="Arial" w:asciiTheme="minorHAnsi" w:hAnsiTheme="minorHAnsi" w:cstheme="minorHAnsi"/>
                <w:b/>
              </w:rPr>
            </w:pPr>
            <w:r w:rsidRPr="00371306">
              <w:rPr>
                <w:rFonts w:eastAsia="Arial" w:asciiTheme="minorHAnsi" w:hAnsiTheme="minorHAnsi" w:cstheme="minorHAnsi"/>
                <w:color w:val="000000"/>
              </w:rPr>
              <w:t xml:space="preserve">You can make a referral directly to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You must then inform the DSL about your consultation with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and</w:t>
            </w:r>
            <w:r w:rsidRPr="007E2575">
              <w:rPr>
                <w:rFonts w:eastAsia="Arial" w:asciiTheme="minorHAnsi" w:hAnsiTheme="minorHAnsi" w:cstheme="minorHAnsi"/>
                <w:color w:val="000000"/>
              </w:rPr>
              <w:t xml:space="preserve"> what actions you have taken. Ensure all actions and decisions are recorded.</w:t>
            </w:r>
          </w:p>
        </w:tc>
      </w:tr>
      <w:tr w:rsidRPr="007E2575" w:rsidR="00E36DFD" w:rsidTr="0089344F" w14:paraId="4ACB95B3" w14:textId="77777777">
        <w:tc>
          <w:tcPr>
            <w:tcW w:w="1384" w:type="dxa"/>
          </w:tcPr>
          <w:p w:rsidRPr="007E2575" w:rsidR="00E36DFD" w:rsidRDefault="00B46EEC" w14:paraId="4BEC364D" w14:textId="57AAE055">
            <w:pPr>
              <w:rPr>
                <w:rFonts w:eastAsia="Arial" w:asciiTheme="minorHAnsi" w:hAnsiTheme="minorHAnsi" w:cstheme="minorHAnsi"/>
              </w:rPr>
            </w:pPr>
            <w:r w:rsidRPr="007E2575">
              <w:rPr>
                <w:rFonts w:eastAsia="Arial" w:asciiTheme="minorHAnsi" w:hAnsiTheme="minorHAnsi" w:cstheme="minorHAnsi"/>
                <w:b/>
                <w:sz w:val="20"/>
                <w:szCs w:val="20"/>
              </w:rPr>
              <w:t>Action to be taken by:</w:t>
            </w:r>
          </w:p>
        </w:tc>
        <w:tc>
          <w:tcPr>
            <w:tcW w:w="9214" w:type="dxa"/>
            <w:shd w:val="clear" w:color="auto" w:fill="F4F9C3"/>
          </w:tcPr>
          <w:p w:rsidRPr="007E2575" w:rsidR="00E36DFD" w:rsidRDefault="00E36DFD" w14:paraId="3793568E" w14:textId="77777777">
            <w:pPr>
              <w:rPr>
                <w:rFonts w:eastAsia="Arial" w:asciiTheme="minorHAnsi" w:hAnsiTheme="minorHAnsi" w:cstheme="minorHAnsi"/>
                <w:b/>
                <w:sz w:val="2"/>
                <w:szCs w:val="2"/>
              </w:rPr>
            </w:pPr>
          </w:p>
          <w:p w:rsidRPr="007E2575" w:rsidR="00E36DFD" w:rsidRDefault="00E36DFD" w14:paraId="081CEB47" w14:textId="77777777">
            <w:pPr>
              <w:rPr>
                <w:rFonts w:eastAsia="Arial" w:asciiTheme="minorHAnsi" w:hAnsiTheme="minorHAnsi" w:cstheme="minorHAnsi"/>
                <w:b/>
                <w:sz w:val="2"/>
                <w:szCs w:val="2"/>
              </w:rPr>
            </w:pPr>
          </w:p>
          <w:p w:rsidRPr="007E2575" w:rsidR="00E36DFD" w:rsidRDefault="00E36DFD" w14:paraId="54D4AFED" w14:textId="77777777">
            <w:pPr>
              <w:rPr>
                <w:rFonts w:eastAsia="Arial" w:asciiTheme="minorHAnsi" w:hAnsiTheme="minorHAnsi" w:cstheme="minorHAnsi"/>
                <w:b/>
                <w:sz w:val="2"/>
                <w:szCs w:val="2"/>
              </w:rPr>
            </w:pPr>
          </w:p>
          <w:p w:rsidRPr="007E2575" w:rsidR="00E36DFD" w:rsidP="0089344F" w:rsidRDefault="00B46EEC" w14:paraId="1ED1167F" w14:textId="77777777">
            <w:pPr>
              <w:shd w:val="clear" w:color="auto" w:fill="F4F9C3"/>
              <w:rPr>
                <w:rFonts w:eastAsia="Arial" w:asciiTheme="minorHAnsi" w:hAnsiTheme="minorHAnsi" w:cstheme="minorHAnsi"/>
                <w:b/>
              </w:rPr>
            </w:pPr>
            <w:r w:rsidRPr="007E2575">
              <w:rPr>
                <w:rFonts w:eastAsia="Arial" w:asciiTheme="minorHAnsi" w:hAnsiTheme="minorHAnsi" w:cstheme="minorHAnsi"/>
                <w:b/>
              </w:rPr>
              <w:t>If you are concerned that the child is at risk of significant harm (Level 4)</w:t>
            </w:r>
          </w:p>
          <w:p w:rsidRPr="007E2575" w:rsidR="00E36DFD" w:rsidRDefault="00E36DFD" w14:paraId="0FBA7733" w14:textId="77777777">
            <w:pPr>
              <w:rPr>
                <w:rFonts w:eastAsia="Arial" w:asciiTheme="minorHAnsi" w:hAnsiTheme="minorHAnsi" w:cstheme="minorHAnsi"/>
                <w:b/>
                <w:sz w:val="16"/>
                <w:szCs w:val="16"/>
              </w:rPr>
            </w:pPr>
          </w:p>
          <w:p w:rsidRPr="007E2575" w:rsidR="00E36DFD" w:rsidRDefault="00E36DFD" w14:paraId="506B019F" w14:textId="77777777">
            <w:pPr>
              <w:rPr>
                <w:rFonts w:eastAsia="Arial" w:asciiTheme="minorHAnsi" w:hAnsiTheme="minorHAnsi" w:cstheme="minorHAnsi"/>
                <w:b/>
                <w:sz w:val="2"/>
                <w:szCs w:val="2"/>
              </w:rPr>
            </w:pPr>
          </w:p>
        </w:tc>
      </w:tr>
      <w:tr w:rsidRPr="007E2575" w:rsidR="00E36DFD" w:rsidTr="0089344F" w14:paraId="1078DF93" w14:textId="77777777">
        <w:tc>
          <w:tcPr>
            <w:tcW w:w="1384" w:type="dxa"/>
            <w:shd w:val="clear" w:color="auto" w:fill="F4F9C3"/>
          </w:tcPr>
          <w:p w:rsidRPr="007E2575" w:rsidR="00E36DFD" w:rsidRDefault="00E36DFD" w14:paraId="4F7836D1" w14:textId="77777777">
            <w:pPr>
              <w:rPr>
                <w:rFonts w:eastAsia="Arial" w:asciiTheme="minorHAnsi" w:hAnsiTheme="minorHAnsi" w:cstheme="minorHAnsi"/>
                <w:b/>
                <w:sz w:val="21"/>
                <w:szCs w:val="21"/>
              </w:rPr>
            </w:pPr>
          </w:p>
          <w:p w:rsidRPr="007E2575" w:rsidR="00E36DFD" w:rsidRDefault="00B46EEC" w14:paraId="0E6F46D2" w14:textId="77777777">
            <w:pPr>
              <w:jc w:val="center"/>
              <w:rPr>
                <w:rFonts w:eastAsia="Arial" w:asciiTheme="minorHAnsi" w:hAnsiTheme="minorHAnsi" w:cstheme="minorHAnsi"/>
                <w:b/>
              </w:rPr>
            </w:pPr>
            <w:r w:rsidRPr="007E2575">
              <w:rPr>
                <w:rFonts w:eastAsia="Arial" w:asciiTheme="minorHAnsi" w:hAnsiTheme="minorHAnsi" w:cstheme="minorHAnsi"/>
                <w:b/>
                <w:sz w:val="21"/>
                <w:szCs w:val="21"/>
              </w:rPr>
              <w:t>DSL or Deputy DSL</w:t>
            </w:r>
          </w:p>
        </w:tc>
        <w:tc>
          <w:tcPr>
            <w:tcW w:w="9214" w:type="dxa"/>
          </w:tcPr>
          <w:p w:rsidRPr="007E2575" w:rsidR="00E36DFD" w:rsidRDefault="00E36DFD" w14:paraId="478D7399" w14:textId="77777777">
            <w:pPr>
              <w:ind w:left="360"/>
              <w:rPr>
                <w:rFonts w:eastAsia="Arial" w:asciiTheme="minorHAnsi" w:hAnsiTheme="minorHAnsi" w:cstheme="minorHAnsi"/>
                <w:color w:val="FF0000"/>
              </w:rPr>
            </w:pPr>
          </w:p>
          <w:p w:rsidRPr="007E2575" w:rsidR="00E36DFD" w:rsidRDefault="00B46EEC" w14:paraId="6F7D3957" w14:textId="77777777">
            <w:pPr>
              <w:ind w:left="360"/>
              <w:jc w:val="center"/>
              <w:rPr>
                <w:rFonts w:eastAsia="Arial" w:asciiTheme="minorHAnsi" w:hAnsiTheme="minorHAnsi" w:cstheme="minorHAnsi"/>
                <w:b/>
                <w:sz w:val="24"/>
                <w:szCs w:val="24"/>
                <w:u w:val="single"/>
              </w:rPr>
            </w:pPr>
            <w:r w:rsidRPr="007E2575">
              <w:rPr>
                <w:rFonts w:eastAsia="Arial" w:asciiTheme="minorHAnsi" w:hAnsiTheme="minorHAnsi" w:cstheme="minorHAnsi"/>
                <w:b/>
                <w:sz w:val="24"/>
                <w:szCs w:val="24"/>
                <w:u w:val="single"/>
              </w:rPr>
              <w:t>CHILD AT RISK OF SIGNIFICANT HARM – SECTION 47</w:t>
            </w:r>
          </w:p>
          <w:p w:rsidRPr="007E2575" w:rsidR="00E36DFD" w:rsidRDefault="00E36DFD" w14:paraId="1AB2B8F9" w14:textId="77777777">
            <w:pPr>
              <w:ind w:left="360"/>
              <w:jc w:val="center"/>
              <w:rPr>
                <w:rFonts w:eastAsia="Arial" w:asciiTheme="minorHAnsi" w:hAnsiTheme="minorHAnsi" w:cstheme="minorHAnsi"/>
                <w:b/>
                <w:sz w:val="24"/>
                <w:szCs w:val="24"/>
                <w:u w:val="single"/>
              </w:rPr>
            </w:pPr>
          </w:p>
          <w:p w:rsidRPr="00371306" w:rsidR="00E36DFD" w:rsidRDefault="00B46EEC" w14:paraId="2D4B4994" w14:textId="59E62B0E">
            <w:pPr>
              <w:ind w:left="360"/>
              <w:jc w:val="center"/>
              <w:rPr>
                <w:rFonts w:eastAsia="Arial" w:asciiTheme="minorHAnsi" w:hAnsiTheme="minorHAnsi" w:cstheme="minorHAnsi"/>
              </w:rPr>
            </w:pPr>
            <w:r w:rsidRPr="00371306">
              <w:rPr>
                <w:rFonts w:eastAsia="Arial" w:asciiTheme="minorHAnsi" w:hAnsiTheme="minorHAnsi" w:cstheme="minorHAnsi"/>
                <w:b/>
              </w:rPr>
              <w:t xml:space="preserve">Use the </w:t>
            </w:r>
            <w:r w:rsidRPr="00371306">
              <w:rPr>
                <w:rFonts w:eastAsia="Arial" w:asciiTheme="minorHAnsi" w:hAnsiTheme="minorHAnsi" w:cstheme="minorHAnsi"/>
              </w:rPr>
              <w:t xml:space="preserve"> </w:t>
            </w:r>
            <w:r w:rsidRPr="00371306">
              <w:rPr>
                <w:rFonts w:eastAsia="Arial" w:asciiTheme="minorHAnsi" w:hAnsiTheme="minorHAnsi" w:cstheme="minorHAnsi"/>
                <w:b/>
              </w:rPr>
              <w:t>Stoke-on-Trent’s Safeguarding Children Partnership</w:t>
            </w:r>
            <w:r w:rsidRPr="00371306">
              <w:rPr>
                <w:rFonts w:eastAsia="Arial" w:asciiTheme="minorHAnsi" w:hAnsiTheme="minorHAnsi" w:cstheme="minorHAnsi"/>
                <w:b/>
                <w:bCs/>
              </w:rPr>
              <w:t xml:space="preserve"> </w:t>
            </w:r>
            <w:r w:rsidRPr="00371306" w:rsidR="000E1841">
              <w:rPr>
                <w:rFonts w:eastAsia="Arial" w:asciiTheme="minorHAnsi" w:hAnsiTheme="minorHAnsi" w:cstheme="minorHAnsi"/>
                <w:b/>
                <w:bCs/>
                <w:color w:val="000000"/>
              </w:rPr>
              <w:t xml:space="preserve">Thresholds of Intervention </w:t>
            </w:r>
            <w:r w:rsidRPr="00371306">
              <w:rPr>
                <w:rFonts w:eastAsia="Arial" w:asciiTheme="minorHAnsi" w:hAnsiTheme="minorHAnsi" w:cstheme="minorHAnsi"/>
                <w:b/>
              </w:rPr>
              <w:t>and if you are unsure</w:t>
            </w:r>
            <w:r w:rsidRPr="00371306">
              <w:rPr>
                <w:rFonts w:eastAsia="Arial" w:asciiTheme="minorHAnsi" w:hAnsiTheme="minorHAnsi" w:cstheme="minorHAnsi"/>
              </w:rPr>
              <w:t xml:space="preserve"> contact </w:t>
            </w:r>
            <w:r w:rsidRPr="00371306" w:rsidR="00274066">
              <w:rPr>
                <w:rFonts w:eastAsia="Arial" w:asciiTheme="minorHAnsi" w:hAnsiTheme="minorHAnsi" w:cstheme="minorHAnsi"/>
                <w:color w:val="000000"/>
              </w:rPr>
              <w:t>IFD</w:t>
            </w:r>
            <w:r w:rsidRPr="00371306">
              <w:rPr>
                <w:rFonts w:eastAsia="Arial" w:asciiTheme="minorHAnsi" w:hAnsiTheme="minorHAnsi" w:cstheme="minorHAnsi"/>
              </w:rPr>
              <w:t xml:space="preserve"> or/and your Education Lead for advice.</w:t>
            </w:r>
          </w:p>
          <w:p w:rsidRPr="00371306" w:rsidR="00E36DFD" w:rsidRDefault="00E36DFD" w14:paraId="3FBF0C5E" w14:textId="77777777">
            <w:pPr>
              <w:pBdr>
                <w:top w:val="nil"/>
                <w:left w:val="nil"/>
                <w:bottom w:val="nil"/>
                <w:right w:val="nil"/>
                <w:between w:val="nil"/>
              </w:pBdr>
              <w:spacing w:line="276" w:lineRule="auto"/>
              <w:ind w:left="720"/>
              <w:rPr>
                <w:rFonts w:eastAsia="Arial" w:asciiTheme="minorHAnsi" w:hAnsiTheme="minorHAnsi" w:cstheme="minorHAnsi"/>
                <w:color w:val="000000"/>
              </w:rPr>
            </w:pPr>
          </w:p>
          <w:p w:rsidRPr="00371306" w:rsidR="00E36DFD" w:rsidP="00174913" w:rsidRDefault="00B46EEC" w14:paraId="7896E9D9" w14:textId="736CA0A3">
            <w:pPr>
              <w:numPr>
                <w:ilvl w:val="0"/>
                <w:numId w:val="14"/>
              </w:numPr>
              <w:pBdr>
                <w:top w:val="nil"/>
                <w:left w:val="nil"/>
                <w:bottom w:val="nil"/>
                <w:right w:val="nil"/>
                <w:between w:val="nil"/>
              </w:pBdr>
              <w:spacing w:after="200" w:line="276" w:lineRule="auto"/>
              <w:rPr>
                <w:rFonts w:eastAsia="Arial" w:asciiTheme="minorHAnsi" w:hAnsiTheme="minorHAnsi" w:cstheme="minorHAnsi"/>
              </w:rPr>
            </w:pPr>
            <w:r w:rsidRPr="00371306">
              <w:rPr>
                <w:rFonts w:eastAsia="Arial" w:asciiTheme="minorHAnsi" w:hAnsiTheme="minorHAnsi" w:cstheme="minorHAnsi"/>
                <w:color w:val="000000"/>
              </w:rPr>
              <w:t xml:space="preserve">If the child is at </w:t>
            </w:r>
            <w:r w:rsidRPr="00371306">
              <w:rPr>
                <w:rFonts w:eastAsia="Arial" w:asciiTheme="minorHAnsi" w:hAnsiTheme="minorHAnsi" w:cstheme="minorHAnsi"/>
                <w:b/>
                <w:color w:val="000000"/>
              </w:rPr>
              <w:t>risk of significant harm (Section 47</w:t>
            </w:r>
            <w:r w:rsidRPr="00371306">
              <w:rPr>
                <w:rFonts w:eastAsia="Arial" w:asciiTheme="minorHAnsi" w:hAnsiTheme="minorHAnsi" w:cstheme="minorHAnsi"/>
                <w:color w:val="000000"/>
              </w:rPr>
              <w:t xml:space="preserve">) </w:t>
            </w:r>
          </w:p>
          <w:p w:rsidRPr="00371306" w:rsidR="00E36DFD" w:rsidP="006666F4" w:rsidRDefault="006666F4" w14:paraId="1B319C6E" w14:textId="6D82C725">
            <w:pPr>
              <w:pBdr>
                <w:top w:val="nil"/>
                <w:left w:val="nil"/>
                <w:bottom w:val="nil"/>
                <w:right w:val="nil"/>
                <w:between w:val="nil"/>
              </w:pBdr>
              <w:spacing w:line="276" w:lineRule="auto"/>
              <w:rPr>
                <w:rFonts w:eastAsia="Arial" w:asciiTheme="minorHAnsi" w:hAnsiTheme="minorHAnsi" w:cstheme="minorHAnsi"/>
                <w:color w:val="000000"/>
              </w:rPr>
            </w:pPr>
            <w:r w:rsidRPr="00371306">
              <w:rPr>
                <w:rFonts w:eastAsia="Arial" w:asciiTheme="minorHAnsi" w:hAnsiTheme="minorHAnsi" w:cstheme="minorHAnsi"/>
                <w:color w:val="000000"/>
              </w:rPr>
              <w:t xml:space="preserve">2.    </w:t>
            </w:r>
            <w:r w:rsidRPr="00371306" w:rsidR="00B46EEC">
              <w:rPr>
                <w:rFonts w:eastAsia="Arial" w:asciiTheme="minorHAnsi" w:hAnsiTheme="minorHAnsi" w:cstheme="minorHAnsi"/>
                <w:color w:val="000000"/>
              </w:rPr>
              <w:t xml:space="preserve">Contact </w:t>
            </w:r>
            <w:r w:rsidRPr="00371306" w:rsidR="00274066">
              <w:rPr>
                <w:rFonts w:eastAsia="Arial" w:asciiTheme="minorHAnsi" w:hAnsiTheme="minorHAnsi" w:cstheme="minorHAnsi"/>
                <w:color w:val="000000"/>
              </w:rPr>
              <w:t>IFD</w:t>
            </w:r>
            <w:r w:rsidRPr="00371306" w:rsidR="00B46EEC">
              <w:rPr>
                <w:rFonts w:eastAsia="Arial" w:asciiTheme="minorHAnsi" w:hAnsiTheme="minorHAnsi" w:cstheme="minorHAnsi"/>
                <w:color w:val="000000"/>
              </w:rPr>
              <w:t xml:space="preserve"> (235100 option 2) without delay. Ensure you have all the relevant details to hand and provide as much information as you can about your concerns. </w:t>
            </w:r>
            <w:r w:rsidRPr="00371306" w:rsidR="00B46EEC">
              <w:rPr>
                <w:rFonts w:eastAsia="Arial" w:asciiTheme="minorHAnsi" w:hAnsiTheme="minorHAnsi" w:cstheme="minorHAnsi"/>
                <w:b/>
                <w:color w:val="000000"/>
              </w:rPr>
              <w:t xml:space="preserve">Only inform the parents of the referral once the </w:t>
            </w:r>
            <w:r w:rsidRPr="00371306" w:rsidR="00274066">
              <w:rPr>
                <w:rFonts w:eastAsia="Arial" w:asciiTheme="minorHAnsi" w:hAnsiTheme="minorHAnsi" w:cstheme="minorHAnsi"/>
                <w:b/>
                <w:color w:val="000000"/>
              </w:rPr>
              <w:t>IFD</w:t>
            </w:r>
            <w:r w:rsidRPr="00371306" w:rsidR="00B46EEC">
              <w:rPr>
                <w:rFonts w:eastAsia="Arial" w:asciiTheme="minorHAnsi" w:hAnsiTheme="minorHAnsi" w:cstheme="minorHAnsi"/>
                <w:b/>
                <w:color w:val="000000"/>
              </w:rPr>
              <w:t xml:space="preserve"> Consultant Social Worker has confirmed it is appropriate to do so.</w:t>
            </w:r>
            <w:r w:rsidRPr="00371306" w:rsidR="00B46EEC">
              <w:rPr>
                <w:rFonts w:eastAsia="Arial" w:asciiTheme="minorHAnsi" w:hAnsiTheme="minorHAnsi" w:cstheme="minorHAnsi"/>
                <w:color w:val="000000"/>
              </w:rPr>
              <w:t xml:space="preserve">  </w:t>
            </w:r>
          </w:p>
          <w:p w:rsidRPr="00371306" w:rsidR="006666F4" w:rsidP="006666F4" w:rsidRDefault="006666F4" w14:paraId="2ED19E3D" w14:textId="77777777">
            <w:pPr>
              <w:pBdr>
                <w:top w:val="nil"/>
                <w:left w:val="nil"/>
                <w:bottom w:val="nil"/>
                <w:right w:val="nil"/>
                <w:between w:val="nil"/>
              </w:pBdr>
              <w:spacing w:line="276" w:lineRule="auto"/>
              <w:ind w:left="720"/>
              <w:rPr>
                <w:rFonts w:eastAsia="Arial" w:asciiTheme="minorHAnsi" w:hAnsiTheme="minorHAnsi" w:cstheme="minorHAnsi"/>
                <w:color w:val="000000"/>
              </w:rPr>
            </w:pPr>
          </w:p>
          <w:p w:rsidRPr="00371306" w:rsidR="00E36DFD" w:rsidP="004F4FE9" w:rsidRDefault="00B46EEC" w14:paraId="1DCF0334" w14:textId="6DFF41B7">
            <w:pPr>
              <w:numPr>
                <w:ilvl w:val="0"/>
                <w:numId w:val="14"/>
              </w:numPr>
              <w:pBdr>
                <w:top w:val="nil"/>
                <w:left w:val="nil"/>
                <w:bottom w:val="nil"/>
                <w:right w:val="nil"/>
                <w:between w:val="nil"/>
              </w:pBdr>
              <w:spacing w:after="200" w:line="276" w:lineRule="auto"/>
              <w:rPr>
                <w:rFonts w:eastAsia="Arial" w:asciiTheme="minorHAnsi" w:hAnsiTheme="minorHAnsi" w:cstheme="minorHAnsi"/>
                <w:b/>
              </w:rPr>
            </w:pPr>
            <w:r w:rsidRPr="00371306">
              <w:rPr>
                <w:rFonts w:eastAsia="Arial" w:asciiTheme="minorHAnsi" w:hAnsiTheme="minorHAnsi" w:cstheme="minorHAnsi"/>
                <w:color w:val="000000"/>
              </w:rPr>
              <w:t>If you believe that the child is in immediate danger, or you suspect a crime has been committed, you must also contact the police immediately on 999.</w:t>
            </w:r>
          </w:p>
          <w:p w:rsidRPr="00371306" w:rsidR="00E36DFD" w:rsidP="00482992" w:rsidRDefault="00B46EEC" w14:paraId="2E780729" w14:textId="68777514">
            <w:pPr>
              <w:numPr>
                <w:ilvl w:val="0"/>
                <w:numId w:val="14"/>
              </w:numPr>
              <w:pBdr>
                <w:top w:val="nil"/>
                <w:left w:val="nil"/>
                <w:bottom w:val="nil"/>
                <w:right w:val="nil"/>
                <w:between w:val="nil"/>
              </w:pBdr>
              <w:spacing w:after="200" w:line="276" w:lineRule="auto"/>
              <w:rPr>
                <w:rFonts w:eastAsia="Arial" w:asciiTheme="minorHAnsi" w:hAnsiTheme="minorHAnsi" w:cstheme="minorHAnsi"/>
              </w:rPr>
            </w:pPr>
            <w:r w:rsidRPr="00371306">
              <w:rPr>
                <w:rFonts w:eastAsia="Arial" w:asciiTheme="minorHAnsi" w:hAnsiTheme="minorHAnsi" w:cstheme="minorHAnsi"/>
                <w:color w:val="000000"/>
                <w:u w:val="single"/>
              </w:rPr>
              <w:t xml:space="preserve">If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u w:val="single"/>
              </w:rPr>
              <w:t xml:space="preserve"> have not informed you within 1 working day, whether or not your referral has been accepted, contact them to ascertain their decision. </w:t>
            </w:r>
          </w:p>
          <w:p w:rsidRPr="006666F4" w:rsidR="00E36DFD" w:rsidP="0035778E" w:rsidRDefault="00274066" w14:paraId="7118DC78" w14:textId="6434F1FE">
            <w:pPr>
              <w:numPr>
                <w:ilvl w:val="0"/>
                <w:numId w:val="14"/>
              </w:numPr>
              <w:pBdr>
                <w:top w:val="nil"/>
                <w:left w:val="nil"/>
                <w:bottom w:val="nil"/>
                <w:right w:val="nil"/>
                <w:between w:val="nil"/>
              </w:pBdr>
              <w:spacing w:after="200" w:line="276" w:lineRule="auto"/>
              <w:rPr>
                <w:rFonts w:eastAsia="Arial" w:asciiTheme="minorHAnsi" w:hAnsiTheme="minorHAnsi" w:cstheme="minorHAnsi"/>
              </w:rPr>
            </w:pPr>
            <w:r w:rsidRPr="00371306">
              <w:rPr>
                <w:rFonts w:eastAsia="Arial" w:asciiTheme="minorHAnsi" w:hAnsiTheme="minorHAnsi" w:cstheme="minorHAnsi"/>
                <w:color w:val="000000"/>
              </w:rPr>
              <w:t>IFD</w:t>
            </w:r>
            <w:r w:rsidRPr="00371306" w:rsidR="00B46EEC">
              <w:rPr>
                <w:rFonts w:eastAsia="Arial" w:asciiTheme="minorHAnsi" w:hAnsiTheme="minorHAnsi" w:cstheme="minorHAnsi"/>
                <w:color w:val="000000"/>
              </w:rPr>
              <w:t xml:space="preserve"> </w:t>
            </w:r>
            <w:r w:rsidRPr="006666F4" w:rsidR="00B46EEC">
              <w:rPr>
                <w:rFonts w:eastAsia="Arial" w:asciiTheme="minorHAnsi" w:hAnsiTheme="minorHAnsi" w:cstheme="minorHAnsi"/>
                <w:color w:val="000000"/>
              </w:rPr>
              <w:t xml:space="preserve">may decide, in consultation with you, that the child’s needs are at Level 2 or 3 and that the school is best placed to provide support. </w:t>
            </w:r>
          </w:p>
          <w:p w:rsidRPr="006666F4" w:rsidR="00E36DFD" w:rsidP="009C06C1" w:rsidRDefault="00B46EEC" w14:paraId="7876FC12" w14:textId="4A937151">
            <w:pPr>
              <w:numPr>
                <w:ilvl w:val="0"/>
                <w:numId w:val="14"/>
              </w:numPr>
              <w:pBdr>
                <w:top w:val="nil"/>
                <w:left w:val="nil"/>
                <w:bottom w:val="nil"/>
                <w:right w:val="nil"/>
                <w:between w:val="nil"/>
              </w:pBdr>
              <w:spacing w:after="200" w:line="276" w:lineRule="auto"/>
              <w:rPr>
                <w:rFonts w:eastAsia="Arial" w:asciiTheme="minorHAnsi" w:hAnsiTheme="minorHAnsi" w:cstheme="minorHAnsi"/>
                <w:b/>
              </w:rPr>
            </w:pPr>
            <w:r w:rsidRPr="006666F4">
              <w:rPr>
                <w:rFonts w:eastAsia="Arial" w:asciiTheme="minorHAnsi" w:hAnsiTheme="minorHAnsi" w:cstheme="minorHAnsi"/>
                <w:color w:val="000000"/>
              </w:rPr>
              <w:t xml:space="preserve">Record all your discussions and decision-making </w:t>
            </w:r>
            <w:r w:rsidRPr="00674AF4">
              <w:rPr>
                <w:rFonts w:eastAsia="Arial" w:asciiTheme="minorHAnsi" w:hAnsiTheme="minorHAnsi" w:cstheme="minorHAnsi"/>
                <w:color w:val="000000"/>
                <w:highlight w:val="magenta"/>
              </w:rPr>
              <w:t>o</w:t>
            </w:r>
            <w:r w:rsidRPr="00674AF4" w:rsidR="00674AF4">
              <w:rPr>
                <w:rFonts w:eastAsia="Arial" w:asciiTheme="minorHAnsi" w:hAnsiTheme="minorHAnsi" w:cstheme="minorHAnsi"/>
                <w:color w:val="000000"/>
                <w:highlight w:val="magenta"/>
              </w:rPr>
              <w:t>nto CPOMS</w:t>
            </w:r>
            <w:r w:rsidRPr="006666F4">
              <w:rPr>
                <w:rFonts w:eastAsia="Arial" w:asciiTheme="minorHAnsi" w:hAnsiTheme="minorHAnsi" w:cstheme="minorHAnsi"/>
                <w:color w:val="000000"/>
              </w:rPr>
              <w:t xml:space="preserve">, including the reasons for decisions.  </w:t>
            </w:r>
          </w:p>
          <w:p w:rsidR="00E36DFD" w:rsidP="006666F4" w:rsidRDefault="00B46EEC" w14:paraId="3CFBF6A0" w14:textId="77777777">
            <w:pPr>
              <w:numPr>
                <w:ilvl w:val="0"/>
                <w:numId w:val="14"/>
              </w:numPr>
              <w:pBdr>
                <w:top w:val="nil"/>
                <w:left w:val="nil"/>
                <w:bottom w:val="nil"/>
                <w:right w:val="nil"/>
                <w:between w:val="nil"/>
              </w:pBdr>
              <w:spacing w:line="276" w:lineRule="auto"/>
              <w:rPr>
                <w:rFonts w:eastAsia="Arial" w:asciiTheme="minorHAnsi" w:hAnsiTheme="minorHAnsi" w:cstheme="minorHAnsi"/>
                <w:color w:val="000000"/>
              </w:rPr>
            </w:pPr>
            <w:r w:rsidRPr="007E2575">
              <w:rPr>
                <w:rFonts w:eastAsia="Arial" w:asciiTheme="minorHAnsi" w:hAnsiTheme="minorHAnsi" w:cstheme="minorHAnsi"/>
                <w:color w:val="000000"/>
              </w:rPr>
              <w:t>Update/start the chronology.  Continue to update the child’s file and chronology as the investigation and resulting work continues, including all concerns, discussions, decisions made and the reasons for them.</w:t>
            </w:r>
          </w:p>
          <w:p w:rsidRPr="006666F4" w:rsidR="006666F4" w:rsidP="00674AF4" w:rsidRDefault="006666F4" w14:paraId="5E86F948" w14:textId="7FBB9F99">
            <w:pPr>
              <w:pBdr>
                <w:top w:val="nil"/>
                <w:left w:val="nil"/>
                <w:bottom w:val="nil"/>
                <w:right w:val="nil"/>
                <w:between w:val="nil"/>
              </w:pBdr>
              <w:spacing w:line="276" w:lineRule="auto"/>
              <w:ind w:left="360"/>
              <w:rPr>
                <w:rFonts w:eastAsia="Arial" w:asciiTheme="minorHAnsi" w:hAnsiTheme="minorHAnsi" w:cstheme="minorHAnsi"/>
                <w:color w:val="000000"/>
              </w:rPr>
            </w:pPr>
          </w:p>
        </w:tc>
      </w:tr>
    </w:tbl>
    <w:p w:rsidRPr="007E2575" w:rsidR="00E36DFD" w:rsidRDefault="00E36DFD" w14:paraId="1946BE5E" w14:textId="77777777">
      <w:pPr>
        <w:spacing w:after="0"/>
        <w:rPr>
          <w:rFonts w:asciiTheme="minorHAnsi" w:hAnsiTheme="minorHAnsi" w:cstheme="minorHAnsi"/>
        </w:rPr>
      </w:pPr>
    </w:p>
    <w:tbl>
      <w:tblPr>
        <w:tblStyle w:val="a4"/>
        <w:tblW w:w="1063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718"/>
        <w:gridCol w:w="8914"/>
      </w:tblGrid>
      <w:tr w:rsidRPr="007E2575" w:rsidR="00E36DFD" w:rsidTr="006666F4" w14:paraId="42B72C72" w14:textId="77777777">
        <w:tc>
          <w:tcPr>
            <w:tcW w:w="1718" w:type="dxa"/>
          </w:tcPr>
          <w:p w:rsidRPr="007E2575" w:rsidR="00E36DFD" w:rsidRDefault="00B46EEC" w14:paraId="389057A3" w14:textId="535C7762">
            <w:pPr>
              <w:rPr>
                <w:rFonts w:eastAsia="Arial" w:asciiTheme="minorHAnsi" w:hAnsiTheme="minorHAnsi" w:cstheme="minorHAnsi"/>
                <w:b/>
                <w:sz w:val="20"/>
                <w:szCs w:val="20"/>
              </w:rPr>
            </w:pPr>
            <w:r w:rsidRPr="007E2575">
              <w:rPr>
                <w:rFonts w:eastAsia="Arial" w:asciiTheme="minorHAnsi" w:hAnsiTheme="minorHAnsi" w:cstheme="minorHAnsi"/>
                <w:b/>
                <w:sz w:val="20"/>
                <w:szCs w:val="20"/>
              </w:rPr>
              <w:t>Action to be taken by:</w:t>
            </w:r>
          </w:p>
          <w:p w:rsidRPr="007E2575" w:rsidR="00E36DFD" w:rsidRDefault="00E36DFD" w14:paraId="51C34A15" w14:textId="77777777">
            <w:pPr>
              <w:rPr>
                <w:rFonts w:eastAsia="Arial" w:asciiTheme="minorHAnsi" w:hAnsiTheme="minorHAnsi" w:cstheme="minorHAnsi"/>
                <w:b/>
                <w:sz w:val="6"/>
                <w:szCs w:val="6"/>
              </w:rPr>
            </w:pPr>
          </w:p>
        </w:tc>
        <w:tc>
          <w:tcPr>
            <w:tcW w:w="8914" w:type="dxa"/>
            <w:shd w:val="clear" w:color="auto" w:fill="F4F9C3"/>
          </w:tcPr>
          <w:p w:rsidRPr="007E2575" w:rsidR="00E36DFD" w:rsidRDefault="00B46EEC" w14:paraId="23FFCDA2" w14:textId="77777777">
            <w:pPr>
              <w:rPr>
                <w:rFonts w:eastAsia="Arial" w:asciiTheme="minorHAnsi" w:hAnsiTheme="minorHAnsi" w:cstheme="minorHAnsi"/>
                <w:b/>
              </w:rPr>
            </w:pPr>
            <w:r w:rsidRPr="007E2575">
              <w:rPr>
                <w:rFonts w:eastAsia="Arial" w:asciiTheme="minorHAnsi" w:hAnsiTheme="minorHAnsi" w:cstheme="minorHAnsi"/>
                <w:b/>
              </w:rPr>
              <w:t>You do not think there is a risk of significant harm, but the child has highly complex needs and may be experiencing compromised parenting.  Section 17 Child in Need (Level 4)</w:t>
            </w:r>
          </w:p>
          <w:p w:rsidRPr="007E2575" w:rsidR="00E36DFD" w:rsidRDefault="00E36DFD" w14:paraId="7E051CA8" w14:textId="77777777">
            <w:pPr>
              <w:rPr>
                <w:rFonts w:eastAsia="Arial" w:asciiTheme="minorHAnsi" w:hAnsiTheme="minorHAnsi" w:cstheme="minorHAnsi"/>
                <w:b/>
              </w:rPr>
            </w:pPr>
          </w:p>
        </w:tc>
      </w:tr>
      <w:tr w:rsidRPr="007E2575" w:rsidR="00E36DFD" w:rsidTr="006666F4" w14:paraId="1EB558A1" w14:textId="77777777">
        <w:tc>
          <w:tcPr>
            <w:tcW w:w="1718" w:type="dxa"/>
            <w:shd w:val="clear" w:color="auto" w:fill="F4F9C3"/>
          </w:tcPr>
          <w:p w:rsidRPr="007E2575" w:rsidR="00E36DFD" w:rsidRDefault="00E36DFD" w14:paraId="126953D2" w14:textId="77777777">
            <w:pPr>
              <w:rPr>
                <w:rFonts w:eastAsia="Arial" w:asciiTheme="minorHAnsi" w:hAnsiTheme="minorHAnsi" w:cstheme="minorHAnsi"/>
                <w:b/>
              </w:rPr>
            </w:pPr>
          </w:p>
          <w:p w:rsidRPr="007E2575" w:rsidR="00E36DFD" w:rsidRDefault="00B46EEC" w14:paraId="27F57FE2" w14:textId="77777777">
            <w:pPr>
              <w:jc w:val="center"/>
              <w:rPr>
                <w:rFonts w:eastAsia="Arial" w:asciiTheme="minorHAnsi" w:hAnsiTheme="minorHAnsi" w:cstheme="minorHAnsi"/>
                <w:b/>
              </w:rPr>
            </w:pPr>
            <w:r w:rsidRPr="006666F4">
              <w:rPr>
                <w:rFonts w:eastAsia="Arial" w:asciiTheme="minorHAnsi" w:hAnsiTheme="minorHAnsi" w:cstheme="minorHAnsi"/>
                <w:b/>
                <w:shd w:val="clear" w:color="auto" w:fill="F4F9C3"/>
              </w:rPr>
              <w:t>DSL or Deputy DSL</w:t>
            </w:r>
          </w:p>
        </w:tc>
        <w:tc>
          <w:tcPr>
            <w:tcW w:w="8914" w:type="dxa"/>
          </w:tcPr>
          <w:p w:rsidRPr="007E2575" w:rsidR="00E36DFD" w:rsidRDefault="00E36DFD" w14:paraId="1E5BF58C" w14:textId="77777777">
            <w:pPr>
              <w:ind w:left="360"/>
              <w:rPr>
                <w:rFonts w:eastAsia="Arial" w:asciiTheme="minorHAnsi" w:hAnsiTheme="minorHAnsi" w:cstheme="minorHAnsi"/>
                <w:color w:val="FF0000"/>
              </w:rPr>
            </w:pPr>
          </w:p>
          <w:p w:rsidRPr="007E2575" w:rsidR="00E36DFD" w:rsidRDefault="00B46EEC" w14:paraId="41B4A960" w14:textId="77777777">
            <w:pPr>
              <w:ind w:left="360"/>
              <w:jc w:val="center"/>
              <w:rPr>
                <w:rFonts w:eastAsia="Arial" w:asciiTheme="minorHAnsi" w:hAnsiTheme="minorHAnsi" w:cstheme="minorHAnsi"/>
                <w:b/>
                <w:sz w:val="24"/>
                <w:szCs w:val="24"/>
                <w:u w:val="single"/>
              </w:rPr>
            </w:pPr>
            <w:r w:rsidRPr="007E2575">
              <w:rPr>
                <w:rFonts w:eastAsia="Arial" w:asciiTheme="minorHAnsi" w:hAnsiTheme="minorHAnsi" w:cstheme="minorHAnsi"/>
                <w:b/>
                <w:sz w:val="24"/>
                <w:szCs w:val="24"/>
                <w:u w:val="single"/>
              </w:rPr>
              <w:t>CHILD IN NEED – SECTION 17</w:t>
            </w:r>
          </w:p>
          <w:p w:rsidRPr="007E2575" w:rsidR="00E36DFD" w:rsidRDefault="00E36DFD" w14:paraId="053A08E0" w14:textId="77777777">
            <w:pPr>
              <w:ind w:left="360"/>
              <w:jc w:val="center"/>
              <w:rPr>
                <w:rFonts w:eastAsia="Arial" w:asciiTheme="minorHAnsi" w:hAnsiTheme="minorHAnsi" w:cstheme="minorHAnsi"/>
                <w:b/>
                <w:sz w:val="24"/>
                <w:szCs w:val="24"/>
              </w:rPr>
            </w:pPr>
          </w:p>
          <w:p w:rsidRPr="00371306" w:rsidR="00E36DFD" w:rsidRDefault="00B46EEC" w14:paraId="0F7009EB" w14:textId="5A51E2A1">
            <w:pPr>
              <w:ind w:left="360"/>
              <w:jc w:val="center"/>
              <w:rPr>
                <w:rFonts w:eastAsia="Arial" w:asciiTheme="minorHAnsi" w:hAnsiTheme="minorHAnsi" w:cstheme="minorHAnsi"/>
              </w:rPr>
            </w:pPr>
            <w:r w:rsidRPr="00371306">
              <w:rPr>
                <w:rFonts w:eastAsia="Arial" w:asciiTheme="minorHAnsi" w:hAnsiTheme="minorHAnsi" w:cstheme="minorHAnsi"/>
                <w:b/>
              </w:rPr>
              <w:t xml:space="preserve">Use the </w:t>
            </w:r>
            <w:r w:rsidRPr="00371306" w:rsidR="000E1841">
              <w:rPr>
                <w:rFonts w:eastAsia="Arial" w:asciiTheme="minorHAnsi" w:hAnsiTheme="minorHAnsi" w:cstheme="minorHAnsi"/>
                <w:b/>
                <w:bCs/>
                <w:color w:val="000000"/>
              </w:rPr>
              <w:t>Thresholds of Intervention</w:t>
            </w:r>
            <w:r w:rsidRPr="00371306">
              <w:rPr>
                <w:rFonts w:eastAsia="Arial" w:asciiTheme="minorHAnsi" w:hAnsiTheme="minorHAnsi" w:cstheme="minorHAnsi"/>
                <w:b/>
              </w:rPr>
              <w:t>’</w:t>
            </w:r>
            <w:r w:rsidRPr="00371306">
              <w:rPr>
                <w:rFonts w:eastAsia="Arial" w:asciiTheme="minorHAnsi" w:hAnsiTheme="minorHAnsi" w:cstheme="minorHAnsi"/>
              </w:rPr>
              <w:t xml:space="preserve"> </w:t>
            </w:r>
            <w:r w:rsidRPr="00371306">
              <w:rPr>
                <w:rFonts w:eastAsia="Arial" w:asciiTheme="minorHAnsi" w:hAnsiTheme="minorHAnsi" w:cstheme="minorHAnsi"/>
                <w:b/>
              </w:rPr>
              <w:t>and if you are unsure</w:t>
            </w:r>
            <w:r w:rsidRPr="00371306">
              <w:rPr>
                <w:rFonts w:eastAsia="Arial" w:asciiTheme="minorHAnsi" w:hAnsiTheme="minorHAnsi" w:cstheme="minorHAnsi"/>
              </w:rPr>
              <w:t xml:space="preserve"> contact the Children’s Advice and Duty Team or/and your DSL for advice.</w:t>
            </w:r>
          </w:p>
          <w:p w:rsidRPr="00371306" w:rsidR="00E36DFD" w:rsidRDefault="00E36DFD" w14:paraId="1674D195" w14:textId="77777777">
            <w:pPr>
              <w:ind w:left="360"/>
              <w:jc w:val="center"/>
              <w:rPr>
                <w:rFonts w:eastAsia="Arial" w:asciiTheme="minorHAnsi" w:hAnsiTheme="minorHAnsi" w:cstheme="minorHAnsi"/>
                <w:b/>
                <w:sz w:val="24"/>
                <w:szCs w:val="24"/>
              </w:rPr>
            </w:pPr>
          </w:p>
          <w:p w:rsidRPr="00371306" w:rsidR="00E36DFD" w:rsidP="006666F4" w:rsidRDefault="00B46EEC" w14:paraId="0E7841D6" w14:textId="521D8BB6">
            <w:pPr>
              <w:numPr>
                <w:ilvl w:val="0"/>
                <w:numId w:val="54"/>
              </w:numPr>
              <w:pBdr>
                <w:top w:val="nil"/>
                <w:left w:val="nil"/>
                <w:bottom w:val="nil"/>
                <w:right w:val="nil"/>
                <w:between w:val="nil"/>
              </w:pBdr>
              <w:spacing w:after="200" w:line="276" w:lineRule="auto"/>
              <w:ind w:left="360"/>
              <w:rPr>
                <w:rFonts w:eastAsia="Arial" w:asciiTheme="minorHAnsi" w:hAnsiTheme="minorHAnsi" w:cstheme="minorHAnsi"/>
                <w:b/>
                <w:color w:val="000000"/>
                <w:sz w:val="24"/>
                <w:szCs w:val="24"/>
              </w:rPr>
            </w:pPr>
            <w:r w:rsidRPr="00371306">
              <w:rPr>
                <w:rFonts w:eastAsia="Arial" w:asciiTheme="minorHAnsi" w:hAnsiTheme="minorHAnsi" w:cstheme="minorHAnsi"/>
                <w:color w:val="000000"/>
              </w:rPr>
              <w:t xml:space="preserve"> Inform the family of your intention to refer to Children’s Social Care,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w:t>
            </w:r>
          </w:p>
          <w:p w:rsidRPr="00371306" w:rsidR="00E36DFD" w:rsidP="006666F4" w:rsidRDefault="00B46EEC" w14:paraId="731629E2" w14:textId="77777777">
            <w:pPr>
              <w:jc w:val="center"/>
              <w:rPr>
                <w:rFonts w:eastAsia="Arial" w:asciiTheme="minorHAnsi" w:hAnsiTheme="minorHAnsi" w:cstheme="minorHAnsi"/>
                <w:b/>
              </w:rPr>
            </w:pPr>
            <w:r w:rsidRPr="00371306">
              <w:rPr>
                <w:rFonts w:eastAsia="Arial" w:asciiTheme="minorHAnsi" w:hAnsiTheme="minorHAnsi" w:cstheme="minorHAnsi"/>
                <w:b/>
              </w:rPr>
              <w:t>**With regards to consent please refer to the S-o-TSCP Threshold Framework ‘Consent and Confidentiality’  **</w:t>
            </w:r>
          </w:p>
          <w:p w:rsidRPr="00371306" w:rsidR="00E36DFD" w:rsidP="006666F4" w:rsidRDefault="00E36DFD" w14:paraId="3C72A837" w14:textId="77777777">
            <w:pPr>
              <w:rPr>
                <w:rFonts w:eastAsia="Arial" w:asciiTheme="minorHAnsi" w:hAnsiTheme="minorHAnsi" w:cstheme="minorHAnsi"/>
                <w:b/>
                <w:color w:val="FF0000"/>
              </w:rPr>
            </w:pPr>
          </w:p>
          <w:p w:rsidRPr="00371306" w:rsidR="00E36DFD" w:rsidP="006666F4" w:rsidRDefault="00B46EEC" w14:paraId="352049C0" w14:textId="6DB99172">
            <w:pPr>
              <w:numPr>
                <w:ilvl w:val="0"/>
                <w:numId w:val="54"/>
              </w:numPr>
              <w:pBdr>
                <w:top w:val="nil"/>
                <w:left w:val="nil"/>
                <w:bottom w:val="nil"/>
                <w:right w:val="nil"/>
                <w:between w:val="nil"/>
              </w:pBdr>
              <w:spacing w:line="276" w:lineRule="auto"/>
              <w:ind w:left="360"/>
              <w:rPr>
                <w:rFonts w:eastAsia="Arial" w:asciiTheme="minorHAnsi" w:hAnsiTheme="minorHAnsi" w:cstheme="minorHAnsi"/>
                <w:color w:val="000000"/>
                <w:u w:val="single"/>
              </w:rPr>
            </w:pPr>
            <w:r w:rsidRPr="00371306">
              <w:rPr>
                <w:rFonts w:eastAsia="Arial" w:asciiTheme="minorHAnsi" w:hAnsiTheme="minorHAnsi" w:cstheme="minorHAnsi"/>
                <w:color w:val="000000"/>
                <w:u w:val="single"/>
              </w:rPr>
              <w:t xml:space="preserve">If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w:t>
            </w:r>
            <w:r w:rsidRPr="00371306">
              <w:rPr>
                <w:rFonts w:eastAsia="Arial" w:asciiTheme="minorHAnsi" w:hAnsiTheme="minorHAnsi" w:cstheme="minorHAnsi"/>
                <w:color w:val="000000"/>
                <w:u w:val="single"/>
              </w:rPr>
              <w:t xml:space="preserve"> have not informed you within 1 working day, whether or not your referral has been accepted, contact them to ascertain their decision. </w:t>
            </w:r>
          </w:p>
          <w:p w:rsidRPr="00371306" w:rsidR="00E36DFD" w:rsidP="006666F4" w:rsidRDefault="00E36DFD" w14:paraId="7A9A139D"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7E2575" w:rsidR="00E36DFD" w:rsidP="006666F4" w:rsidRDefault="00274066" w14:paraId="35D80A50" w14:textId="40468C49">
            <w:pPr>
              <w:numPr>
                <w:ilvl w:val="0"/>
                <w:numId w:val="54"/>
              </w:numPr>
              <w:pBdr>
                <w:top w:val="nil"/>
                <w:left w:val="nil"/>
                <w:bottom w:val="nil"/>
                <w:right w:val="nil"/>
                <w:between w:val="nil"/>
              </w:pBdr>
              <w:spacing w:line="276" w:lineRule="auto"/>
              <w:ind w:left="360"/>
              <w:rPr>
                <w:rFonts w:eastAsia="Arial" w:asciiTheme="minorHAnsi" w:hAnsiTheme="minorHAnsi" w:cstheme="minorHAnsi"/>
                <w:color w:val="000000"/>
              </w:rPr>
            </w:pPr>
            <w:r w:rsidRPr="00371306">
              <w:rPr>
                <w:rFonts w:eastAsia="Arial" w:asciiTheme="minorHAnsi" w:hAnsiTheme="minorHAnsi" w:cstheme="minorHAnsi"/>
                <w:color w:val="000000"/>
              </w:rPr>
              <w:t>IFD</w:t>
            </w:r>
            <w:r w:rsidRPr="00371306" w:rsidR="00B46EEC">
              <w:rPr>
                <w:rFonts w:eastAsia="Arial" w:asciiTheme="minorHAnsi" w:hAnsiTheme="minorHAnsi" w:cstheme="minorHAnsi"/>
                <w:color w:val="000000"/>
              </w:rPr>
              <w:t xml:space="preserve"> </w:t>
            </w:r>
            <w:r w:rsidRPr="007E2575" w:rsidR="00B46EEC">
              <w:rPr>
                <w:rFonts w:eastAsia="Arial" w:asciiTheme="minorHAnsi" w:hAnsiTheme="minorHAnsi" w:cstheme="minorHAnsi"/>
                <w:color w:val="000000"/>
              </w:rPr>
              <w:t>may decide, in consultation with you, that the child’s needs are at Level 2 or 3 and that the school is best placed to provide support. See Early Help below.</w:t>
            </w:r>
          </w:p>
          <w:p w:rsidRPr="007E2575" w:rsidR="00E36DFD" w:rsidP="006666F4" w:rsidRDefault="00E36DFD" w14:paraId="56A0069A"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7E2575" w:rsidR="00E36DFD" w:rsidP="006666F4" w:rsidRDefault="00B46EEC" w14:paraId="5AFF1D13" w14:textId="44934325">
            <w:pPr>
              <w:numPr>
                <w:ilvl w:val="0"/>
                <w:numId w:val="54"/>
              </w:numPr>
              <w:pBdr>
                <w:top w:val="nil"/>
                <w:left w:val="nil"/>
                <w:bottom w:val="nil"/>
                <w:right w:val="nil"/>
                <w:between w:val="nil"/>
              </w:pBdr>
              <w:spacing w:line="276" w:lineRule="auto"/>
              <w:ind w:left="360"/>
              <w:rPr>
                <w:rFonts w:eastAsia="Arial" w:asciiTheme="minorHAnsi" w:hAnsiTheme="minorHAnsi" w:cstheme="minorHAnsi"/>
                <w:color w:val="000000"/>
              </w:rPr>
            </w:pPr>
            <w:r w:rsidRPr="007E2575">
              <w:rPr>
                <w:rFonts w:eastAsia="Arial" w:asciiTheme="minorHAnsi" w:hAnsiTheme="minorHAnsi" w:cstheme="minorHAnsi"/>
                <w:color w:val="000000"/>
              </w:rPr>
              <w:t>Record all your discussions and decision-making and the reasons for the decisions, on the child protection record or system.  Add this to the child’s child protection file. (If the child does not have a stand-alone child protection file, you will need to create one</w:t>
            </w:r>
            <w:r w:rsidR="006666F4">
              <w:rPr>
                <w:rFonts w:eastAsia="Arial" w:asciiTheme="minorHAnsi" w:hAnsiTheme="minorHAnsi" w:cstheme="minorHAnsi"/>
                <w:color w:val="000000"/>
              </w:rPr>
              <w:t>).</w:t>
            </w:r>
          </w:p>
          <w:p w:rsidRPr="007E2575" w:rsidR="00E36DFD" w:rsidP="006666F4" w:rsidRDefault="00E36DFD" w14:paraId="7DF6F7AA"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6666F4" w:rsidR="00E36DFD" w:rsidP="006666F4" w:rsidRDefault="00B46EEC" w14:paraId="320646EB" w14:textId="64AEF5C7">
            <w:pPr>
              <w:numPr>
                <w:ilvl w:val="0"/>
                <w:numId w:val="54"/>
              </w:numPr>
              <w:pBdr>
                <w:top w:val="nil"/>
                <w:left w:val="nil"/>
                <w:bottom w:val="nil"/>
                <w:right w:val="nil"/>
                <w:between w:val="nil"/>
              </w:pBdr>
              <w:spacing w:line="276" w:lineRule="auto"/>
              <w:ind w:left="360"/>
              <w:rPr>
                <w:rFonts w:eastAsia="Arial" w:asciiTheme="minorHAnsi" w:hAnsiTheme="minorHAnsi" w:cstheme="minorHAnsi"/>
                <w:color w:val="000000"/>
              </w:rPr>
            </w:pPr>
            <w:r w:rsidRPr="007E2575">
              <w:rPr>
                <w:rFonts w:eastAsia="Arial" w:asciiTheme="minorHAnsi" w:hAnsiTheme="minorHAnsi" w:cstheme="minorHAnsi"/>
                <w:color w:val="000000"/>
              </w:rPr>
              <w:t>Update/start the chronology.  Continue to update the child’s file and chronology as the investigation and resulting work continues including all concerns, discussions, decisions made and the reasons for them.</w:t>
            </w:r>
          </w:p>
        </w:tc>
      </w:tr>
      <w:tr w:rsidRPr="007E2575" w:rsidR="00E36DFD" w:rsidTr="006666F4" w14:paraId="71F4065E" w14:textId="77777777">
        <w:tc>
          <w:tcPr>
            <w:tcW w:w="1718" w:type="dxa"/>
          </w:tcPr>
          <w:p w:rsidRPr="007E2575" w:rsidR="00E36DFD" w:rsidRDefault="00B46EEC" w14:paraId="501DD8A4" w14:textId="2717B3E1">
            <w:pPr>
              <w:rPr>
                <w:rFonts w:eastAsia="Arial" w:asciiTheme="minorHAnsi" w:hAnsiTheme="minorHAnsi" w:cstheme="minorHAnsi"/>
                <w:b/>
                <w:sz w:val="20"/>
                <w:szCs w:val="20"/>
              </w:rPr>
            </w:pPr>
            <w:r w:rsidRPr="007E2575">
              <w:rPr>
                <w:rFonts w:eastAsia="Arial" w:asciiTheme="minorHAnsi" w:hAnsiTheme="minorHAnsi" w:cstheme="minorHAnsi"/>
                <w:b/>
                <w:sz w:val="20"/>
                <w:szCs w:val="20"/>
              </w:rPr>
              <w:t>Action to be taken by:</w:t>
            </w:r>
          </w:p>
        </w:tc>
        <w:tc>
          <w:tcPr>
            <w:tcW w:w="8914" w:type="dxa"/>
            <w:shd w:val="clear" w:color="auto" w:fill="F4F9C3"/>
          </w:tcPr>
          <w:p w:rsidRPr="007E2575" w:rsidR="00E36DFD" w:rsidRDefault="00B46EEC" w14:paraId="66B6EFCB" w14:textId="77777777">
            <w:pPr>
              <w:rPr>
                <w:rFonts w:eastAsia="Arial" w:asciiTheme="minorHAnsi" w:hAnsiTheme="minorHAnsi" w:cstheme="minorHAnsi"/>
                <w:b/>
              </w:rPr>
            </w:pPr>
            <w:r w:rsidRPr="007E2575">
              <w:rPr>
                <w:rFonts w:eastAsia="Arial" w:asciiTheme="minorHAnsi" w:hAnsiTheme="minorHAnsi" w:cstheme="minorHAnsi"/>
                <w:b/>
              </w:rPr>
              <w:t>You do not think there is a need for children social care to be involved but multi-agency support is required (Level 3)</w:t>
            </w:r>
          </w:p>
        </w:tc>
      </w:tr>
      <w:tr w:rsidRPr="007E2575" w:rsidR="00E36DFD" w:rsidTr="006666F4" w14:paraId="1191CA96" w14:textId="77777777">
        <w:tc>
          <w:tcPr>
            <w:tcW w:w="1718" w:type="dxa"/>
            <w:shd w:val="clear" w:color="auto" w:fill="F4F9C3"/>
          </w:tcPr>
          <w:p w:rsidRPr="007E2575" w:rsidR="00E36DFD" w:rsidRDefault="00E36DFD" w14:paraId="31ED7778" w14:textId="77777777">
            <w:pPr>
              <w:rPr>
                <w:rFonts w:eastAsia="Arial" w:asciiTheme="minorHAnsi" w:hAnsiTheme="minorHAnsi" w:cstheme="minorHAnsi"/>
                <w:b/>
              </w:rPr>
            </w:pPr>
          </w:p>
          <w:p w:rsidRPr="007E2575" w:rsidR="00E36DFD" w:rsidRDefault="00B46EEC" w14:paraId="70D71FCF" w14:textId="77777777">
            <w:pPr>
              <w:rPr>
                <w:rFonts w:eastAsia="Arial" w:asciiTheme="minorHAnsi" w:hAnsiTheme="minorHAnsi" w:cstheme="minorHAnsi"/>
                <w:b/>
              </w:rPr>
            </w:pPr>
            <w:r w:rsidRPr="007E2575">
              <w:rPr>
                <w:rFonts w:eastAsia="Arial" w:asciiTheme="minorHAnsi" w:hAnsiTheme="minorHAnsi" w:cstheme="minorHAnsi"/>
                <w:b/>
              </w:rPr>
              <w:t>Early help champion</w:t>
            </w:r>
          </w:p>
          <w:p w:rsidRPr="007E2575" w:rsidR="00E36DFD" w:rsidRDefault="00E36DFD" w14:paraId="532070F0" w14:textId="77777777">
            <w:pPr>
              <w:rPr>
                <w:rFonts w:eastAsia="Arial" w:asciiTheme="minorHAnsi" w:hAnsiTheme="minorHAnsi" w:cstheme="minorHAnsi"/>
                <w:b/>
              </w:rPr>
            </w:pPr>
          </w:p>
          <w:p w:rsidRPr="007E2575" w:rsidR="00E36DFD" w:rsidRDefault="00B46EEC" w14:paraId="6C12EB2D" w14:textId="77777777">
            <w:pPr>
              <w:rPr>
                <w:rFonts w:eastAsia="Arial" w:asciiTheme="minorHAnsi" w:hAnsiTheme="minorHAnsi" w:cstheme="minorHAnsi"/>
                <w:b/>
              </w:rPr>
            </w:pPr>
            <w:r w:rsidRPr="007E2575">
              <w:rPr>
                <w:rFonts w:eastAsia="Arial" w:asciiTheme="minorHAnsi" w:hAnsiTheme="minorHAnsi" w:cstheme="minorHAnsi"/>
                <w:b/>
              </w:rPr>
              <w:t>DSL or Deputy DSL</w:t>
            </w:r>
          </w:p>
          <w:p w:rsidRPr="007E2575" w:rsidR="00E36DFD" w:rsidRDefault="00E36DFD" w14:paraId="1A9B60E1" w14:textId="77777777">
            <w:pPr>
              <w:rPr>
                <w:rFonts w:eastAsia="Arial" w:asciiTheme="minorHAnsi" w:hAnsiTheme="minorHAnsi" w:cstheme="minorHAnsi"/>
                <w:b/>
              </w:rPr>
            </w:pPr>
          </w:p>
          <w:p w:rsidRPr="007E2575" w:rsidR="00E36DFD" w:rsidRDefault="00B46EEC" w14:paraId="2F4AB2B1" w14:textId="77777777">
            <w:pPr>
              <w:rPr>
                <w:rFonts w:eastAsia="Arial" w:asciiTheme="minorHAnsi" w:hAnsiTheme="minorHAnsi" w:cstheme="minorHAnsi"/>
                <w:b/>
              </w:rPr>
            </w:pPr>
            <w:r w:rsidRPr="007E2575">
              <w:rPr>
                <w:rFonts w:eastAsia="Arial" w:asciiTheme="minorHAnsi" w:hAnsiTheme="minorHAnsi" w:cstheme="minorHAnsi"/>
                <w:b/>
              </w:rPr>
              <w:t>Any staff member in conjunction with one of the above</w:t>
            </w:r>
          </w:p>
        </w:tc>
        <w:tc>
          <w:tcPr>
            <w:tcW w:w="8914" w:type="dxa"/>
          </w:tcPr>
          <w:p w:rsidRPr="00371306" w:rsidR="00E36DFD" w:rsidP="006666F4" w:rsidRDefault="00B46EEC" w14:paraId="2D38639F" w14:textId="0DECC195">
            <w:pPr>
              <w:numPr>
                <w:ilvl w:val="0"/>
                <w:numId w:val="18"/>
              </w:numPr>
              <w:pBdr>
                <w:top w:val="nil"/>
                <w:left w:val="nil"/>
                <w:bottom w:val="nil"/>
                <w:right w:val="nil"/>
                <w:between w:val="nil"/>
              </w:pBdr>
              <w:spacing w:line="276" w:lineRule="auto"/>
              <w:ind w:left="360"/>
              <w:rPr>
                <w:rFonts w:eastAsia="Arial" w:asciiTheme="minorHAnsi" w:hAnsiTheme="minorHAnsi" w:cstheme="minorHAnsi"/>
                <w:b/>
                <w:color w:val="000000"/>
              </w:rPr>
            </w:pPr>
            <w:r w:rsidRPr="007E2575">
              <w:rPr>
                <w:rFonts w:eastAsia="Arial" w:asciiTheme="minorHAnsi" w:hAnsiTheme="minorHAnsi" w:cstheme="minorHAnsi"/>
                <w:b/>
                <w:color w:val="000000"/>
              </w:rPr>
              <w:t>You have used th</w:t>
            </w:r>
            <w:r w:rsidRPr="00371306">
              <w:rPr>
                <w:rFonts w:eastAsia="Arial" w:asciiTheme="minorHAnsi" w:hAnsiTheme="minorHAnsi" w:cstheme="minorHAnsi"/>
                <w:b/>
                <w:color w:val="000000"/>
              </w:rPr>
              <w:t xml:space="preserve">e </w:t>
            </w:r>
            <w:r w:rsidRPr="00371306" w:rsidR="000E1841">
              <w:rPr>
                <w:rFonts w:eastAsia="Arial" w:asciiTheme="minorHAnsi" w:hAnsiTheme="minorHAnsi" w:cstheme="minorHAnsi"/>
                <w:b/>
                <w:bCs/>
                <w:color w:val="000000"/>
              </w:rPr>
              <w:t>Thresholds of Intervention</w:t>
            </w:r>
            <w:r w:rsidRPr="00371306">
              <w:rPr>
                <w:rFonts w:eastAsia="Arial" w:asciiTheme="minorHAnsi" w:hAnsiTheme="minorHAnsi" w:cstheme="minorHAnsi"/>
                <w:b/>
                <w:bCs/>
                <w:color w:val="000000"/>
              </w:rPr>
              <w:t>,</w:t>
            </w:r>
            <w:r w:rsidRPr="00371306">
              <w:rPr>
                <w:rFonts w:eastAsia="Arial" w:asciiTheme="minorHAnsi" w:hAnsiTheme="minorHAnsi" w:cstheme="minorHAnsi"/>
                <w:b/>
                <w:color w:val="000000"/>
              </w:rPr>
              <w:t xml:space="preserve"> have completed an Initial Early Help Assessment but the family’s needs are more complex and they would benefit from an early help assessment and multi-agency support. (Level 3)</w:t>
            </w:r>
          </w:p>
          <w:p w:rsidRPr="00371306" w:rsidR="00E36DFD" w:rsidP="006666F4" w:rsidRDefault="00E36DFD" w14:paraId="0FB76C7C"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371306" w:rsidR="00E36DFD" w:rsidP="006666F4" w:rsidRDefault="00B46EEC" w14:paraId="56755DA5" w14:textId="0F4091B0">
            <w:pPr>
              <w:numPr>
                <w:ilvl w:val="0"/>
                <w:numId w:val="18"/>
              </w:numPr>
              <w:pBdr>
                <w:top w:val="nil"/>
                <w:left w:val="nil"/>
                <w:bottom w:val="nil"/>
                <w:right w:val="nil"/>
                <w:between w:val="nil"/>
              </w:pBdr>
              <w:spacing w:line="276" w:lineRule="auto"/>
              <w:ind w:left="360"/>
              <w:rPr>
                <w:rFonts w:eastAsia="Arial" w:asciiTheme="minorHAnsi" w:hAnsiTheme="minorHAnsi" w:cstheme="minorHAnsi"/>
                <w:color w:val="000000"/>
              </w:rPr>
            </w:pPr>
            <w:r w:rsidRPr="00371306">
              <w:rPr>
                <w:rFonts w:eastAsia="Arial" w:asciiTheme="minorHAnsi" w:hAnsiTheme="minorHAnsi" w:cstheme="minorHAnsi"/>
                <w:color w:val="000000"/>
              </w:rPr>
              <w:t>Gain consent from parents for a referral to Supporting Families</w:t>
            </w:r>
            <w:r w:rsidRPr="00371306" w:rsidR="006666F4">
              <w:rPr>
                <w:rFonts w:eastAsia="Arial" w:asciiTheme="minorHAnsi" w:hAnsiTheme="minorHAnsi" w:cstheme="minorHAnsi"/>
                <w:color w:val="000000"/>
              </w:rPr>
              <w:t>.</w:t>
            </w:r>
          </w:p>
          <w:p w:rsidRPr="00371306" w:rsidR="00E36DFD" w:rsidP="006666F4" w:rsidRDefault="00E36DFD" w14:paraId="00EE7A80"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371306" w:rsidR="00E36DFD" w:rsidP="006666F4" w:rsidRDefault="00B46EEC" w14:paraId="1EF63902" w14:textId="7BDF9B91">
            <w:pPr>
              <w:numPr>
                <w:ilvl w:val="0"/>
                <w:numId w:val="18"/>
              </w:numPr>
              <w:pBdr>
                <w:top w:val="nil"/>
                <w:left w:val="nil"/>
                <w:bottom w:val="nil"/>
                <w:right w:val="nil"/>
                <w:between w:val="nil"/>
              </w:pBdr>
              <w:spacing w:line="276" w:lineRule="auto"/>
              <w:ind w:left="360"/>
              <w:rPr>
                <w:rFonts w:eastAsia="Arial" w:asciiTheme="minorHAnsi" w:hAnsiTheme="minorHAnsi" w:cstheme="minorHAnsi"/>
                <w:color w:val="000000"/>
              </w:rPr>
            </w:pPr>
            <w:r w:rsidRPr="00371306">
              <w:rPr>
                <w:rFonts w:eastAsia="Arial" w:asciiTheme="minorHAnsi" w:hAnsiTheme="minorHAnsi" w:cstheme="minorHAnsi"/>
                <w:color w:val="000000"/>
              </w:rPr>
              <w:t xml:space="preserve">Call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and make your request for a Supporting Families referral</w:t>
            </w:r>
          </w:p>
          <w:p w:rsidRPr="00371306" w:rsidR="00E36DFD" w:rsidP="006666F4" w:rsidRDefault="00E36DFD" w14:paraId="1E8E47C2"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371306" w:rsidR="00E36DFD" w:rsidP="006666F4" w:rsidRDefault="00B46EEC" w14:paraId="1C0E9481" w14:textId="2DE27A9B">
            <w:pPr>
              <w:numPr>
                <w:ilvl w:val="0"/>
                <w:numId w:val="18"/>
              </w:numPr>
              <w:pBdr>
                <w:top w:val="nil"/>
                <w:left w:val="nil"/>
                <w:bottom w:val="nil"/>
                <w:right w:val="nil"/>
                <w:between w:val="nil"/>
              </w:pBdr>
              <w:spacing w:line="276" w:lineRule="auto"/>
              <w:ind w:left="360"/>
              <w:rPr>
                <w:rFonts w:eastAsia="Arial" w:asciiTheme="minorHAnsi" w:hAnsiTheme="minorHAnsi" w:cstheme="minorHAnsi"/>
                <w:color w:val="000000"/>
                <w:u w:val="single"/>
              </w:rPr>
            </w:pPr>
            <w:r w:rsidRPr="00371306">
              <w:rPr>
                <w:rFonts w:eastAsia="Arial" w:asciiTheme="minorHAnsi" w:hAnsiTheme="minorHAnsi" w:cstheme="minorHAnsi"/>
                <w:color w:val="000000"/>
                <w:u w:val="single"/>
              </w:rPr>
              <w:t xml:space="preserve">If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 xml:space="preserve"> </w:t>
            </w:r>
            <w:r w:rsidRPr="00371306">
              <w:rPr>
                <w:rFonts w:eastAsia="Arial" w:asciiTheme="minorHAnsi" w:hAnsiTheme="minorHAnsi" w:cstheme="minorHAnsi"/>
                <w:color w:val="000000"/>
                <w:u w:val="single"/>
              </w:rPr>
              <w:t xml:space="preserve">have not informed you within 3 working days whether or not your referral has been accepted, contact them to ascertain their decision. </w:t>
            </w:r>
          </w:p>
          <w:p w:rsidRPr="00371306" w:rsidR="00E36DFD" w:rsidP="006666F4" w:rsidRDefault="00E36DFD" w14:paraId="52E12EC1"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7E2575" w:rsidR="00E36DFD" w:rsidP="006666F4" w:rsidRDefault="00274066" w14:paraId="069A9587" w14:textId="6D4D5E12">
            <w:pPr>
              <w:numPr>
                <w:ilvl w:val="0"/>
                <w:numId w:val="18"/>
              </w:numPr>
              <w:pBdr>
                <w:top w:val="nil"/>
                <w:left w:val="nil"/>
                <w:bottom w:val="nil"/>
                <w:right w:val="nil"/>
                <w:between w:val="nil"/>
              </w:pBdr>
              <w:spacing w:line="276" w:lineRule="auto"/>
              <w:ind w:left="360"/>
              <w:rPr>
                <w:rFonts w:eastAsia="Arial" w:asciiTheme="minorHAnsi" w:hAnsiTheme="minorHAnsi" w:cstheme="minorHAnsi"/>
                <w:color w:val="000000"/>
              </w:rPr>
            </w:pPr>
            <w:r w:rsidRPr="00371306">
              <w:rPr>
                <w:rFonts w:eastAsia="Arial" w:asciiTheme="minorHAnsi" w:hAnsiTheme="minorHAnsi" w:cstheme="minorHAnsi"/>
                <w:color w:val="000000"/>
              </w:rPr>
              <w:t>IFD</w:t>
            </w:r>
            <w:r w:rsidRPr="00371306" w:rsidR="00B46EEC">
              <w:rPr>
                <w:rFonts w:eastAsia="Arial" w:asciiTheme="minorHAnsi" w:hAnsiTheme="minorHAnsi" w:cstheme="minorHAnsi"/>
                <w:color w:val="000000"/>
              </w:rPr>
              <w:t xml:space="preserve"> </w:t>
            </w:r>
            <w:r w:rsidRPr="007E2575" w:rsidR="00B46EEC">
              <w:rPr>
                <w:rFonts w:eastAsia="Arial" w:asciiTheme="minorHAnsi" w:hAnsiTheme="minorHAnsi" w:cstheme="minorHAnsi"/>
                <w:color w:val="000000"/>
              </w:rPr>
              <w:t>may decide, in consultation with you, that the child’s needs are at Level 2 and that the school is best placed to provide support. See Early Help below.</w:t>
            </w:r>
          </w:p>
          <w:p w:rsidRPr="007E2575" w:rsidR="00E36DFD" w:rsidP="006666F4" w:rsidRDefault="00E36DFD" w14:paraId="6A2BC471"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006666F4" w:rsidP="006666F4" w:rsidRDefault="00B46EEC" w14:paraId="20EBED85" w14:textId="4B8F11B6">
            <w:pPr>
              <w:numPr>
                <w:ilvl w:val="0"/>
                <w:numId w:val="18"/>
              </w:numPr>
              <w:pBdr>
                <w:top w:val="nil"/>
                <w:left w:val="nil"/>
                <w:bottom w:val="nil"/>
                <w:right w:val="nil"/>
                <w:between w:val="nil"/>
              </w:pBdr>
              <w:spacing w:line="276" w:lineRule="auto"/>
              <w:ind w:left="360"/>
              <w:rPr>
                <w:rFonts w:eastAsia="Arial" w:asciiTheme="minorHAnsi" w:hAnsiTheme="minorHAnsi" w:cstheme="minorHAnsi"/>
                <w:color w:val="000000"/>
              </w:rPr>
            </w:pPr>
            <w:r w:rsidRPr="007E2575">
              <w:rPr>
                <w:rFonts w:eastAsia="Arial" w:asciiTheme="minorHAnsi" w:hAnsiTheme="minorHAnsi" w:cstheme="minorHAnsi"/>
                <w:color w:val="000000"/>
              </w:rPr>
              <w:t>Record all your discussions and decision-making and the reasons for the decisions, on the child protection record or system.  Add this to the child’s child protection file. (If the child does not have a stand-alone child protection file, you will need to create one</w:t>
            </w:r>
            <w:r w:rsidR="006666F4">
              <w:rPr>
                <w:rFonts w:eastAsia="Arial" w:asciiTheme="minorHAnsi" w:hAnsiTheme="minorHAnsi" w:cstheme="minorHAnsi"/>
                <w:color w:val="000000"/>
              </w:rPr>
              <w:t>).</w:t>
            </w:r>
          </w:p>
          <w:p w:rsidR="006666F4" w:rsidP="006666F4" w:rsidRDefault="006666F4" w14:paraId="56DA23CC"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7E2575" w:rsidR="00E36DFD" w:rsidP="006666F4" w:rsidRDefault="006666F4" w14:paraId="1B5E47D9" w14:textId="548987F9">
            <w:pPr>
              <w:pBdr>
                <w:top w:val="nil"/>
                <w:left w:val="nil"/>
                <w:bottom w:val="nil"/>
                <w:right w:val="nil"/>
                <w:between w:val="nil"/>
              </w:pBdr>
              <w:spacing w:after="200" w:line="276" w:lineRule="auto"/>
              <w:rPr>
                <w:rFonts w:eastAsia="Arial" w:asciiTheme="minorHAnsi" w:hAnsiTheme="minorHAnsi" w:cstheme="minorHAnsi"/>
              </w:rPr>
            </w:pPr>
            <w:r>
              <w:rPr>
                <w:rFonts w:eastAsia="Arial" w:asciiTheme="minorHAnsi" w:hAnsiTheme="minorHAnsi" w:cstheme="minorHAnsi"/>
                <w:color w:val="000000"/>
              </w:rPr>
              <w:t xml:space="preserve">7.   </w:t>
            </w:r>
            <w:r w:rsidRPr="007E2575" w:rsidR="00B46EEC">
              <w:rPr>
                <w:rFonts w:eastAsia="Arial" w:asciiTheme="minorHAnsi" w:hAnsiTheme="minorHAnsi" w:cstheme="minorHAnsi"/>
                <w:color w:val="000000"/>
              </w:rPr>
              <w:t>Update/start the chronology.  Continue to update the child’s file and chronology as the investigation and resulting work continues including all concerns, discussions, decisions made and the reasons for them.</w:t>
            </w:r>
          </w:p>
        </w:tc>
      </w:tr>
      <w:tr w:rsidRPr="007E2575" w:rsidR="00E36DFD" w:rsidTr="006666F4" w14:paraId="376E2127" w14:textId="77777777">
        <w:tc>
          <w:tcPr>
            <w:tcW w:w="1718" w:type="dxa"/>
          </w:tcPr>
          <w:p w:rsidRPr="007E2575" w:rsidR="00E36DFD" w:rsidRDefault="00B46EEC" w14:paraId="533DA9A1" w14:textId="0CB1FF29">
            <w:pPr>
              <w:rPr>
                <w:rFonts w:eastAsia="Arial" w:asciiTheme="minorHAnsi" w:hAnsiTheme="minorHAnsi" w:cstheme="minorHAnsi"/>
                <w:b/>
                <w:sz w:val="20"/>
                <w:szCs w:val="20"/>
              </w:rPr>
            </w:pPr>
            <w:r w:rsidRPr="007E2575">
              <w:rPr>
                <w:rFonts w:eastAsia="Arial" w:asciiTheme="minorHAnsi" w:hAnsiTheme="minorHAnsi" w:cstheme="minorHAnsi"/>
                <w:b/>
                <w:sz w:val="20"/>
                <w:szCs w:val="20"/>
              </w:rPr>
              <w:lastRenderedPageBreak/>
              <w:t>Action to be taken by:</w:t>
            </w:r>
          </w:p>
        </w:tc>
        <w:tc>
          <w:tcPr>
            <w:tcW w:w="8914" w:type="dxa"/>
            <w:shd w:val="clear" w:color="auto" w:fill="F4F9C3"/>
          </w:tcPr>
          <w:p w:rsidRPr="007E2575" w:rsidR="00E36DFD" w:rsidRDefault="00B46EEC" w14:paraId="4A50A5DC" w14:textId="77777777">
            <w:pPr>
              <w:rPr>
                <w:rFonts w:eastAsia="Arial" w:asciiTheme="minorHAnsi" w:hAnsiTheme="minorHAnsi" w:cstheme="minorHAnsi"/>
              </w:rPr>
            </w:pPr>
            <w:r w:rsidRPr="007E2575">
              <w:rPr>
                <w:rFonts w:eastAsia="Arial" w:asciiTheme="minorHAnsi" w:hAnsiTheme="minorHAnsi" w:cstheme="minorHAnsi"/>
                <w:b/>
              </w:rPr>
              <w:t>You do not think there is a need for children social care to be involved and we can meet the additional needs of the family (Level 2)</w:t>
            </w:r>
          </w:p>
        </w:tc>
      </w:tr>
      <w:tr w:rsidRPr="007E2575" w:rsidR="00E36DFD" w:rsidTr="006666F4" w14:paraId="2AD3E37D" w14:textId="77777777">
        <w:tc>
          <w:tcPr>
            <w:tcW w:w="1718" w:type="dxa"/>
            <w:shd w:val="clear" w:color="auto" w:fill="F4F9C3"/>
          </w:tcPr>
          <w:p w:rsidRPr="007E2575" w:rsidR="00E36DFD" w:rsidRDefault="00B46EEC" w14:paraId="414812F2" w14:textId="77777777">
            <w:pPr>
              <w:rPr>
                <w:rFonts w:eastAsia="Arial" w:asciiTheme="minorHAnsi" w:hAnsiTheme="minorHAnsi" w:cstheme="minorHAnsi"/>
                <w:b/>
              </w:rPr>
            </w:pPr>
            <w:r w:rsidRPr="007E2575">
              <w:rPr>
                <w:rFonts w:eastAsia="Arial" w:asciiTheme="minorHAnsi" w:hAnsiTheme="minorHAnsi" w:cstheme="minorHAnsi"/>
                <w:b/>
              </w:rPr>
              <w:t>Early help champion</w:t>
            </w:r>
          </w:p>
          <w:p w:rsidRPr="007E2575" w:rsidR="00E36DFD" w:rsidRDefault="00E36DFD" w14:paraId="25D6C40E" w14:textId="77777777">
            <w:pPr>
              <w:rPr>
                <w:rFonts w:eastAsia="Arial" w:asciiTheme="minorHAnsi" w:hAnsiTheme="minorHAnsi" w:cstheme="minorHAnsi"/>
                <w:b/>
              </w:rPr>
            </w:pPr>
          </w:p>
          <w:p w:rsidRPr="007E2575" w:rsidR="00E36DFD" w:rsidRDefault="00B46EEC" w14:paraId="525C68A5" w14:textId="77777777">
            <w:pPr>
              <w:rPr>
                <w:rFonts w:eastAsia="Arial" w:asciiTheme="minorHAnsi" w:hAnsiTheme="minorHAnsi" w:cstheme="minorHAnsi"/>
                <w:b/>
              </w:rPr>
            </w:pPr>
            <w:r w:rsidRPr="007E2575">
              <w:rPr>
                <w:rFonts w:eastAsia="Arial" w:asciiTheme="minorHAnsi" w:hAnsiTheme="minorHAnsi" w:cstheme="minorHAnsi"/>
                <w:b/>
              </w:rPr>
              <w:t>DSL or Deputy DSL</w:t>
            </w:r>
          </w:p>
          <w:p w:rsidRPr="007E2575" w:rsidR="00E36DFD" w:rsidRDefault="00E36DFD" w14:paraId="18E7D592" w14:textId="77777777">
            <w:pPr>
              <w:rPr>
                <w:rFonts w:eastAsia="Arial" w:asciiTheme="minorHAnsi" w:hAnsiTheme="minorHAnsi" w:cstheme="minorHAnsi"/>
                <w:b/>
              </w:rPr>
            </w:pPr>
          </w:p>
          <w:p w:rsidRPr="007E2575" w:rsidR="00E36DFD" w:rsidRDefault="00B46EEC" w14:paraId="6A1FB0B8" w14:textId="77777777">
            <w:pPr>
              <w:rPr>
                <w:rFonts w:eastAsia="Arial" w:asciiTheme="minorHAnsi" w:hAnsiTheme="minorHAnsi" w:cstheme="minorHAnsi"/>
                <w:b/>
              </w:rPr>
            </w:pPr>
            <w:r w:rsidRPr="007E2575">
              <w:rPr>
                <w:rFonts w:eastAsia="Arial" w:asciiTheme="minorHAnsi" w:hAnsiTheme="minorHAnsi" w:cstheme="minorHAnsi"/>
                <w:b/>
              </w:rPr>
              <w:t>Any staff member in conjunction with one of the above</w:t>
            </w:r>
          </w:p>
        </w:tc>
        <w:tc>
          <w:tcPr>
            <w:tcW w:w="8914" w:type="dxa"/>
          </w:tcPr>
          <w:p w:rsidRPr="007E2575" w:rsidR="00E36DFD" w:rsidP="006666F4" w:rsidRDefault="00B46EEC" w14:paraId="24306C91" w14:textId="03C17F5D">
            <w:pPr>
              <w:numPr>
                <w:ilvl w:val="0"/>
                <w:numId w:val="59"/>
              </w:numPr>
              <w:pBdr>
                <w:top w:val="nil"/>
                <w:left w:val="nil"/>
                <w:bottom w:val="nil"/>
                <w:right w:val="nil"/>
                <w:between w:val="nil"/>
              </w:pBdr>
              <w:spacing w:line="276" w:lineRule="auto"/>
              <w:ind w:left="360"/>
              <w:rPr>
                <w:rFonts w:eastAsia="Arial" w:asciiTheme="minorHAnsi" w:hAnsiTheme="minorHAnsi" w:cstheme="minorHAnsi"/>
                <w:b/>
                <w:color w:val="000000"/>
              </w:rPr>
            </w:pPr>
            <w:r w:rsidRPr="007E2575">
              <w:rPr>
                <w:rFonts w:eastAsia="Arial" w:asciiTheme="minorHAnsi" w:hAnsiTheme="minorHAnsi" w:cstheme="minorHAnsi"/>
                <w:b/>
                <w:color w:val="000000"/>
              </w:rPr>
              <w:t xml:space="preserve">You have used the </w:t>
            </w:r>
            <w:r w:rsidRPr="00371306" w:rsidR="000E1841">
              <w:rPr>
                <w:rFonts w:eastAsia="Arial" w:asciiTheme="minorHAnsi" w:hAnsiTheme="minorHAnsi" w:cstheme="minorHAnsi"/>
                <w:b/>
                <w:bCs/>
                <w:color w:val="000000"/>
              </w:rPr>
              <w:t>Thresholds of Intervention</w:t>
            </w:r>
            <w:r w:rsidRPr="00371306">
              <w:rPr>
                <w:rFonts w:eastAsia="Arial" w:asciiTheme="minorHAnsi" w:hAnsiTheme="minorHAnsi" w:cstheme="minorHAnsi"/>
                <w:b/>
                <w:bCs/>
                <w:color w:val="000000"/>
              </w:rPr>
              <w:t>’</w:t>
            </w:r>
            <w:r w:rsidRPr="00371306" w:rsidR="000E1841">
              <w:rPr>
                <w:rFonts w:eastAsia="Arial" w:asciiTheme="minorHAnsi" w:hAnsiTheme="minorHAnsi" w:cstheme="minorHAnsi"/>
                <w:b/>
                <w:bCs/>
                <w:color w:val="000000"/>
              </w:rPr>
              <w:t xml:space="preserve"> </w:t>
            </w:r>
            <w:r w:rsidRPr="00371306">
              <w:rPr>
                <w:rFonts w:eastAsia="Arial" w:asciiTheme="minorHAnsi" w:hAnsiTheme="minorHAnsi" w:cstheme="minorHAnsi"/>
                <w:b/>
                <w:bCs/>
                <w:color w:val="000000"/>
              </w:rPr>
              <w:t>and</w:t>
            </w:r>
            <w:r w:rsidRPr="007E2575">
              <w:rPr>
                <w:rFonts w:eastAsia="Arial" w:asciiTheme="minorHAnsi" w:hAnsiTheme="minorHAnsi" w:cstheme="minorHAnsi"/>
                <w:b/>
                <w:color w:val="000000"/>
              </w:rPr>
              <w:t xml:space="preserve"> believe that we (the school) are able to meet the additional needs of the child /family through the use of an Initial Early Help Assessment. (Level 2)</w:t>
            </w:r>
          </w:p>
          <w:p w:rsidRPr="007E2575" w:rsidR="00E36DFD" w:rsidP="006666F4" w:rsidRDefault="00E36DFD" w14:paraId="0387D0D6"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00E36DFD" w:rsidP="000C1C8C" w:rsidRDefault="00B46EEC" w14:paraId="565BFF5B" w14:textId="75E061B6">
            <w:pPr>
              <w:numPr>
                <w:ilvl w:val="0"/>
                <w:numId w:val="59"/>
              </w:numPr>
              <w:pBdr>
                <w:top w:val="nil"/>
                <w:left w:val="nil"/>
                <w:bottom w:val="nil"/>
                <w:right w:val="nil"/>
                <w:between w:val="nil"/>
              </w:pBdr>
              <w:spacing w:line="276" w:lineRule="auto"/>
              <w:ind w:left="360"/>
              <w:rPr>
                <w:rFonts w:eastAsia="Arial" w:asciiTheme="minorHAnsi" w:hAnsiTheme="minorHAnsi" w:cstheme="minorHAnsi"/>
                <w:color w:val="000000"/>
              </w:rPr>
            </w:pPr>
            <w:r w:rsidRPr="006666F4">
              <w:rPr>
                <w:rFonts w:eastAsia="Arial" w:asciiTheme="minorHAnsi" w:hAnsiTheme="minorHAnsi" w:cstheme="minorHAnsi"/>
                <w:color w:val="000000"/>
              </w:rPr>
              <w:t xml:space="preserve">We will undertake an Initial Early Help Assessment as a means of providing families with the help and support they need to prevent issues from escalating </w:t>
            </w:r>
            <w:r w:rsidRPr="00413A97">
              <w:rPr>
                <w:rFonts w:eastAsia="Arial" w:asciiTheme="minorHAnsi" w:hAnsiTheme="minorHAnsi" w:cstheme="minorHAnsi"/>
                <w:color w:val="000000"/>
                <w:highlight w:val="cyan"/>
              </w:rPr>
              <w:t>(</w:t>
            </w:r>
            <w:r w:rsidRPr="00413A97" w:rsidR="00413A97">
              <w:rPr>
                <w:rFonts w:eastAsia="Arial" w:asciiTheme="minorHAnsi" w:hAnsiTheme="minorHAnsi" w:cstheme="minorHAnsi"/>
                <w:color w:val="000000"/>
                <w:highlight w:val="cyan"/>
              </w:rPr>
              <w:t>getting the right support at the right time)</w:t>
            </w:r>
          </w:p>
          <w:p w:rsidRPr="006666F4" w:rsidR="006666F4" w:rsidP="006666F4" w:rsidRDefault="006666F4" w14:paraId="254BFDAF"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7E2575" w:rsidR="00E36DFD" w:rsidP="006666F4" w:rsidRDefault="00B46EEC" w14:paraId="3D91A00A" w14:textId="77777777">
            <w:pPr>
              <w:numPr>
                <w:ilvl w:val="0"/>
                <w:numId w:val="59"/>
              </w:numPr>
              <w:pBdr>
                <w:top w:val="nil"/>
                <w:left w:val="nil"/>
                <w:bottom w:val="nil"/>
                <w:right w:val="nil"/>
                <w:between w:val="nil"/>
              </w:pBdr>
              <w:spacing w:line="276" w:lineRule="auto"/>
              <w:ind w:left="360"/>
              <w:rPr>
                <w:rFonts w:eastAsia="Arial" w:asciiTheme="minorHAnsi" w:hAnsiTheme="minorHAnsi" w:cstheme="minorHAnsi"/>
                <w:color w:val="000000"/>
              </w:rPr>
            </w:pPr>
            <w:r w:rsidRPr="007E2575">
              <w:rPr>
                <w:rFonts w:eastAsia="Arial" w:asciiTheme="minorHAnsi" w:hAnsiTheme="minorHAnsi" w:cstheme="minorHAnsi"/>
                <w:color w:val="000000"/>
              </w:rPr>
              <w:t>Identify the most appropriate person to discuss the reasons for the assessment, how it will benefit the child and family, and gain consent.</w:t>
            </w:r>
          </w:p>
          <w:p w:rsidRPr="007E2575" w:rsidR="00E36DFD" w:rsidP="006666F4" w:rsidRDefault="00E36DFD" w14:paraId="34CDD9EB"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00E36DFD" w:rsidP="00567447" w:rsidRDefault="00B46EEC" w14:paraId="498AF0D8" w14:textId="5700175E">
            <w:pPr>
              <w:numPr>
                <w:ilvl w:val="0"/>
                <w:numId w:val="59"/>
              </w:numPr>
              <w:pBdr>
                <w:top w:val="nil"/>
                <w:left w:val="nil"/>
                <w:bottom w:val="nil"/>
                <w:right w:val="nil"/>
                <w:between w:val="nil"/>
              </w:pBdr>
              <w:spacing w:line="276" w:lineRule="auto"/>
              <w:ind w:left="360"/>
              <w:rPr>
                <w:rFonts w:eastAsia="Arial" w:asciiTheme="minorHAnsi" w:hAnsiTheme="minorHAnsi" w:cstheme="minorHAnsi"/>
                <w:color w:val="000000"/>
              </w:rPr>
            </w:pPr>
            <w:r w:rsidRPr="006666F4">
              <w:rPr>
                <w:rFonts w:eastAsia="Arial" w:asciiTheme="minorHAnsi" w:hAnsiTheme="minorHAnsi" w:cstheme="minorHAnsi"/>
                <w:color w:val="000000"/>
              </w:rPr>
              <w:t xml:space="preserve">Register the Initial Early Help with </w:t>
            </w:r>
            <w:hyperlink r:id="rId29">
              <w:r w:rsidRPr="006666F4">
                <w:rPr>
                  <w:rFonts w:eastAsia="Arial" w:asciiTheme="minorHAnsi" w:hAnsiTheme="minorHAnsi" w:cstheme="minorHAnsi"/>
                  <w:color w:val="0000FF"/>
                  <w:u w:val="single"/>
                </w:rPr>
                <w:t>early.help@stoke.gov.uk</w:t>
              </w:r>
            </w:hyperlink>
            <w:r w:rsidRPr="006666F4">
              <w:rPr>
                <w:rFonts w:eastAsia="Arial" w:asciiTheme="minorHAnsi" w:hAnsiTheme="minorHAnsi" w:cstheme="minorHAnsi"/>
                <w:color w:val="000000"/>
              </w:rPr>
              <w:t xml:space="preserve">  Report it to the school’s FSW, </w:t>
            </w:r>
            <w:r w:rsidR="00D74E95">
              <w:rPr>
                <w:rFonts w:eastAsia="Arial" w:asciiTheme="minorHAnsi" w:hAnsiTheme="minorHAnsi" w:cstheme="minorHAnsi"/>
                <w:color w:val="000000"/>
              </w:rPr>
              <w:t>Emma Burton.</w:t>
            </w:r>
            <w:r w:rsidRPr="006666F4">
              <w:rPr>
                <w:rFonts w:eastAsia="Arial" w:asciiTheme="minorHAnsi" w:hAnsiTheme="minorHAnsi" w:cstheme="minorHAnsi"/>
                <w:color w:val="000000"/>
              </w:rPr>
              <w:t xml:space="preserve"> </w:t>
            </w:r>
          </w:p>
          <w:p w:rsidRPr="006666F4" w:rsidR="006666F4" w:rsidP="006666F4" w:rsidRDefault="006666F4" w14:paraId="0D9A222D" w14:textId="77777777">
            <w:pPr>
              <w:pBdr>
                <w:top w:val="nil"/>
                <w:left w:val="nil"/>
                <w:bottom w:val="nil"/>
                <w:right w:val="nil"/>
                <w:between w:val="nil"/>
              </w:pBdr>
              <w:spacing w:line="276" w:lineRule="auto"/>
              <w:ind w:left="360"/>
              <w:rPr>
                <w:rFonts w:eastAsia="Arial" w:asciiTheme="minorHAnsi" w:hAnsiTheme="minorHAnsi" w:cstheme="minorHAnsi"/>
                <w:color w:val="000000"/>
              </w:rPr>
            </w:pPr>
          </w:p>
          <w:p w:rsidRPr="006666F4" w:rsidR="00E36DFD" w:rsidP="008772E2" w:rsidRDefault="00B46EEC" w14:paraId="263F3B9E" w14:textId="384511A8">
            <w:pPr>
              <w:numPr>
                <w:ilvl w:val="0"/>
                <w:numId w:val="59"/>
              </w:numPr>
              <w:pBdr>
                <w:top w:val="nil"/>
                <w:left w:val="nil"/>
                <w:bottom w:val="nil"/>
                <w:right w:val="nil"/>
                <w:between w:val="nil"/>
              </w:pBdr>
              <w:spacing w:after="200" w:line="276" w:lineRule="auto"/>
              <w:ind w:left="360"/>
              <w:rPr>
                <w:rFonts w:eastAsia="Arial" w:asciiTheme="minorHAnsi" w:hAnsiTheme="minorHAnsi" w:cstheme="minorHAnsi"/>
              </w:rPr>
            </w:pPr>
            <w:r w:rsidRPr="006666F4">
              <w:rPr>
                <w:rFonts w:eastAsia="Arial" w:asciiTheme="minorHAnsi" w:hAnsiTheme="minorHAnsi" w:cstheme="minorHAnsi"/>
                <w:color w:val="000000"/>
              </w:rPr>
              <w:t>Appoint a lead worker to complete the Early Help Assessment form with the parent/child.</w:t>
            </w:r>
          </w:p>
          <w:p w:rsidRPr="006666F4" w:rsidR="00E36DFD" w:rsidP="002B6076" w:rsidRDefault="00B46EEC" w14:paraId="16E5E008" w14:textId="1421B1B2">
            <w:pPr>
              <w:numPr>
                <w:ilvl w:val="0"/>
                <w:numId w:val="59"/>
              </w:numPr>
              <w:pBdr>
                <w:top w:val="nil"/>
                <w:left w:val="nil"/>
                <w:bottom w:val="nil"/>
                <w:right w:val="nil"/>
                <w:between w:val="nil"/>
              </w:pBdr>
              <w:spacing w:after="200" w:line="276" w:lineRule="auto"/>
              <w:ind w:left="360"/>
              <w:rPr>
                <w:rFonts w:eastAsia="Arial" w:asciiTheme="minorHAnsi" w:hAnsiTheme="minorHAnsi" w:cstheme="minorHAnsi"/>
              </w:rPr>
            </w:pPr>
            <w:r w:rsidRPr="006666F4">
              <w:rPr>
                <w:rFonts w:eastAsia="Arial" w:asciiTheme="minorHAnsi" w:hAnsiTheme="minorHAnsi" w:cstheme="minorHAnsi"/>
                <w:color w:val="000000"/>
              </w:rPr>
              <w:t>The lead worker will provide support in the school and/or refer the child / their family to the appropriate agency.</w:t>
            </w:r>
          </w:p>
          <w:p w:rsidRPr="007E2575" w:rsidR="00E36DFD" w:rsidP="006666F4" w:rsidRDefault="00B46EEC" w14:paraId="70AC97EE" w14:textId="6BAAC2DE">
            <w:pPr>
              <w:numPr>
                <w:ilvl w:val="0"/>
                <w:numId w:val="59"/>
              </w:numPr>
              <w:pBdr>
                <w:top w:val="nil"/>
                <w:left w:val="nil"/>
                <w:bottom w:val="nil"/>
                <w:right w:val="nil"/>
                <w:between w:val="nil"/>
              </w:pBdr>
              <w:spacing w:after="200" w:line="276" w:lineRule="auto"/>
              <w:ind w:left="360"/>
              <w:rPr>
                <w:rFonts w:eastAsia="Arial" w:asciiTheme="minorHAnsi" w:hAnsiTheme="minorHAnsi" w:cstheme="minorHAnsi"/>
                <w:color w:val="000000"/>
              </w:rPr>
            </w:pPr>
            <w:r w:rsidRPr="007E2575">
              <w:rPr>
                <w:rFonts w:eastAsia="Arial" w:asciiTheme="minorHAnsi" w:hAnsiTheme="minorHAnsi" w:cstheme="minorHAnsi"/>
                <w:color w:val="000000"/>
              </w:rPr>
              <w:t xml:space="preserve">If the family refuses to consent, we will log this with the </w:t>
            </w:r>
            <w:hyperlink r:id="rId30">
              <w:r w:rsidRPr="007E2575">
                <w:rPr>
                  <w:rFonts w:eastAsia="Arial" w:asciiTheme="minorHAnsi" w:hAnsiTheme="minorHAnsi" w:cstheme="minorHAnsi"/>
                  <w:color w:val="0000FF"/>
                  <w:u w:val="single"/>
                </w:rPr>
                <w:t>early.help@stoke.gov.uk</w:t>
              </w:r>
            </w:hyperlink>
            <w:r w:rsidRPr="007E2575">
              <w:rPr>
                <w:rFonts w:eastAsia="Arial" w:asciiTheme="minorHAnsi" w:hAnsiTheme="minorHAnsi" w:cstheme="minorHAnsi"/>
                <w:color w:val="000000"/>
              </w:rPr>
              <w:t>, and we make a judgement about whether the needs of the child will escalate</w:t>
            </w:r>
            <w:r w:rsidR="006666F4">
              <w:rPr>
                <w:rFonts w:eastAsia="Arial" w:asciiTheme="minorHAnsi" w:hAnsiTheme="minorHAnsi" w:cstheme="minorHAnsi"/>
                <w:color w:val="000000"/>
              </w:rPr>
              <w:t>.</w:t>
            </w:r>
          </w:p>
        </w:tc>
      </w:tr>
    </w:tbl>
    <w:p w:rsidRPr="007E2575" w:rsidR="00E36DFD" w:rsidRDefault="00E36DFD" w14:paraId="40D2860B" w14:textId="77777777">
      <w:pPr>
        <w:spacing w:after="0"/>
        <w:rPr>
          <w:rFonts w:asciiTheme="minorHAnsi" w:hAnsiTheme="minorHAnsi" w:cstheme="minorHAnsi"/>
        </w:rPr>
      </w:pPr>
    </w:p>
    <w:p w:rsidRPr="007E2575" w:rsidR="00E36DFD" w:rsidRDefault="00B46EEC" w14:paraId="6F1EE262" w14:textId="77777777">
      <w:pPr>
        <w:spacing w:after="0"/>
        <w:rPr>
          <w:rFonts w:eastAsia="Arial" w:asciiTheme="minorHAnsi" w:hAnsiTheme="minorHAnsi" w:cstheme="minorHAnsi"/>
        </w:rPr>
      </w:pPr>
      <w:r w:rsidRPr="007E2575">
        <w:rPr>
          <w:rFonts w:eastAsia="Arial" w:asciiTheme="minorHAnsi" w:hAnsiTheme="minorHAnsi" w:cstheme="minorHAnsi"/>
          <w:b/>
        </w:rPr>
        <w:t>Role of the Lead Worker in Early Help</w:t>
      </w:r>
    </w:p>
    <w:p w:rsidRPr="007E2575" w:rsidR="00E36DFD" w:rsidRDefault="00C6599B" w14:paraId="561EB547" w14:textId="269FF29A">
      <w:pPr>
        <w:spacing w:after="0"/>
        <w:rPr>
          <w:rFonts w:eastAsia="Arial" w:asciiTheme="minorHAnsi" w:hAnsiTheme="minorHAnsi" w:cstheme="minorHAnsi"/>
        </w:rPr>
      </w:pPr>
      <w:r w:rsidRPr="00C6599B">
        <w:rPr>
          <w:rFonts w:eastAsia="Arial" w:asciiTheme="minorHAnsi" w:hAnsiTheme="minorHAnsi" w:cstheme="minorHAnsi"/>
          <w:highlight w:val="green"/>
        </w:rPr>
        <w:t xml:space="preserve">All staff have a responsibility to identify children who may benefit from early help and to </w:t>
      </w:r>
      <w:proofErr w:type="spellStart"/>
      <w:r w:rsidRPr="00C6599B">
        <w:rPr>
          <w:rFonts w:eastAsia="Arial" w:asciiTheme="minorHAnsi" w:hAnsiTheme="minorHAnsi" w:cstheme="minorHAnsi"/>
          <w:highlight w:val="green"/>
        </w:rPr>
        <w:t>shre</w:t>
      </w:r>
      <w:proofErr w:type="spellEnd"/>
      <w:r w:rsidRPr="00C6599B">
        <w:rPr>
          <w:rFonts w:eastAsia="Arial" w:asciiTheme="minorHAnsi" w:hAnsiTheme="minorHAnsi" w:cstheme="minorHAnsi"/>
          <w:highlight w:val="green"/>
        </w:rPr>
        <w:t xml:space="preserve"> their concerns with the DSL.</w:t>
      </w:r>
      <w:r>
        <w:rPr>
          <w:rFonts w:eastAsia="Arial" w:asciiTheme="minorHAnsi" w:hAnsiTheme="minorHAnsi" w:cstheme="minorHAnsi"/>
        </w:rPr>
        <w:t xml:space="preserve">  T</w:t>
      </w:r>
      <w:r w:rsidRPr="007E2575" w:rsidR="00B46EEC">
        <w:rPr>
          <w:rFonts w:eastAsia="Arial" w:asciiTheme="minorHAnsi" w:hAnsiTheme="minorHAnsi" w:cstheme="minorHAnsi"/>
        </w:rPr>
        <w:t xml:space="preserve">he most appropriate professional to undertake the (Initial) Early Help Assessment is someone who has regular contact with the child/ren and has a relationship with them and their family. An Early Help Assessment is a holistic approach in identifying a family’s needs and the support that is necessary to address their presenting needs. </w:t>
      </w:r>
      <w:r w:rsidRPr="00674AF4" w:rsidR="00674AF4">
        <w:rPr>
          <w:rFonts w:eastAsia="Arial" w:asciiTheme="minorHAnsi" w:hAnsiTheme="minorHAnsi" w:cstheme="minorHAnsi"/>
          <w:highlight w:val="cyan"/>
        </w:rPr>
        <w:t>This reflects the Family Help approach outlined in the Working Together 2026, bringing together early help and targeted support into a coordinated multi-agency plan.</w:t>
      </w:r>
    </w:p>
    <w:p w:rsidRPr="007E2575" w:rsidR="00E36DFD" w:rsidRDefault="00E36DFD" w14:paraId="42050CB3" w14:textId="77777777">
      <w:pPr>
        <w:spacing w:after="0"/>
        <w:rPr>
          <w:rFonts w:eastAsia="Arial" w:asciiTheme="minorHAnsi" w:hAnsiTheme="minorHAnsi" w:cstheme="minorHAnsi"/>
        </w:rPr>
      </w:pPr>
    </w:p>
    <w:p w:rsidRPr="007E2575" w:rsidR="00E36DFD" w:rsidRDefault="00B46EEC" w14:paraId="2061AB49" w14:textId="40059953">
      <w:pPr>
        <w:spacing w:after="0"/>
        <w:rPr>
          <w:rFonts w:eastAsia="Arial" w:asciiTheme="minorHAnsi" w:hAnsiTheme="minorHAnsi" w:cstheme="minorHAnsi"/>
          <w:b/>
        </w:rPr>
      </w:pPr>
      <w:r w:rsidRPr="007E2575">
        <w:rPr>
          <w:rFonts w:eastAsia="Arial" w:asciiTheme="minorHAnsi" w:hAnsiTheme="minorHAnsi" w:cstheme="minorHAnsi"/>
          <w:b/>
        </w:rPr>
        <w:t>The Lead Worker will be responsible for:</w:t>
      </w:r>
    </w:p>
    <w:p w:rsidRPr="007E2575" w:rsidR="00E36DFD" w:rsidP="006666F4" w:rsidRDefault="00B46EEC" w14:paraId="31A7C53E" w14:textId="1AAB725E">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undertaking the (Initial) Early Help Assessment with the family</w:t>
      </w:r>
    </w:p>
    <w:p w:rsidRPr="007E2575" w:rsidR="00E36DFD" w:rsidP="006666F4" w:rsidRDefault="00B46EEC" w14:paraId="78121585"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ensuring that the (Initial) Early Help Assessment considers both the needs and strengths of all family members; engaging with other agencies and professionals to provide the support required that has been identified through the (Initial) Early Help Assessment; and </w:t>
      </w:r>
    </w:p>
    <w:p w:rsidR="00E36DFD" w:rsidP="006666F4" w:rsidRDefault="00B46EEC" w14:paraId="3CECBB07"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co-ordinating the Early Help Plan with the family, ensuring there is no duplication and that the support is manageable for the family. </w:t>
      </w:r>
    </w:p>
    <w:p w:rsidRPr="007E2575" w:rsidR="006666F4" w:rsidP="006666F4" w:rsidRDefault="006666F4" w14:paraId="01E656FF" w14:textId="77777777">
      <w:pPr>
        <w:pStyle w:val="ListParagraph"/>
        <w:spacing w:after="0" w:line="240" w:lineRule="auto"/>
        <w:ind w:left="1089"/>
        <w:rPr>
          <w:rFonts w:eastAsia="Arial" w:asciiTheme="minorHAnsi" w:hAnsiTheme="minorHAnsi" w:cstheme="minorHAnsi"/>
          <w:color w:val="000000"/>
        </w:rPr>
      </w:pPr>
    </w:p>
    <w:p w:rsidRPr="007E2575" w:rsidR="00E36DFD" w:rsidRDefault="00B46EEC" w14:paraId="55FC3002" w14:textId="3EACE950">
      <w:pPr>
        <w:spacing w:after="0"/>
        <w:rPr>
          <w:rFonts w:eastAsia="Arial" w:asciiTheme="minorHAnsi" w:hAnsiTheme="minorHAnsi" w:cstheme="minorHAnsi"/>
          <w:b/>
        </w:rPr>
      </w:pPr>
      <w:r w:rsidRPr="007E2575">
        <w:rPr>
          <w:rFonts w:eastAsia="Arial" w:asciiTheme="minorHAnsi" w:hAnsiTheme="minorHAnsi" w:cstheme="minorHAnsi"/>
          <w:b/>
        </w:rPr>
        <w:t>All agencies/professionals will be responsible for:</w:t>
      </w:r>
    </w:p>
    <w:p w:rsidRPr="007E2575" w:rsidR="004F2579" w:rsidP="006666F4" w:rsidRDefault="004F2579" w14:paraId="520D6F68" w14:textId="3B01FBFA">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identifying and supporting families</w:t>
      </w:r>
      <w:r w:rsidRPr="007E2575" w:rsidR="00AA6E19">
        <w:rPr>
          <w:rFonts w:eastAsia="Arial" w:asciiTheme="minorHAnsi" w:hAnsiTheme="minorHAnsi" w:cstheme="minorHAnsi"/>
          <w:color w:val="000000"/>
        </w:rPr>
        <w:t xml:space="preserve"> indicating a need for Early Help support as detailed in Paragraph 18 of Section 1 of </w:t>
      </w:r>
      <w:r w:rsidRPr="00A478F9" w:rsidR="00AA6E19">
        <w:rPr>
          <w:rFonts w:eastAsia="Arial" w:asciiTheme="minorHAnsi" w:hAnsiTheme="minorHAnsi" w:cstheme="minorHAnsi"/>
          <w:color w:val="000000"/>
          <w:highlight w:val="green"/>
        </w:rPr>
        <w:t xml:space="preserve">KCSIE </w:t>
      </w:r>
      <w:r w:rsidRPr="00A478F9" w:rsidR="00246D6D">
        <w:rPr>
          <w:rFonts w:eastAsia="Arial" w:asciiTheme="minorHAnsi" w:hAnsiTheme="minorHAnsi" w:cstheme="minorHAnsi"/>
          <w:color w:val="000000"/>
          <w:highlight w:val="green"/>
        </w:rPr>
        <w:t>202</w:t>
      </w:r>
      <w:r w:rsidRPr="00A478F9" w:rsidR="00A478F9">
        <w:rPr>
          <w:rFonts w:eastAsia="Arial" w:asciiTheme="minorHAnsi" w:hAnsiTheme="minorHAnsi" w:cstheme="minorHAnsi"/>
          <w:color w:val="000000"/>
          <w:highlight w:val="green"/>
        </w:rPr>
        <w:t>6</w:t>
      </w:r>
    </w:p>
    <w:p w:rsidRPr="007E2575" w:rsidR="00E36DFD" w:rsidP="006666F4" w:rsidRDefault="00B46EEC" w14:paraId="4C101E6C" w14:textId="2CF080DE">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providing the support that it identified through the Early Help Assessment</w:t>
      </w:r>
    </w:p>
    <w:p w:rsidRPr="007E2575" w:rsidR="00E36DFD" w:rsidP="006666F4" w:rsidRDefault="00B46EEC" w14:paraId="1630A3D6" w14:textId="26228734">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being flexible about the duration and intensity of support provided based on the needs of the family</w:t>
      </w:r>
    </w:p>
    <w:p w:rsidR="00E36DFD" w:rsidP="006666F4" w:rsidRDefault="00B46EEC" w14:paraId="6D59AD5A" w14:textId="25A2BA54">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offering practical ‘hands on’ support</w:t>
      </w:r>
    </w:p>
    <w:p w:rsidRPr="007E2575" w:rsidR="00C6599B" w:rsidP="006666F4" w:rsidRDefault="00C6599B" w14:paraId="3131BB4F" w14:textId="3FE3C999">
      <w:pPr>
        <w:pStyle w:val="ListParagraph"/>
        <w:numPr>
          <w:ilvl w:val="1"/>
          <w:numId w:val="69"/>
        </w:numPr>
        <w:spacing w:after="0" w:line="240" w:lineRule="auto"/>
        <w:ind w:left="1089"/>
        <w:rPr>
          <w:rFonts w:eastAsia="Arial" w:asciiTheme="minorHAnsi" w:hAnsiTheme="minorHAnsi" w:cstheme="minorHAnsi"/>
          <w:color w:val="000000"/>
        </w:rPr>
      </w:pPr>
      <w:r w:rsidRPr="00C6599B">
        <w:rPr>
          <w:rFonts w:eastAsia="Arial" w:asciiTheme="minorHAnsi" w:hAnsiTheme="minorHAnsi" w:cstheme="minorHAnsi"/>
          <w:color w:val="000000"/>
          <w:highlight w:val="green"/>
        </w:rPr>
        <w:t xml:space="preserve">ensuring that the child’s wishes and feelings will be considered throughout the Early Help </w:t>
      </w:r>
      <w:r>
        <w:rPr>
          <w:rFonts w:eastAsia="Arial" w:asciiTheme="minorHAnsi" w:hAnsiTheme="minorHAnsi" w:cstheme="minorHAnsi"/>
          <w:color w:val="000000"/>
          <w:highlight w:val="green"/>
        </w:rPr>
        <w:t>p</w:t>
      </w:r>
      <w:r w:rsidRPr="00C6599B">
        <w:rPr>
          <w:rFonts w:eastAsia="Arial" w:asciiTheme="minorHAnsi" w:hAnsiTheme="minorHAnsi" w:cstheme="minorHAnsi"/>
          <w:color w:val="000000"/>
          <w:highlight w:val="green"/>
        </w:rPr>
        <w:t>rocess</w:t>
      </w:r>
    </w:p>
    <w:p w:rsidRPr="007E2575" w:rsidR="00E36DFD" w:rsidP="006666F4" w:rsidRDefault="00B46EEC" w14:paraId="4E279385" w14:textId="6ED2F40A">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challenging family members where necessary, so that things can improve for them in the long term</w:t>
      </w:r>
    </w:p>
    <w:p w:rsidRPr="007E2575" w:rsidR="00E36DFD" w:rsidP="006666F4" w:rsidRDefault="00B46EEC" w14:paraId="353E0590"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not giving up on families easily and persisting, even when things are difficult. </w:t>
      </w:r>
    </w:p>
    <w:p w:rsidRPr="007E2575" w:rsidR="00E36DFD" w:rsidRDefault="00E36DFD" w14:paraId="130CC4CD" w14:textId="77777777">
      <w:pPr>
        <w:spacing w:after="0"/>
        <w:rPr>
          <w:rFonts w:asciiTheme="minorHAnsi" w:hAnsiTheme="minorHAnsi" w:cstheme="minorHAnsi"/>
        </w:rPr>
      </w:pPr>
    </w:p>
    <w:p w:rsidRPr="006666F4" w:rsidR="006666F4" w:rsidP="006666F4" w:rsidRDefault="006666F4" w14:paraId="67A6D995" w14:textId="7B9E5238">
      <w:pPr>
        <w:pStyle w:val="Heading1"/>
        <w:keepLines/>
        <w:spacing w:before="240"/>
        <w:textDirection w:val="btLr"/>
        <w:rPr>
          <w:rFonts w:asciiTheme="minorHAnsi" w:hAnsiTheme="minorHAnsi" w:eastAsiaTheme="majorEastAsia" w:cstheme="minorHAnsi"/>
          <w:bCs/>
          <w:szCs w:val="24"/>
          <w:lang w:val="en-US" w:eastAsia="en-US"/>
        </w:rPr>
      </w:pPr>
      <w:bookmarkStart w:name="_Toc216098399" w:id="28"/>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7</w:t>
      </w:r>
      <w:r>
        <w:rPr>
          <w:rFonts w:asciiTheme="minorHAnsi" w:hAnsiTheme="minorHAnsi" w:eastAsiaTheme="majorEastAsia" w:cstheme="minorHAnsi"/>
          <w:bCs/>
          <w:szCs w:val="24"/>
          <w:lang w:val="en-US" w:eastAsia="en-US"/>
        </w:rPr>
        <w:t xml:space="preserve">. </w:t>
      </w:r>
      <w:r w:rsidRPr="006666F4" w:rsidR="001758BB">
        <w:rPr>
          <w:rFonts w:asciiTheme="minorHAnsi" w:hAnsiTheme="minorHAnsi" w:eastAsiaTheme="majorEastAsia" w:cstheme="minorHAnsi"/>
          <w:bCs/>
          <w:szCs w:val="24"/>
          <w:lang w:val="en-US" w:eastAsia="en-US"/>
        </w:rPr>
        <w:t>Appendix</w:t>
      </w:r>
      <w:r w:rsidRPr="006666F4">
        <w:rPr>
          <w:rFonts w:asciiTheme="minorHAnsi" w:hAnsiTheme="minorHAnsi" w:eastAsiaTheme="majorEastAsia" w:cstheme="minorHAnsi"/>
          <w:bCs/>
          <w:szCs w:val="24"/>
          <w:lang w:val="en-US" w:eastAsia="en-US"/>
        </w:rPr>
        <w:t xml:space="preserve"> 9 – Making a referral to Children’s Social Care</w:t>
      </w:r>
      <w:bookmarkEnd w:id="28"/>
    </w:p>
    <w:p w:rsidRPr="007E2575" w:rsidR="00E36DFD" w:rsidRDefault="00E36DFD" w14:paraId="2750B18A" w14:textId="70B194D0">
      <w:pPr>
        <w:spacing w:after="0"/>
        <w:rPr>
          <w:rFonts w:asciiTheme="minorHAnsi" w:hAnsiTheme="minorHAnsi" w:cstheme="minorHAnsi"/>
        </w:rPr>
      </w:pPr>
    </w:p>
    <w:p w:rsidRPr="007E2575" w:rsidR="00E36DFD" w:rsidP="00193492" w:rsidRDefault="00B46EEC" w14:paraId="1D7C8B79" w14:textId="77777777">
      <w:pPr>
        <w:pBdr>
          <w:top w:val="nil"/>
          <w:left w:val="nil"/>
          <w:bottom w:val="nil"/>
          <w:right w:val="nil"/>
          <w:between w:val="nil"/>
        </w:pBdr>
        <w:spacing w:after="0" w:line="240" w:lineRule="auto"/>
        <w:ind w:right="-227"/>
        <w:rPr>
          <w:rFonts w:eastAsia="Arial" w:asciiTheme="minorHAnsi" w:hAnsiTheme="minorHAnsi" w:cstheme="minorHAnsi"/>
          <w:color w:val="000000"/>
        </w:rPr>
      </w:pPr>
      <w:r w:rsidRPr="007E2575">
        <w:rPr>
          <w:rFonts w:eastAsia="Arial" w:asciiTheme="minorHAnsi" w:hAnsiTheme="minorHAnsi" w:cstheme="minorHAnsi"/>
          <w:color w:val="000000"/>
        </w:rPr>
        <w:t xml:space="preserve">It will almost always be the DSL, Deputy DSL or another member of the senior leadership team that makes referrals into Children Social Care. However, all staff know how to make a referral should they need to, in the absence of SLT. </w:t>
      </w:r>
    </w:p>
    <w:p w:rsidRPr="007E2575" w:rsidR="00E36DFD" w:rsidRDefault="00E36DFD" w14:paraId="2FC0A1C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65AB0247" w14:textId="3DE42772">
      <w:pPr>
        <w:pBdr>
          <w:top w:val="nil"/>
          <w:left w:val="nil"/>
          <w:bottom w:val="nil"/>
          <w:right w:val="nil"/>
          <w:between w:val="nil"/>
        </w:pBdr>
        <w:spacing w:after="0" w:line="240" w:lineRule="auto"/>
        <w:ind w:right="-227"/>
        <w:rPr>
          <w:rFonts w:eastAsia="Arial" w:asciiTheme="minorHAnsi" w:hAnsiTheme="minorHAnsi" w:cstheme="minorHAnsi"/>
          <w:color w:val="FF0000"/>
        </w:rPr>
      </w:pPr>
      <w:r w:rsidRPr="007E2575">
        <w:rPr>
          <w:rFonts w:eastAsia="Arial" w:asciiTheme="minorHAnsi" w:hAnsiTheme="minorHAnsi" w:cstheme="minorHAnsi"/>
          <w:color w:val="000000"/>
        </w:rPr>
        <w:t xml:space="preserve">Referrals to Children Social Care are made by telephone to the </w:t>
      </w:r>
      <w:r w:rsidRPr="00371306" w:rsidR="00274066">
        <w:rPr>
          <w:rFonts w:eastAsia="Arial" w:asciiTheme="minorHAnsi" w:hAnsiTheme="minorHAnsi" w:cstheme="minorHAnsi"/>
          <w:color w:val="000000"/>
        </w:rPr>
        <w:t>Integrated Front Door</w:t>
      </w:r>
      <w:r w:rsidRPr="00371306">
        <w:rPr>
          <w:rFonts w:eastAsia="Arial" w:asciiTheme="minorHAnsi" w:hAnsiTheme="minorHAnsi" w:cstheme="minorHAnsi"/>
          <w:color w:val="000000"/>
        </w:rPr>
        <w:t xml:space="preserve"> (</w:t>
      </w:r>
      <w:r w:rsidRPr="00371306" w:rsidR="00274066">
        <w:rPr>
          <w:rFonts w:eastAsia="Arial" w:asciiTheme="minorHAnsi" w:hAnsiTheme="minorHAnsi" w:cstheme="minorHAnsi"/>
          <w:color w:val="000000"/>
        </w:rPr>
        <w:t>IFD</w:t>
      </w:r>
      <w:r w:rsidRPr="00371306">
        <w:rPr>
          <w:rFonts w:eastAsia="Arial" w:asciiTheme="minorHAnsi" w:hAnsiTheme="minorHAnsi" w:cstheme="minorHAnsi"/>
          <w:color w:val="000000"/>
        </w:rPr>
        <w:t>)</w:t>
      </w:r>
      <w:r w:rsidRPr="007E2575">
        <w:rPr>
          <w:rFonts w:eastAsia="Arial" w:asciiTheme="minorHAnsi" w:hAnsiTheme="minorHAnsi" w:cstheme="minorHAnsi"/>
          <w:color w:val="000000"/>
        </w:rPr>
        <w:t xml:space="preserve"> on 235100 during office hours and outside of office hours Emergency Duty Team on 234234. </w:t>
      </w:r>
    </w:p>
    <w:p w:rsidRPr="007E2575" w:rsidR="00E36DFD" w:rsidRDefault="00E36DFD" w14:paraId="3A2BAAD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05DE4F60" w14:textId="77777777">
      <w:pPr>
        <w:pBdr>
          <w:top w:val="nil"/>
          <w:left w:val="nil"/>
          <w:bottom w:val="nil"/>
          <w:right w:val="nil"/>
          <w:between w:val="nil"/>
        </w:pBdr>
        <w:spacing w:after="0" w:line="240" w:lineRule="auto"/>
        <w:ind w:right="-227"/>
        <w:rPr>
          <w:rFonts w:eastAsia="Arial" w:asciiTheme="minorHAnsi" w:hAnsiTheme="minorHAnsi" w:cstheme="minorHAnsi"/>
          <w:color w:val="000000"/>
        </w:rPr>
      </w:pPr>
      <w:r w:rsidRPr="007E2575">
        <w:rPr>
          <w:rFonts w:eastAsia="Arial" w:asciiTheme="minorHAnsi" w:hAnsiTheme="minorHAnsi" w:cstheme="minorHAnsi"/>
          <w:color w:val="000000"/>
        </w:rPr>
        <w:t>Before making the call, ensure that you have all of the information to hand so that you can provide detailed and accurate information and answer any questions.</w:t>
      </w:r>
    </w:p>
    <w:p w:rsidRPr="007E2575" w:rsidR="00E36DFD" w:rsidRDefault="00E36DFD" w14:paraId="2E4B6A3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427E828" w14:textId="6FA41137">
      <w:pPr>
        <w:pBdr>
          <w:top w:val="nil"/>
          <w:left w:val="nil"/>
          <w:bottom w:val="nil"/>
          <w:right w:val="nil"/>
          <w:between w:val="nil"/>
        </w:pBdr>
        <w:spacing w:after="0" w:line="240" w:lineRule="auto"/>
        <w:ind w:right="-227"/>
        <w:rPr>
          <w:rFonts w:eastAsia="Arial" w:asciiTheme="minorHAnsi" w:hAnsiTheme="minorHAnsi" w:cstheme="minorHAnsi"/>
          <w:color w:val="000000"/>
        </w:rPr>
      </w:pPr>
      <w:r w:rsidRPr="007E2575">
        <w:rPr>
          <w:rFonts w:eastAsia="Arial" w:asciiTheme="minorHAnsi" w:hAnsiTheme="minorHAnsi" w:cstheme="minorHAnsi"/>
          <w:b/>
          <w:color w:val="000000"/>
        </w:rPr>
        <w:t>Give as much information as you can about the child and family, including:</w:t>
      </w:r>
    </w:p>
    <w:p w:rsidRPr="00193492" w:rsidR="00E36DFD" w:rsidP="00193492" w:rsidRDefault="00B46EEC" w14:paraId="7F3506E7" w14:textId="7BF2DB24">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Child’s full name</w:t>
      </w:r>
    </w:p>
    <w:p w:rsidRPr="00193492" w:rsidR="00E36DFD" w:rsidP="00193492" w:rsidRDefault="00B46EEC" w14:paraId="4F17D82D" w14:textId="2ECDED3D">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Parents’ names</w:t>
      </w:r>
    </w:p>
    <w:p w:rsidRPr="00193492" w:rsidR="00E36DFD" w:rsidP="00193492" w:rsidRDefault="00B46EEC" w14:paraId="022FAE53" w14:textId="2D130C10">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Full address and contact telephone number for parents</w:t>
      </w:r>
    </w:p>
    <w:p w:rsidRPr="00193492" w:rsidR="00E36DFD" w:rsidP="00193492" w:rsidRDefault="00B46EEC" w14:paraId="27880955" w14:textId="4EC27F8E">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Date of birth for the child</w:t>
      </w:r>
    </w:p>
    <w:p w:rsidRPr="00193492" w:rsidR="00E36DFD" w:rsidP="00193492" w:rsidRDefault="00B46EEC" w14:paraId="16F2A773" w14:textId="16A437D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Family’s ethnic origin;</w:t>
      </w:r>
    </w:p>
    <w:p w:rsidRPr="00193492" w:rsidR="00E36DFD" w:rsidP="00193492" w:rsidRDefault="00B46EEC" w14:paraId="48ED077A"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 xml:space="preserve">Does the child have a disability? </w:t>
      </w:r>
    </w:p>
    <w:p w:rsidRPr="00193492" w:rsidR="00E36DFD" w:rsidP="00193492" w:rsidRDefault="00B46EEC" w14:paraId="40C0F046"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Are there any additional support needs? (Learning difficulties; communication needs)</w:t>
      </w:r>
    </w:p>
    <w:p w:rsidRPr="00193492" w:rsidR="00E36DFD" w:rsidP="00193492" w:rsidRDefault="00B46EEC" w14:paraId="707F29EF"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Any information regarding the family composition; for example - other siblings in the household (how old and what school do they attend?) Who else lives at the house? Who usually looks after the child?</w:t>
      </w:r>
    </w:p>
    <w:p w:rsidR="00E36DFD" w:rsidP="00193492" w:rsidRDefault="00B46EEC" w14:paraId="3C7576EC" w14:textId="71A66B64">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Do you have details of the GP or any other agencies involved with the family?</w:t>
      </w:r>
    </w:p>
    <w:p w:rsidRPr="00193492" w:rsidR="00193492" w:rsidP="00193492" w:rsidRDefault="00193492" w14:paraId="060708A4" w14:textId="77777777">
      <w:pPr>
        <w:pStyle w:val="ListParagraph"/>
        <w:spacing w:after="0" w:line="240" w:lineRule="auto"/>
        <w:ind w:left="1089"/>
        <w:rPr>
          <w:rFonts w:eastAsia="Arial" w:asciiTheme="minorHAnsi" w:hAnsiTheme="minorHAnsi" w:cstheme="minorHAnsi"/>
          <w:color w:val="000000"/>
        </w:rPr>
      </w:pPr>
    </w:p>
    <w:p w:rsidRPr="007E2575" w:rsidR="00E36DFD" w:rsidP="00193492" w:rsidRDefault="00B46EEC" w14:paraId="24EE70AB" w14:textId="77777777">
      <w:pPr>
        <w:pBdr>
          <w:top w:val="nil"/>
          <w:left w:val="nil"/>
          <w:bottom w:val="nil"/>
          <w:right w:val="nil"/>
          <w:between w:val="nil"/>
        </w:pBdr>
        <w:spacing w:after="0" w:line="240" w:lineRule="auto"/>
        <w:rPr>
          <w:rFonts w:eastAsia="Arial" w:asciiTheme="minorHAnsi" w:hAnsiTheme="minorHAnsi" w:cstheme="minorHAnsi"/>
          <w:b/>
          <w:color w:val="000000"/>
        </w:rPr>
      </w:pPr>
      <w:r w:rsidRPr="007E2575">
        <w:rPr>
          <w:rFonts w:eastAsia="Arial" w:asciiTheme="minorHAnsi" w:hAnsiTheme="minorHAnsi" w:cstheme="minorHAnsi"/>
          <w:b/>
          <w:color w:val="000000"/>
        </w:rPr>
        <w:t>Highlight the concerns with evidence:-</w:t>
      </w:r>
    </w:p>
    <w:p w:rsidRPr="007E2575" w:rsidR="00E36DFD" w:rsidP="00193492" w:rsidRDefault="00B46EEC" w14:paraId="02F959F3"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What are your concerns? </w:t>
      </w:r>
    </w:p>
    <w:p w:rsidRPr="007E2575" w:rsidR="00E36DFD" w:rsidP="00193492" w:rsidRDefault="00B46EEC" w14:paraId="1C275EDD"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What is the trigger for this referral? </w:t>
      </w:r>
    </w:p>
    <w:p w:rsidRPr="007E2575" w:rsidR="00E36DFD" w:rsidP="00193492" w:rsidRDefault="00B46EEC" w14:paraId="12E65787"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What is your evidence?</w:t>
      </w:r>
    </w:p>
    <w:p w:rsidRPr="007E2575" w:rsidR="00E36DFD" w:rsidP="00193492" w:rsidRDefault="00B46EEC" w14:paraId="4B06A9BC"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Use the Guide to Levels of Need document to evidence your referral/concerns.</w:t>
      </w:r>
    </w:p>
    <w:p w:rsidRPr="007E2575" w:rsidR="00E36DFD" w:rsidRDefault="00E36DFD" w14:paraId="6000547E" w14:textId="77777777">
      <w:pPr>
        <w:spacing w:after="0" w:line="240" w:lineRule="auto"/>
        <w:rPr>
          <w:rFonts w:eastAsia="Arial" w:asciiTheme="minorHAnsi" w:hAnsiTheme="minorHAnsi" w:cstheme="minorHAnsi"/>
        </w:rPr>
      </w:pPr>
    </w:p>
    <w:p w:rsidRPr="007E2575" w:rsidR="00E36DFD" w:rsidP="00193492" w:rsidRDefault="00B46EEC" w14:paraId="1F112944" w14:textId="77777777">
      <w:pPr>
        <w:pBdr>
          <w:top w:val="nil"/>
          <w:left w:val="nil"/>
          <w:bottom w:val="nil"/>
          <w:right w:val="nil"/>
          <w:between w:val="nil"/>
        </w:pBdr>
        <w:spacing w:after="0" w:line="240" w:lineRule="auto"/>
        <w:rPr>
          <w:rFonts w:eastAsia="Arial" w:asciiTheme="minorHAnsi" w:hAnsiTheme="minorHAnsi" w:cstheme="minorHAnsi"/>
          <w:b/>
          <w:color w:val="000000"/>
        </w:rPr>
      </w:pPr>
      <w:r w:rsidRPr="007E2575">
        <w:rPr>
          <w:rFonts w:eastAsia="Arial" w:asciiTheme="minorHAnsi" w:hAnsiTheme="minorHAnsi" w:cstheme="minorHAnsi"/>
          <w:b/>
          <w:color w:val="000000"/>
        </w:rPr>
        <w:t>Clarify that your information has been received and understood as intended.</w:t>
      </w:r>
    </w:p>
    <w:p w:rsidRPr="007E2575" w:rsidR="00E36DFD" w:rsidRDefault="00E36DFD" w14:paraId="71F798A8" w14:textId="77777777">
      <w:pPr>
        <w:pBdr>
          <w:top w:val="nil"/>
          <w:left w:val="nil"/>
          <w:bottom w:val="nil"/>
          <w:right w:val="nil"/>
          <w:between w:val="nil"/>
        </w:pBdr>
        <w:spacing w:after="0" w:line="240" w:lineRule="auto"/>
        <w:ind w:left="777"/>
        <w:rPr>
          <w:rFonts w:eastAsia="Arial" w:asciiTheme="minorHAnsi" w:hAnsiTheme="minorHAnsi" w:cstheme="minorHAnsi"/>
          <w:b/>
          <w:color w:val="000000"/>
        </w:rPr>
      </w:pPr>
    </w:p>
    <w:p w:rsidRPr="007E2575" w:rsidR="00E36DFD" w:rsidP="00193492" w:rsidRDefault="00B46EEC" w14:paraId="01E41164"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b/>
          <w:color w:val="000000"/>
        </w:rPr>
        <w:t>Do the parents / carers have knowledge of this referral?</w:t>
      </w:r>
    </w:p>
    <w:p w:rsidRPr="00193492" w:rsidR="00E36DFD" w:rsidP="00193492" w:rsidRDefault="00B46EEC" w14:paraId="30D9E943"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What is their response likely to be if professionals undertake a home visit? </w:t>
      </w:r>
    </w:p>
    <w:p w:rsidRPr="00193492" w:rsidR="00E36DFD" w:rsidP="00193492" w:rsidRDefault="00B46EEC" w14:paraId="174971B0"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Are there any risks to staff?  </w:t>
      </w:r>
    </w:p>
    <w:p w:rsidRPr="00193492" w:rsidR="00E36DFD" w:rsidP="00193492" w:rsidRDefault="00B46EEC" w14:paraId="05C7438F"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Are there further risks to child if the parents are made aware of the referral? </w:t>
      </w:r>
    </w:p>
    <w:p w:rsidRPr="00193492" w:rsidR="00E36DFD" w:rsidP="00193492" w:rsidRDefault="00B46EEC" w14:paraId="6CEE699F"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Have they refused to give consent?</w:t>
      </w:r>
    </w:p>
    <w:p w:rsidRPr="00193492" w:rsidR="00E36DFD" w:rsidP="00193492" w:rsidRDefault="00B46EEC" w14:paraId="5525872C"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If in doubt about whether to get consent from parents or not, seek advice from the Children’s Advice and Duty team. </w:t>
      </w:r>
    </w:p>
    <w:p w:rsidRPr="007E2575" w:rsidR="00E36DFD" w:rsidRDefault="00E36DFD" w14:paraId="5BC294DE" w14:textId="77777777">
      <w:pPr>
        <w:spacing w:after="0" w:line="240" w:lineRule="auto"/>
        <w:rPr>
          <w:rFonts w:eastAsia="Arial" w:asciiTheme="minorHAnsi" w:hAnsiTheme="minorHAnsi" w:cstheme="minorHAnsi"/>
        </w:rPr>
      </w:pPr>
    </w:p>
    <w:p w:rsidRPr="007E2575" w:rsidR="00E36DFD" w:rsidP="00193492" w:rsidRDefault="00B46EEC" w14:paraId="7D36B6E2" w14:textId="653B8A0F">
      <w:pPr>
        <w:pBdr>
          <w:top w:val="nil"/>
          <w:left w:val="nil"/>
          <w:bottom w:val="nil"/>
          <w:right w:val="nil"/>
          <w:between w:val="nil"/>
        </w:pBdr>
        <w:spacing w:after="0" w:line="240" w:lineRule="auto"/>
        <w:rPr>
          <w:rFonts w:eastAsia="Arial" w:asciiTheme="minorHAnsi" w:hAnsiTheme="minorHAnsi" w:cstheme="minorHAnsi"/>
          <w:b/>
        </w:rPr>
      </w:pPr>
      <w:r w:rsidRPr="007E2575">
        <w:rPr>
          <w:rFonts w:eastAsia="Arial" w:asciiTheme="minorHAnsi" w:hAnsiTheme="minorHAnsi" w:cstheme="minorHAnsi"/>
          <w:b/>
          <w:color w:val="000000"/>
        </w:rPr>
        <w:t>Early Help Assessment Refusal?</w:t>
      </w:r>
    </w:p>
    <w:p w:rsidRPr="00193492" w:rsidR="00E36DFD" w:rsidP="00193492" w:rsidRDefault="00B46EEC" w14:paraId="08D9C5A6"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Has an Early Help Assessment been completed with the family? If so when?</w:t>
      </w:r>
    </w:p>
    <w:p w:rsidRPr="00193492" w:rsidR="00E36DFD" w:rsidP="00193492" w:rsidRDefault="00B46EEC" w14:paraId="300049D6"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Have the family refused an Early Help Assessment?</w:t>
      </w:r>
    </w:p>
    <w:p w:rsidRPr="007E2575" w:rsidR="00E36DFD" w:rsidRDefault="00E36DFD" w14:paraId="43A65479" w14:textId="77777777">
      <w:pPr>
        <w:spacing w:after="0" w:line="240" w:lineRule="auto"/>
        <w:rPr>
          <w:rFonts w:eastAsia="Arial" w:asciiTheme="minorHAnsi" w:hAnsiTheme="minorHAnsi" w:cstheme="minorHAnsi"/>
        </w:rPr>
      </w:pPr>
    </w:p>
    <w:p w:rsidRPr="007E2575" w:rsidR="00E36DFD" w:rsidP="00193492" w:rsidRDefault="00B46EEC" w14:paraId="70648378" w14:textId="651E9239">
      <w:pPr>
        <w:pBdr>
          <w:top w:val="nil"/>
          <w:left w:val="nil"/>
          <w:bottom w:val="nil"/>
          <w:right w:val="nil"/>
          <w:between w:val="nil"/>
        </w:pBdr>
        <w:spacing w:after="0" w:line="240" w:lineRule="auto"/>
        <w:rPr>
          <w:rFonts w:eastAsia="Arial" w:asciiTheme="minorHAnsi" w:hAnsiTheme="minorHAnsi" w:cstheme="minorHAnsi"/>
          <w:b/>
          <w:color w:val="000000"/>
        </w:rPr>
      </w:pPr>
      <w:r w:rsidRPr="007E2575">
        <w:rPr>
          <w:rFonts w:eastAsia="Arial" w:asciiTheme="minorHAnsi" w:hAnsiTheme="minorHAnsi" w:cstheme="minorHAnsi"/>
          <w:b/>
          <w:color w:val="000000"/>
        </w:rPr>
        <w:t>Provide your details:</w:t>
      </w:r>
    </w:p>
    <w:p w:rsidRPr="00193492" w:rsidR="00E36DFD" w:rsidP="00193492" w:rsidRDefault="00B46EEC" w14:paraId="7A9A51AD" w14:textId="2F76BE38">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Your full name, job title and relationship to the child</w:t>
      </w:r>
    </w:p>
    <w:p w:rsidRPr="00193492" w:rsidR="00E36DFD" w:rsidP="00193492" w:rsidRDefault="00B46EEC" w14:paraId="1D7A0168"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Your contact details, including work mobile if you are unlikely to be in the office.</w:t>
      </w:r>
    </w:p>
    <w:p w:rsidRPr="007E2575" w:rsidR="00E36DFD" w:rsidRDefault="00E36DFD" w14:paraId="50040504" w14:textId="77777777">
      <w:pPr>
        <w:spacing w:after="0" w:line="240" w:lineRule="auto"/>
        <w:ind w:left="1134"/>
        <w:rPr>
          <w:rFonts w:eastAsia="Arial" w:asciiTheme="minorHAnsi" w:hAnsiTheme="minorHAnsi" w:cstheme="minorHAnsi"/>
        </w:rPr>
      </w:pPr>
    </w:p>
    <w:p w:rsidRPr="007E2575" w:rsidR="00E36DFD" w:rsidP="00193492" w:rsidRDefault="00B46EEC" w14:paraId="00C8425B" w14:textId="09A155DF">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 Follow up the referral if you have not heard anything back after 24 hours.</w:t>
      </w:r>
      <w:r w:rsidRPr="007E2575">
        <w:rPr>
          <w:rFonts w:eastAsia="Arial" w:asciiTheme="minorHAnsi" w:hAnsiTheme="minorHAnsi" w:cstheme="minorHAnsi"/>
        </w:rPr>
        <w:br/>
      </w:r>
    </w:p>
    <w:p w:rsidRPr="007E2575" w:rsidR="00E36DFD" w:rsidRDefault="00E36DFD" w14:paraId="1F28F27C" w14:textId="77777777">
      <w:pPr>
        <w:pBdr>
          <w:top w:val="nil"/>
          <w:left w:val="nil"/>
          <w:bottom w:val="nil"/>
          <w:right w:val="nil"/>
          <w:between w:val="nil"/>
        </w:pBdr>
        <w:spacing w:after="0" w:line="240" w:lineRule="auto"/>
        <w:ind w:left="1080"/>
        <w:rPr>
          <w:rFonts w:eastAsia="Arial" w:asciiTheme="minorHAnsi" w:hAnsiTheme="minorHAnsi" w:cstheme="minorHAnsi"/>
          <w:b/>
          <w:color w:val="000000"/>
        </w:rPr>
      </w:pPr>
    </w:p>
    <w:p w:rsidRPr="007E2575" w:rsidR="00E36DFD" w:rsidRDefault="00E36DFD" w14:paraId="4A87C363" w14:textId="77777777">
      <w:pPr>
        <w:pBdr>
          <w:top w:val="nil"/>
          <w:left w:val="nil"/>
          <w:bottom w:val="nil"/>
          <w:right w:val="nil"/>
          <w:between w:val="nil"/>
        </w:pBdr>
        <w:spacing w:after="0" w:line="240" w:lineRule="auto"/>
        <w:ind w:left="1080"/>
        <w:rPr>
          <w:rFonts w:eastAsia="Arial" w:asciiTheme="minorHAnsi" w:hAnsiTheme="minorHAnsi" w:cstheme="minorHAnsi"/>
          <w:b/>
          <w:color w:val="000000"/>
        </w:rPr>
      </w:pPr>
    </w:p>
    <w:p w:rsidRPr="007E2575" w:rsidR="00E36DFD" w:rsidP="003141EB" w:rsidRDefault="003141EB" w14:paraId="4DF9E10C" w14:textId="7BD98435">
      <w:pPr>
        <w:tabs>
          <w:tab w:val="left" w:pos="2001"/>
        </w:tabs>
        <w:spacing w:after="0" w:line="240" w:lineRule="auto"/>
        <w:rPr>
          <w:rFonts w:eastAsia="Arial" w:asciiTheme="minorHAnsi" w:hAnsiTheme="minorHAnsi" w:cstheme="minorHAnsi"/>
          <w:b/>
        </w:rPr>
      </w:pPr>
      <w:r w:rsidRPr="007E2575">
        <w:rPr>
          <w:rFonts w:eastAsia="Arial" w:asciiTheme="minorHAnsi" w:hAnsiTheme="minorHAnsi" w:cstheme="minorHAnsi"/>
          <w:b/>
        </w:rPr>
        <w:tab/>
      </w:r>
    </w:p>
    <w:p w:rsidRPr="007E2575" w:rsidR="003141EB" w:rsidP="003141EB" w:rsidRDefault="003141EB" w14:paraId="5A80B07F" w14:textId="77777777">
      <w:pPr>
        <w:tabs>
          <w:tab w:val="left" w:pos="2001"/>
        </w:tabs>
        <w:spacing w:after="0" w:line="240" w:lineRule="auto"/>
        <w:rPr>
          <w:rFonts w:eastAsia="Arial" w:asciiTheme="minorHAnsi" w:hAnsiTheme="minorHAnsi" w:cstheme="minorHAnsi"/>
          <w:b/>
        </w:rPr>
      </w:pPr>
    </w:p>
    <w:p w:rsidRPr="007E2575" w:rsidR="00E36DFD" w:rsidRDefault="00E36DFD" w14:paraId="43D98CF8" w14:textId="2E5AC40E">
      <w:pPr>
        <w:spacing w:after="0" w:line="240" w:lineRule="auto"/>
        <w:rPr>
          <w:rFonts w:eastAsia="Arial" w:asciiTheme="minorHAnsi" w:hAnsiTheme="minorHAnsi" w:cstheme="minorHAnsi"/>
          <w:b/>
        </w:rPr>
      </w:pPr>
    </w:p>
    <w:p w:rsidRPr="00193492" w:rsidR="00193492" w:rsidP="00193492" w:rsidRDefault="00193492" w14:paraId="6411E78D" w14:textId="3C97D9A0">
      <w:pPr>
        <w:pStyle w:val="Heading1"/>
        <w:keepLines/>
        <w:spacing w:before="240"/>
        <w:textDirection w:val="btLr"/>
        <w:rPr>
          <w:rFonts w:asciiTheme="minorHAnsi" w:hAnsiTheme="minorHAnsi" w:eastAsiaTheme="majorEastAsia" w:cstheme="minorHAnsi"/>
          <w:bCs/>
          <w:szCs w:val="24"/>
          <w:lang w:val="en-US" w:eastAsia="en-US"/>
        </w:rPr>
      </w:pPr>
      <w:bookmarkStart w:name="_Toc216098400" w:id="29"/>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8</w:t>
      </w:r>
      <w:r>
        <w:rPr>
          <w:rFonts w:asciiTheme="minorHAnsi" w:hAnsiTheme="minorHAnsi" w:eastAsiaTheme="majorEastAsia" w:cstheme="minorHAnsi"/>
          <w:bCs/>
          <w:szCs w:val="24"/>
          <w:lang w:val="en-US" w:eastAsia="en-US"/>
        </w:rPr>
        <w:t xml:space="preserve">. </w:t>
      </w:r>
      <w:r w:rsidRPr="00193492">
        <w:rPr>
          <w:rFonts w:asciiTheme="minorHAnsi" w:hAnsiTheme="minorHAnsi" w:eastAsiaTheme="majorEastAsia" w:cstheme="minorHAnsi"/>
          <w:bCs/>
          <w:szCs w:val="24"/>
          <w:lang w:val="en-US" w:eastAsia="en-US"/>
        </w:rPr>
        <w:t>Appendix 10 – Information sharing and consent</w:t>
      </w:r>
      <w:bookmarkEnd w:id="29"/>
    </w:p>
    <w:p w:rsidR="00193492" w:rsidRDefault="00193492" w14:paraId="616F7EAD" w14:textId="77777777">
      <w:pPr>
        <w:spacing w:after="0" w:line="240" w:lineRule="auto"/>
        <w:rPr>
          <w:rFonts w:eastAsia="Arial" w:asciiTheme="minorHAnsi" w:hAnsiTheme="minorHAnsi" w:cstheme="minorHAnsi"/>
        </w:rPr>
      </w:pPr>
    </w:p>
    <w:p w:rsidRPr="007E2575" w:rsidR="00E36DFD" w:rsidRDefault="00B46EEC" w14:paraId="0027DB74" w14:textId="6AF20324">
      <w:pPr>
        <w:spacing w:after="0" w:line="240" w:lineRule="auto"/>
        <w:rPr>
          <w:rFonts w:eastAsia="Arial" w:asciiTheme="minorHAnsi" w:hAnsiTheme="minorHAnsi" w:cstheme="minorHAnsi"/>
        </w:rPr>
      </w:pPr>
      <w:r w:rsidRPr="007E2575">
        <w:rPr>
          <w:rFonts w:eastAsia="Arial" w:asciiTheme="minorHAnsi" w:hAnsiTheme="minorHAnsi" w:cstheme="minorHAnsi"/>
        </w:rPr>
        <w:t>(This can be found on the homepage of SCB website and is the same for Stoke and Staffordshire)</w:t>
      </w:r>
    </w:p>
    <w:p w:rsidRPr="007E2575" w:rsidR="00E36DFD" w:rsidRDefault="00E36DFD" w14:paraId="75C32BFB" w14:textId="77777777">
      <w:pPr>
        <w:spacing w:after="0" w:line="240" w:lineRule="auto"/>
        <w:rPr>
          <w:rFonts w:eastAsia="Arial" w:asciiTheme="minorHAnsi" w:hAnsiTheme="minorHAnsi" w:cstheme="minorHAnsi"/>
        </w:rPr>
      </w:pPr>
    </w:p>
    <w:p w:rsidRPr="007E2575" w:rsidR="00E36DFD" w:rsidP="00193492" w:rsidRDefault="00D74E95" w14:paraId="3C4FE0B4" w14:textId="09A057C0">
      <w:pPr>
        <w:pBdr>
          <w:top w:val="nil"/>
          <w:left w:val="nil"/>
          <w:bottom w:val="nil"/>
          <w:right w:val="nil"/>
          <w:between w:val="nil"/>
        </w:pBdr>
        <w:spacing w:after="0" w:line="240" w:lineRule="auto"/>
        <w:rPr>
          <w:rFonts w:eastAsia="Arial" w:asciiTheme="minorHAnsi" w:hAnsiTheme="minorHAnsi" w:cstheme="minorHAnsi"/>
          <w:color w:val="000000"/>
        </w:rPr>
      </w:pPr>
      <w:r>
        <w:rPr>
          <w:rFonts w:eastAsia="Arial" w:asciiTheme="minorHAnsi" w:hAnsiTheme="minorHAnsi" w:cstheme="minorHAnsi"/>
        </w:rPr>
        <w:t>Abbey Hulton Primary School</w:t>
      </w:r>
      <w:r w:rsidRPr="007E2575" w:rsidR="544DA602">
        <w:rPr>
          <w:rFonts w:eastAsia="Arial" w:asciiTheme="minorHAnsi" w:hAnsiTheme="minorHAnsi" w:cstheme="minorHAnsi"/>
          <w:color w:val="000000" w:themeColor="text1"/>
        </w:rPr>
        <w:t xml:space="preserve">  </w:t>
      </w:r>
      <w:r w:rsidRPr="007E2575" w:rsidR="00B46EEC">
        <w:rPr>
          <w:rFonts w:eastAsia="Arial" w:asciiTheme="minorHAnsi" w:hAnsiTheme="minorHAnsi" w:cstheme="minorHAnsi"/>
          <w:color w:val="000000" w:themeColor="text1"/>
        </w:rPr>
        <w:t xml:space="preserve">is committed to working openly and honestly with parents, carers and other agencies in order to ensure that pupil’s needs are met. It is essential that everyone working with children can confidently share information. This is necessary not only to safeguard and protect children from harm but also to work together to support families to improve outcomes for all. </w:t>
      </w:r>
    </w:p>
    <w:p w:rsidRPr="007E2575" w:rsidR="00E36DFD" w:rsidRDefault="00B46EEC" w14:paraId="156A6281" w14:textId="77777777">
      <w:pPr>
        <w:pBdr>
          <w:top w:val="nil"/>
          <w:left w:val="nil"/>
          <w:bottom w:val="nil"/>
          <w:right w:val="nil"/>
          <w:between w:val="nil"/>
        </w:pBdr>
        <w:spacing w:after="0" w:line="240" w:lineRule="auto"/>
        <w:ind w:left="720"/>
        <w:rPr>
          <w:rFonts w:eastAsia="Arial" w:asciiTheme="minorHAnsi" w:hAnsiTheme="minorHAnsi" w:cstheme="minorHAnsi"/>
          <w:color w:val="000000"/>
        </w:rPr>
      </w:pPr>
      <w:r w:rsidRPr="007E2575">
        <w:rPr>
          <w:rFonts w:eastAsia="Arial" w:asciiTheme="minorHAnsi" w:hAnsiTheme="minorHAnsi" w:cstheme="minorHAnsi"/>
          <w:color w:val="000000"/>
        </w:rPr>
        <w:t xml:space="preserve"> </w:t>
      </w:r>
    </w:p>
    <w:p w:rsidRPr="007E2575" w:rsidR="00E36DFD" w:rsidP="00193492" w:rsidRDefault="00B46EEC" w14:paraId="14B3D996"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We may share information about parents, carers or children for investigations undertaken by Children’s Social Care. </w:t>
      </w:r>
    </w:p>
    <w:p w:rsidRPr="007E2575" w:rsidR="00E36DFD" w:rsidRDefault="00E36DFD" w14:paraId="757622B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7AB18B6"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exercise professional curiosity by proactively seeking out information as well as sharing it.  This means checking with other professionals whether they have information, and speaking to pupils alone.</w:t>
      </w:r>
    </w:p>
    <w:p w:rsidRPr="007E2575" w:rsidR="00E36DFD" w:rsidRDefault="00E36DFD" w14:paraId="6D72DC9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4C21F88"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themeColor="text1"/>
        </w:rPr>
        <w:t>The Data Protection Act 2018 and UK GDPR do not prevent the sharing of information for the purposes of keeping children safe and are not a barrier to sharing information.  It is there to ensure that personal information is managed in a sensible way and that a balance is struck between a person’s privacy and public protection. Fears about sharing information must not be allowed to stand in the way of the need to safeguard and promote the welfare and protect the safety of children. Further details on information sharing can be found at ‘Information Sharing: Advice for Practitioners Providing Safeguarding Services to Children, Young People, Parents and Carers.’ The seven golden rules for sharing information are especially useful.</w:t>
      </w:r>
    </w:p>
    <w:p w:rsidRPr="007E2575" w:rsidR="00E36DFD" w:rsidRDefault="00E36DFD" w14:paraId="477AB00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06CD988"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share any concerns we have with parents at an early stage, unless this would put a child at greater risk or compromise an investigation. Parents must be clear that our responsibilities are for safeguarding and protecting children and that this involves sharing information about them with other professionals.</w:t>
      </w:r>
    </w:p>
    <w:p w:rsidRPr="007E2575" w:rsidR="00E36DFD" w:rsidRDefault="00E36DFD" w14:paraId="369B25BB"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P="00193492" w:rsidRDefault="00B46EEC" w14:paraId="2D173599"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 xml:space="preserve">It is expected that we will seek the consent of parents or carers to make a referral to Children’s Social Care </w:t>
      </w:r>
      <w:r w:rsidRPr="007E2575">
        <w:rPr>
          <w:rFonts w:eastAsia="Arial" w:asciiTheme="minorHAnsi" w:hAnsiTheme="minorHAnsi" w:cstheme="minorHAnsi"/>
          <w:color w:val="000000" w:themeColor="text1"/>
        </w:rPr>
        <w:t xml:space="preserve">under s.17 Children’s Act – </w:t>
      </w:r>
      <w:r w:rsidRPr="007E2575">
        <w:rPr>
          <w:rFonts w:eastAsia="Arial" w:asciiTheme="minorHAnsi" w:hAnsiTheme="minorHAnsi" w:cstheme="minorHAnsi"/>
          <w:b/>
          <w:bCs/>
          <w:color w:val="000000" w:themeColor="text1"/>
        </w:rPr>
        <w:t>Child in Need</w:t>
      </w:r>
      <w:r w:rsidRPr="007E2575">
        <w:rPr>
          <w:rFonts w:eastAsia="Arial" w:asciiTheme="minorHAnsi" w:hAnsiTheme="minorHAnsi" w:cstheme="minorHAnsi"/>
          <w:color w:val="000000" w:themeColor="text1"/>
        </w:rPr>
        <w:t xml:space="preserve">. If parents refuse to give consent but we decide to continue with the referral, we will make this clear to Children’s Social Care when we contact them.  </w:t>
      </w:r>
    </w:p>
    <w:p w:rsidRPr="007E2575" w:rsidR="00E36DFD" w:rsidRDefault="00E36DFD" w14:paraId="3DACA32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3066872"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color w:val="000000" w:themeColor="text1"/>
        </w:rPr>
        <w:t>Any decision to refer the pupil without the parents’ consent will be recorded in the pupil’s child protection file with a full explanation for the decision.</w:t>
      </w:r>
    </w:p>
    <w:p w:rsidRPr="007E2575" w:rsidR="00E36DFD" w:rsidRDefault="00E36DFD" w14:paraId="53DBAC7D"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P="00193492" w:rsidRDefault="00B46EEC" w14:paraId="6B7A24B5"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We do not need parents’ consent to make a referral if we consider the child is in need of protection</w:t>
      </w:r>
      <w:r w:rsidRPr="007E2575">
        <w:rPr>
          <w:rFonts w:eastAsia="Arial" w:asciiTheme="minorHAnsi" w:hAnsiTheme="minorHAnsi" w:cstheme="minorHAnsi"/>
          <w:color w:val="000000" w:themeColor="text1"/>
        </w:rPr>
        <w:t>, under s.47 Children’s Act; although in most cases we will inform them of the child protection referral.</w:t>
      </w:r>
    </w:p>
    <w:p w:rsidRPr="007E2575" w:rsidR="00E36DFD" w:rsidRDefault="00E36DFD" w14:paraId="6A1B5C7B"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P="00193492" w:rsidRDefault="00B46EEC" w14:paraId="1F761E46" w14:textId="77777777">
      <w:pPr>
        <w:pBdr>
          <w:top w:val="nil"/>
          <w:left w:val="nil"/>
          <w:bottom w:val="nil"/>
          <w:right w:val="nil"/>
          <w:between w:val="nil"/>
        </w:pBdr>
        <w:spacing w:after="0" w:line="240" w:lineRule="auto"/>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However we will not inform parents of referrals if we believe that:-</w:t>
      </w:r>
    </w:p>
    <w:p w:rsidRPr="007E2575" w:rsidR="00E36DFD" w:rsidRDefault="00E36DFD" w14:paraId="4D35CF86" w14:textId="77777777">
      <w:pPr>
        <w:spacing w:after="0" w:line="240" w:lineRule="auto"/>
        <w:rPr>
          <w:rFonts w:eastAsia="Arial" w:asciiTheme="minorHAnsi" w:hAnsiTheme="minorHAnsi" w:cstheme="minorHAnsi"/>
        </w:rPr>
      </w:pPr>
    </w:p>
    <w:p w:rsidRPr="00193492" w:rsidR="00E36DFD" w:rsidP="00193492" w:rsidRDefault="00B46EEC" w14:paraId="78861BAE" w14:textId="3C7A8B53">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This would place the child or someone else at increased risk of harm</w:t>
      </w:r>
    </w:p>
    <w:p w:rsidRPr="00193492" w:rsidR="00E36DFD" w:rsidP="00193492" w:rsidRDefault="00B46EEC" w14:paraId="522A63AD" w14:textId="443FCDC9">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It would prejudice the prevention or detection of a crime, or lead to loss of evidence for a police investigation</w:t>
      </w:r>
    </w:p>
    <w:p w:rsidRPr="00193492" w:rsidR="00E36DFD" w:rsidP="00193492" w:rsidRDefault="00B46EEC" w14:paraId="4F1EF5AD" w14:textId="77777777">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It would lead to an unjustified delay in making enquiries into allegations of significant harm.</w:t>
      </w:r>
    </w:p>
    <w:p w:rsidRPr="007E2575" w:rsidR="00E36DFD" w:rsidRDefault="00E36DFD" w14:paraId="0B09DA9F" w14:textId="77777777">
      <w:pPr>
        <w:spacing w:after="0"/>
        <w:rPr>
          <w:rFonts w:eastAsia="Arial" w:asciiTheme="minorHAnsi" w:hAnsiTheme="minorHAnsi" w:cstheme="minorHAnsi"/>
        </w:rPr>
      </w:pPr>
    </w:p>
    <w:p w:rsidRPr="007E2575" w:rsidR="00E36DFD" w:rsidP="00193492" w:rsidRDefault="00B46EEC" w14:paraId="54C5AAD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Any decision not to discuss concerns with a pupil’s parents or carers will be recorded in the pupil’s child protection file with a full explanation for the decision.</w:t>
      </w:r>
    </w:p>
    <w:p w:rsidRPr="007E2575" w:rsidR="00E36DFD" w:rsidRDefault="00E36DFD" w14:paraId="18CEC12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5BDEF4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Consent is not necessary in cases where Children’s Social Care are making child protection enquiries under section 47 of the Children Act 1989 and therefore when contacted by Children’s Social Care, we can comply with their requests for information without seeking consent. Staff members must record what information has been shared and why.</w:t>
      </w:r>
    </w:p>
    <w:p w:rsidRPr="007E2575" w:rsidR="00E36DFD" w:rsidRDefault="00E36DFD" w14:paraId="0ADD416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8C0D4C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C2DB66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lastRenderedPageBreak/>
        <w:t>If we are in any doubt about the need to seek consent, we will seek advice from the Children’s Advice and Duty Team or the DSL.</w:t>
      </w:r>
    </w:p>
    <w:p w:rsidRPr="007E2575" w:rsidR="00E36DFD" w:rsidRDefault="00E36DFD" w14:paraId="55482F3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12FBDAC7"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Keep a record of your decision to share information, with or without consent, and </w:t>
      </w:r>
      <w:r w:rsidRPr="007E2575">
        <w:rPr>
          <w:rFonts w:asciiTheme="minorHAnsi" w:hAnsiTheme="minorHAnsi" w:cstheme="minorHAnsi"/>
        </w:rPr>
        <w:tab/>
      </w:r>
      <w:r w:rsidRPr="007E2575">
        <w:rPr>
          <w:rFonts w:eastAsia="Arial" w:asciiTheme="minorHAnsi" w:hAnsiTheme="minorHAnsi" w:cstheme="minorHAnsi"/>
          <w:color w:val="000000" w:themeColor="text1"/>
        </w:rPr>
        <w:t>the reasons for it.  Remember also that it is just as important to keep a record of why you decided not to share information as why you did so.</w:t>
      </w:r>
    </w:p>
    <w:p w:rsidRPr="007E2575" w:rsidR="00E36DFD" w:rsidRDefault="00E36DFD" w14:paraId="30FAE3EA" w14:textId="77777777">
      <w:pPr>
        <w:spacing w:after="0"/>
        <w:rPr>
          <w:rFonts w:eastAsia="Arial" w:asciiTheme="minorHAnsi" w:hAnsiTheme="minorHAnsi" w:cstheme="minorHAnsi"/>
        </w:rPr>
      </w:pPr>
    </w:p>
    <w:p w:rsidRPr="007E2575" w:rsidR="00E36DFD" w:rsidP="00193492" w:rsidRDefault="00193492" w14:paraId="783F292C" w14:textId="05FF2A23">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8</w:t>
      </w:r>
      <w:r>
        <w:rPr>
          <w:rFonts w:eastAsia="Arial" w:asciiTheme="minorHAnsi" w:hAnsiTheme="minorHAnsi" w:cstheme="minorHAnsi"/>
          <w:b/>
          <w:color w:val="000000"/>
        </w:rPr>
        <w:t xml:space="preserve">.1 </w:t>
      </w:r>
      <w:r w:rsidRPr="007E2575">
        <w:rPr>
          <w:rFonts w:eastAsia="Arial" w:asciiTheme="minorHAnsi" w:hAnsiTheme="minorHAnsi" w:cstheme="minorHAnsi"/>
          <w:b/>
          <w:color w:val="000000"/>
        </w:rPr>
        <w:t>Record Keeping</w:t>
      </w:r>
    </w:p>
    <w:p w:rsidRPr="007E2575" w:rsidR="00E36DFD" w:rsidRDefault="00E36DFD" w14:paraId="31282F13" w14:textId="77777777">
      <w:pPr>
        <w:spacing w:after="0"/>
        <w:rPr>
          <w:rFonts w:eastAsia="Arial" w:asciiTheme="minorHAnsi" w:hAnsiTheme="minorHAnsi" w:cstheme="minorHAnsi"/>
        </w:rPr>
      </w:pPr>
    </w:p>
    <w:p w:rsidRPr="007E2575" w:rsidR="00E36DFD" w:rsidP="00193492" w:rsidRDefault="00B46EEC" w14:paraId="2C8A5BB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Good record keeping is an important part of the school’s accountability to pupils and their families and will help us in meeting our key responsibility to respond appropriately to welfare concerns about children.</w:t>
      </w:r>
    </w:p>
    <w:p w:rsidRPr="007E2575" w:rsidR="00E36DFD" w:rsidRDefault="00E36DFD" w14:paraId="77AF947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36122A7"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Records should be factual, accurate, relevant, up to date and auditable. They should include a clear and comprehensive summary of the concern, details of how it was followed up and resolved, include notes on any action taken and decisions reached and why, along with the eventual outcome. They should support monitoring, risk assessment and planning for children and enable informed and timely decisions about appropriate action to take.</w:t>
      </w:r>
    </w:p>
    <w:p w:rsidRPr="007E2575" w:rsidR="00E36DFD" w:rsidRDefault="00E36DFD" w14:paraId="38ECD45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8237CB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The DSL will ensure that records are maintained appropriately for pupils with safeguarding concerns and stand-alone files with a clear chronology are created and maintained in line with requirements of the above guidance. </w:t>
      </w:r>
    </w:p>
    <w:p w:rsidRPr="007E2575" w:rsidR="00E36DFD" w:rsidRDefault="00E36DFD" w14:paraId="6EC59BF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F0C8A2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Information contained in the records is kept confidential, shared only on a need to know basis and records are stored securely.</w:t>
      </w:r>
    </w:p>
    <w:p w:rsidRPr="007E2575" w:rsidR="00E36DFD" w:rsidRDefault="00E36DFD" w14:paraId="6696288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193492" w14:paraId="3A8AE99A" w14:textId="07C52EA4">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b/>
          <w:color w:val="000000"/>
        </w:rPr>
        <w:t>2</w:t>
      </w:r>
      <w:r w:rsidR="00C9543A">
        <w:rPr>
          <w:rFonts w:eastAsia="Arial" w:asciiTheme="minorHAnsi" w:hAnsiTheme="minorHAnsi" w:cstheme="minorHAnsi"/>
          <w:b/>
          <w:color w:val="000000"/>
        </w:rPr>
        <w:t>8</w:t>
      </w:r>
      <w:r>
        <w:rPr>
          <w:rFonts w:eastAsia="Arial" w:asciiTheme="minorHAnsi" w:hAnsiTheme="minorHAnsi" w:cstheme="minorHAnsi"/>
          <w:b/>
          <w:color w:val="000000"/>
        </w:rPr>
        <w:t xml:space="preserve">.2 </w:t>
      </w:r>
      <w:r w:rsidRPr="007E2575">
        <w:rPr>
          <w:rFonts w:eastAsia="Arial" w:asciiTheme="minorHAnsi" w:hAnsiTheme="minorHAnsi" w:cstheme="minorHAnsi"/>
          <w:b/>
          <w:color w:val="000000"/>
        </w:rPr>
        <w:t>Discussing Concerns With The Pupil, Parents Or Carers</w:t>
      </w:r>
    </w:p>
    <w:p w:rsidRPr="007E2575" w:rsidR="00E36DFD" w:rsidRDefault="00E36DFD" w14:paraId="569D64D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D74E95" w14:paraId="5ADC1105" w14:textId="0D1AA657">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sidR="00B46EEC">
        <w:rPr>
          <w:rFonts w:eastAsia="Arial" w:asciiTheme="minorHAnsi" w:hAnsiTheme="minorHAnsi" w:cstheme="minorHAnsi"/>
          <w:color w:val="FF0000"/>
        </w:rPr>
        <w:t xml:space="preserve"> </w:t>
      </w:r>
      <w:r w:rsidRPr="007E2575" w:rsidR="00B46EEC">
        <w:rPr>
          <w:rFonts w:eastAsia="Arial" w:asciiTheme="minorHAnsi" w:hAnsiTheme="minorHAnsi" w:cstheme="minorHAnsi"/>
          <w:color w:val="000000" w:themeColor="text1"/>
        </w:rPr>
        <w:t xml:space="preserve">is committed to working openly and honestly with parents and carers in order to ensure that their child’s needs are met. </w:t>
      </w:r>
    </w:p>
    <w:p w:rsidRPr="007E2575" w:rsidR="00E36DFD" w:rsidRDefault="00E36DFD" w14:paraId="39E0584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933C14D"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This means that in most cases, any concerns the school may have about a pupil, will be discussed with parents or carers. This is because parents and carers need to know when we are worried about their child, so that we can work together to address any issues or concerns. </w:t>
      </w:r>
    </w:p>
    <w:p w:rsidRPr="007E2575" w:rsidR="00E36DFD" w:rsidRDefault="00E36DFD" w14:paraId="0BB1A27E"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P="00193492" w:rsidRDefault="00B46EEC" w14:paraId="6417D67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Professional curiosity will be exercised by staff, particularly where there is a concern about a pupil. This means that staff may ask questions of the pupil, parents or carers in order to clarify or ascertain the necessary facts to make a decision regarding what (if any) action to take.</w:t>
      </w:r>
    </w:p>
    <w:p w:rsidRPr="007E2575" w:rsidR="00E36DFD" w:rsidRDefault="00E36DFD" w14:paraId="0F8B125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1B1640A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abide by the principles set out above regarding information sharing and consent. When we make the referral, we will agree with Children’s Social Care what the pupil and parents will be told, by whom and when.</w:t>
      </w:r>
    </w:p>
    <w:p w:rsidRPr="007E2575" w:rsidR="00E36DFD" w:rsidRDefault="00E36DFD" w14:paraId="41C6045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267F41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2307325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13AE7F5" w14:textId="77777777">
      <w:pPr>
        <w:pBdr>
          <w:top w:val="nil"/>
          <w:left w:val="nil"/>
          <w:bottom w:val="nil"/>
          <w:right w:val="nil"/>
          <w:between w:val="nil"/>
        </w:pBdr>
        <w:ind w:left="720"/>
        <w:rPr>
          <w:rFonts w:eastAsia="Arial" w:asciiTheme="minorHAnsi" w:hAnsiTheme="minorHAnsi" w:cstheme="minorHAnsi"/>
          <w:color w:val="000000"/>
        </w:rPr>
      </w:pPr>
    </w:p>
    <w:p w:rsidRPr="007E2575" w:rsidR="00E36DFD" w:rsidRDefault="00E36DFD" w14:paraId="168F65D8" w14:textId="77777777">
      <w:pPr>
        <w:rPr>
          <w:rFonts w:eastAsia="Arial" w:asciiTheme="minorHAnsi" w:hAnsiTheme="minorHAnsi" w:cstheme="minorHAnsi"/>
        </w:rPr>
      </w:pPr>
    </w:p>
    <w:p w:rsidR="00E36DFD" w:rsidRDefault="00E36DFD" w14:paraId="460FA7C8" w14:textId="77777777">
      <w:pPr>
        <w:pBdr>
          <w:top w:val="nil"/>
          <w:left w:val="nil"/>
          <w:bottom w:val="nil"/>
          <w:right w:val="nil"/>
          <w:between w:val="nil"/>
        </w:pBdr>
        <w:spacing w:after="0"/>
        <w:ind w:left="720"/>
        <w:rPr>
          <w:rFonts w:eastAsia="Arial" w:asciiTheme="minorHAnsi" w:hAnsiTheme="minorHAnsi" w:cstheme="minorHAnsi"/>
          <w:color w:val="000000"/>
        </w:rPr>
      </w:pPr>
    </w:p>
    <w:p w:rsidR="00193492" w:rsidRDefault="00193492" w14:paraId="3ED102F8" w14:textId="736BA979">
      <w:pPr>
        <w:pBdr>
          <w:top w:val="nil"/>
          <w:left w:val="nil"/>
          <w:bottom w:val="nil"/>
          <w:right w:val="nil"/>
          <w:between w:val="nil"/>
        </w:pBdr>
        <w:spacing w:after="0"/>
        <w:ind w:left="720"/>
        <w:rPr>
          <w:rFonts w:eastAsia="Arial" w:asciiTheme="minorHAnsi" w:hAnsiTheme="minorHAnsi" w:cstheme="minorHAnsi"/>
          <w:color w:val="000000"/>
        </w:rPr>
      </w:pPr>
      <w:r>
        <w:rPr>
          <w:rFonts w:eastAsia="Arial" w:asciiTheme="minorHAnsi" w:hAnsiTheme="minorHAnsi" w:cstheme="minorHAnsi"/>
          <w:color w:val="000000"/>
        </w:rPr>
        <w:t>.</w:t>
      </w:r>
    </w:p>
    <w:p w:rsidRPr="007E2575" w:rsidR="00193492" w:rsidRDefault="00193492" w14:paraId="47E0347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6A5953D" w14:textId="77777777">
      <w:pPr>
        <w:pBdr>
          <w:top w:val="nil"/>
          <w:left w:val="nil"/>
          <w:bottom w:val="nil"/>
          <w:right w:val="nil"/>
          <w:between w:val="nil"/>
        </w:pBdr>
        <w:ind w:left="720"/>
        <w:rPr>
          <w:rFonts w:eastAsia="Arial" w:asciiTheme="minorHAnsi" w:hAnsiTheme="minorHAnsi" w:cstheme="minorHAnsi"/>
          <w:color w:val="000000"/>
        </w:rPr>
      </w:pPr>
    </w:p>
    <w:p w:rsidRPr="00193492" w:rsidR="00193492" w:rsidP="00193492" w:rsidRDefault="00193492" w14:paraId="5E40A4A1" w14:textId="7EA8B6BB">
      <w:pPr>
        <w:pStyle w:val="Heading1"/>
        <w:keepLines/>
        <w:spacing w:before="240"/>
        <w:textDirection w:val="btLr"/>
        <w:rPr>
          <w:rFonts w:asciiTheme="minorHAnsi" w:hAnsiTheme="minorHAnsi" w:eastAsiaTheme="majorEastAsia" w:cstheme="minorHAnsi"/>
          <w:bCs/>
          <w:szCs w:val="24"/>
          <w:lang w:val="en-US" w:eastAsia="en-US"/>
        </w:rPr>
      </w:pPr>
      <w:bookmarkStart w:name="_Toc216098401" w:id="30"/>
      <w:r>
        <w:rPr>
          <w:rFonts w:asciiTheme="minorHAnsi" w:hAnsiTheme="minorHAnsi" w:eastAsiaTheme="majorEastAsia" w:cstheme="minorHAnsi"/>
          <w:bCs/>
          <w:szCs w:val="24"/>
          <w:lang w:val="en-US" w:eastAsia="en-US"/>
        </w:rPr>
        <w:lastRenderedPageBreak/>
        <w:t>2</w:t>
      </w:r>
      <w:r w:rsidR="00C9543A">
        <w:rPr>
          <w:rFonts w:asciiTheme="minorHAnsi" w:hAnsiTheme="minorHAnsi" w:eastAsiaTheme="majorEastAsia" w:cstheme="minorHAnsi"/>
          <w:bCs/>
          <w:szCs w:val="24"/>
          <w:lang w:val="en-US" w:eastAsia="en-US"/>
        </w:rPr>
        <w:t>9</w:t>
      </w:r>
      <w:r>
        <w:rPr>
          <w:rFonts w:asciiTheme="minorHAnsi" w:hAnsiTheme="minorHAnsi" w:eastAsiaTheme="majorEastAsia" w:cstheme="minorHAnsi"/>
          <w:bCs/>
          <w:szCs w:val="24"/>
          <w:lang w:val="en-US" w:eastAsia="en-US"/>
        </w:rPr>
        <w:t xml:space="preserve">. </w:t>
      </w:r>
      <w:r w:rsidRPr="00193492">
        <w:rPr>
          <w:rFonts w:asciiTheme="minorHAnsi" w:hAnsiTheme="minorHAnsi" w:eastAsiaTheme="majorEastAsia" w:cstheme="minorHAnsi"/>
          <w:bCs/>
          <w:szCs w:val="24"/>
          <w:lang w:val="en-US" w:eastAsia="en-US"/>
        </w:rPr>
        <w:t>Appendix 11 – Working with parents and carers</w:t>
      </w:r>
      <w:bookmarkEnd w:id="30"/>
    </w:p>
    <w:p w:rsidRPr="00193492" w:rsidR="00193492" w:rsidP="00193492" w:rsidRDefault="00193492" w14:paraId="66E38ED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D74E95" w14:paraId="4DBB7A74" w14:textId="7C32A499">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sidR="00B46EEC">
        <w:rPr>
          <w:rFonts w:eastAsia="Arial" w:asciiTheme="minorHAnsi" w:hAnsiTheme="minorHAnsi" w:cstheme="minorHAnsi"/>
          <w:color w:val="000000" w:themeColor="text1"/>
        </w:rPr>
        <w:t xml:space="preserve"> is committed to working in partnership with parents and carers to safeguard and promote the welfare of their child/ren and to support them to understand our statutory responsibilities in this area. </w:t>
      </w:r>
    </w:p>
    <w:p w:rsidRPr="007E2575" w:rsidR="00E36DFD" w:rsidRDefault="00E36DFD" w14:paraId="63FE348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67F6C08D"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 </w:t>
      </w:r>
    </w:p>
    <w:p w:rsidRPr="007E2575" w:rsidR="00E36DFD" w:rsidRDefault="00E36DFD" w14:paraId="52B8818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1E0882A"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or other agencies.</w:t>
      </w:r>
    </w:p>
    <w:p w:rsidRPr="007E2575" w:rsidR="00E36DFD" w:rsidRDefault="00E36DFD" w14:paraId="2A3FBCD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3A93C68D"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abide by the principles of information sharing and consent as outlined in Appendix 11. A lack of parental engagement or agreement regarding the concerns the school has about a child will not prevent the Designated Safeguarding Lead making a referral to the Safeguarding Referral Team in those circumstances where it is appropriate to do so.</w:t>
      </w:r>
    </w:p>
    <w:p w:rsidRPr="007E2575" w:rsidR="00E36DFD" w:rsidRDefault="00E36DFD" w14:paraId="7EB1873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26D5E2B"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In order to keep children safe and provide appropriate care for them, the school requires parents to provide accurate and up to date information regarding:</w:t>
      </w:r>
    </w:p>
    <w:p w:rsidRPr="007E2575" w:rsidR="00E36DFD" w:rsidRDefault="00E36DFD" w14:paraId="4A4A983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CB1D816" w14:textId="3B98595F">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Full names and contact details of all adults with whom the child normally lives</w:t>
      </w:r>
    </w:p>
    <w:p w:rsidRPr="007E2575" w:rsidR="00E36DFD" w:rsidP="00193492" w:rsidRDefault="00B46EEC" w14:paraId="7AE3032A" w14:textId="6252C06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The relationship between the child and the adults (as private fostering arrangements must be referred into Children’s Social Care</w:t>
      </w:r>
      <w:r w:rsidR="00193492">
        <w:rPr>
          <w:rFonts w:eastAsia="Arial" w:asciiTheme="minorHAnsi" w:hAnsiTheme="minorHAnsi" w:cstheme="minorHAnsi"/>
          <w:color w:val="000000"/>
        </w:rPr>
        <w:t>)</w:t>
      </w:r>
    </w:p>
    <w:p w:rsidRPr="007E2575" w:rsidR="00E36DFD" w:rsidP="00193492" w:rsidRDefault="00B46EEC" w14:paraId="170411FA" w14:textId="1BACDA9C">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Full names and contact details of all persons with parental responsibility (if different from above)</w:t>
      </w:r>
    </w:p>
    <w:p w:rsidRPr="007E2575" w:rsidR="00E36DFD" w:rsidP="00193492" w:rsidRDefault="00B46EEC" w14:paraId="190AE6A3" w14:textId="514B5150">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Where reasonably possible, a minimum of two emergency contact details for responsible people to contact in the event that parents/carers cannot be contacted</w:t>
      </w:r>
    </w:p>
    <w:p w:rsidRPr="007E2575" w:rsidR="00E36DFD" w:rsidP="00193492" w:rsidRDefault="00B46EEC" w14:paraId="756954E5" w14:textId="517B3E35">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Full details of any other adult authorised by the parent to collect the child from school (if different from the above)</w:t>
      </w:r>
    </w:p>
    <w:p w:rsidRPr="007E2575" w:rsidR="00E36DFD" w:rsidP="00193492" w:rsidRDefault="00B46EEC" w14:paraId="4CDE1338"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Any legal or criminal changes which effects parental responsibility e.g. Bail condition, court orders, MARAC arrangements (Multi-Agency Risk Assessment Conference).</w:t>
      </w:r>
    </w:p>
    <w:p w:rsidRPr="007E2575" w:rsidR="00E36DFD" w:rsidRDefault="00E36DFD" w14:paraId="5624F43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632789C"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The school will retain this information on the pupil file. The school will only share information about pupils with adults who have parental responsibility for a pupil or where a parent has given permission and the school has been supplied with the adult’s full details in writing. </w:t>
      </w:r>
    </w:p>
    <w:p w:rsidRPr="007E2575" w:rsidR="00E36DFD" w:rsidRDefault="00E36DFD" w14:paraId="2A9F3CD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6B99F65A" w14:textId="0B5F37B5">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The school will share information with statutory agencies as necessary.  </w:t>
      </w:r>
    </w:p>
    <w:p w:rsidR="00E36DFD" w:rsidRDefault="00E36DFD" w14:paraId="6C71870F" w14:textId="77777777">
      <w:pPr>
        <w:pBdr>
          <w:top w:val="nil"/>
          <w:left w:val="nil"/>
          <w:bottom w:val="nil"/>
          <w:right w:val="nil"/>
          <w:between w:val="nil"/>
        </w:pBdr>
        <w:spacing w:after="0"/>
        <w:ind w:left="720"/>
        <w:rPr>
          <w:rFonts w:eastAsia="Arial" w:asciiTheme="minorHAnsi" w:hAnsiTheme="minorHAnsi" w:cstheme="minorHAnsi"/>
          <w:color w:val="000000"/>
        </w:rPr>
      </w:pPr>
    </w:p>
    <w:p w:rsidR="00193492" w:rsidRDefault="00193492" w14:paraId="75DD6D0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193492" w:rsidRDefault="00193492" w14:paraId="3AB2C5E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C11E96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75AB78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246C290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1AA1913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BC88503" w14:textId="77777777">
      <w:pPr>
        <w:pBdr>
          <w:top w:val="nil"/>
          <w:left w:val="nil"/>
          <w:bottom w:val="nil"/>
          <w:right w:val="nil"/>
          <w:between w:val="nil"/>
        </w:pBdr>
        <w:ind w:left="720"/>
        <w:rPr>
          <w:rFonts w:eastAsia="Arial" w:asciiTheme="minorHAnsi" w:hAnsiTheme="minorHAnsi" w:cstheme="minorHAnsi"/>
          <w:color w:val="000000"/>
        </w:rPr>
      </w:pPr>
    </w:p>
    <w:p w:rsidRPr="007E2575" w:rsidR="00E36DFD" w:rsidRDefault="00E36DFD" w14:paraId="5775F54F" w14:textId="77777777">
      <w:pPr>
        <w:rPr>
          <w:rFonts w:eastAsia="Arial" w:asciiTheme="minorHAnsi" w:hAnsiTheme="minorHAnsi" w:cstheme="minorHAnsi"/>
        </w:rPr>
      </w:pPr>
    </w:p>
    <w:p w:rsidRPr="007E2575" w:rsidR="00E36DFD" w:rsidRDefault="00E36DFD" w14:paraId="6F6C9D5F" w14:textId="77777777">
      <w:pPr>
        <w:pBdr>
          <w:top w:val="nil"/>
          <w:left w:val="nil"/>
          <w:bottom w:val="nil"/>
          <w:right w:val="nil"/>
          <w:between w:val="nil"/>
        </w:pBdr>
        <w:spacing w:after="0"/>
        <w:ind w:left="720"/>
        <w:rPr>
          <w:rFonts w:eastAsia="Arial" w:asciiTheme="minorHAnsi" w:hAnsiTheme="minorHAnsi" w:cstheme="minorHAnsi"/>
          <w:color w:val="000000"/>
        </w:rPr>
      </w:pPr>
    </w:p>
    <w:p w:rsidRPr="00193492" w:rsidR="00193492" w:rsidP="00193492" w:rsidRDefault="00C9543A" w14:paraId="0238F02E" w14:textId="6F9055E2">
      <w:pPr>
        <w:pStyle w:val="Heading1"/>
        <w:keepLines/>
        <w:spacing w:before="240"/>
        <w:textDirection w:val="btLr"/>
        <w:rPr>
          <w:rFonts w:asciiTheme="minorHAnsi" w:hAnsiTheme="minorHAnsi" w:eastAsiaTheme="majorEastAsia" w:cstheme="minorHAnsi"/>
          <w:bCs/>
          <w:szCs w:val="24"/>
          <w:lang w:val="en-US" w:eastAsia="en-US"/>
        </w:rPr>
      </w:pPr>
      <w:bookmarkStart w:name="_Toc216098402" w:id="31"/>
      <w:r>
        <w:rPr>
          <w:rFonts w:asciiTheme="minorHAnsi" w:hAnsiTheme="minorHAnsi" w:eastAsiaTheme="majorEastAsia" w:cstheme="minorHAnsi"/>
          <w:bCs/>
          <w:szCs w:val="24"/>
          <w:lang w:val="en-US" w:eastAsia="en-US"/>
        </w:rPr>
        <w:lastRenderedPageBreak/>
        <w:t>30</w:t>
      </w:r>
      <w:r w:rsidR="00193492">
        <w:rPr>
          <w:rFonts w:asciiTheme="minorHAnsi" w:hAnsiTheme="minorHAnsi" w:eastAsiaTheme="majorEastAsia" w:cstheme="minorHAnsi"/>
          <w:bCs/>
          <w:szCs w:val="24"/>
          <w:lang w:val="en-US" w:eastAsia="en-US"/>
        </w:rPr>
        <w:t xml:space="preserve">. </w:t>
      </w:r>
      <w:r w:rsidRPr="00193492" w:rsidR="00193492">
        <w:rPr>
          <w:rFonts w:asciiTheme="minorHAnsi" w:hAnsiTheme="minorHAnsi" w:eastAsiaTheme="majorEastAsia" w:cstheme="minorHAnsi"/>
          <w:bCs/>
          <w:szCs w:val="24"/>
          <w:lang w:val="en-US" w:eastAsia="en-US"/>
        </w:rPr>
        <w:t>Appendix 12 – Children’s Social Care response</w:t>
      </w:r>
      <w:bookmarkEnd w:id="31"/>
    </w:p>
    <w:p w:rsidRPr="007E2575" w:rsidR="00E36DFD" w:rsidP="00193492" w:rsidRDefault="00E36DFD" w14:paraId="7188D521" w14:textId="7FB29CDE">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C9543A" w14:paraId="5492301B" w14:textId="13599AB2">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30</w:t>
      </w:r>
      <w:r w:rsidR="00193492">
        <w:rPr>
          <w:rFonts w:eastAsia="Arial" w:asciiTheme="minorHAnsi" w:hAnsiTheme="minorHAnsi" w:cstheme="minorHAnsi"/>
          <w:b/>
          <w:color w:val="000000"/>
        </w:rPr>
        <w:t xml:space="preserve">.1 </w:t>
      </w:r>
      <w:r w:rsidRPr="007E2575" w:rsidR="00193492">
        <w:rPr>
          <w:rFonts w:eastAsia="Arial" w:asciiTheme="minorHAnsi" w:hAnsiTheme="minorHAnsi" w:cstheme="minorHAnsi"/>
          <w:b/>
          <w:color w:val="000000"/>
        </w:rPr>
        <w:t xml:space="preserve">Children’s Social Care  Responses To Concerns About A Child </w:t>
      </w:r>
    </w:p>
    <w:p w:rsidRPr="007E2575" w:rsidR="00E36DFD" w:rsidRDefault="00E36DFD" w14:paraId="32842F1D" w14:textId="77777777">
      <w:pPr>
        <w:pBdr>
          <w:top w:val="nil"/>
          <w:left w:val="nil"/>
          <w:bottom w:val="nil"/>
          <w:right w:val="nil"/>
          <w:between w:val="nil"/>
        </w:pBdr>
        <w:spacing w:after="0"/>
        <w:ind w:left="360"/>
        <w:rPr>
          <w:rFonts w:eastAsia="Arial" w:asciiTheme="minorHAnsi" w:hAnsiTheme="minorHAnsi" w:cstheme="minorHAnsi"/>
          <w:color w:val="000000"/>
        </w:rPr>
      </w:pPr>
    </w:p>
    <w:p w:rsidRPr="007E2575" w:rsidR="00E36DFD" w:rsidP="00193492" w:rsidRDefault="00B46EEC" w14:paraId="66C1EEFA" w14:textId="6116262A">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Once Children’s Social Care has accepted our referral as needing a social-care-led response </w:t>
      </w:r>
      <w:r w:rsidRPr="00371306">
        <w:rPr>
          <w:rFonts w:eastAsia="Arial" w:asciiTheme="minorHAnsi" w:hAnsiTheme="minorHAnsi" w:cstheme="minorHAnsi"/>
          <w:color w:val="000000"/>
        </w:rPr>
        <w:t xml:space="preserve">(Level </w:t>
      </w:r>
      <w:r w:rsidRPr="00371306" w:rsidR="000E1841">
        <w:rPr>
          <w:rFonts w:eastAsia="Arial" w:asciiTheme="minorHAnsi" w:hAnsiTheme="minorHAnsi" w:cstheme="minorHAnsi"/>
          <w:color w:val="000000"/>
        </w:rPr>
        <w:t>5 ‘Getting Risk Support’</w:t>
      </w:r>
      <w:r w:rsidRPr="00371306">
        <w:rPr>
          <w:rFonts w:eastAsia="Arial" w:asciiTheme="minorHAnsi" w:hAnsiTheme="minorHAnsi" w:cstheme="minorHAnsi"/>
          <w:color w:val="000000"/>
        </w:rPr>
        <w:t xml:space="preserve"> on the </w:t>
      </w:r>
      <w:r w:rsidRPr="00371306" w:rsidR="00553CEF">
        <w:rPr>
          <w:rFonts w:eastAsia="Arial" w:asciiTheme="minorHAnsi" w:hAnsiTheme="minorHAnsi" w:cstheme="minorHAnsi"/>
          <w:color w:val="000000"/>
        </w:rPr>
        <w:t>Thresholds of Intervention</w:t>
      </w:r>
      <w:r w:rsidRPr="00371306">
        <w:rPr>
          <w:rFonts w:eastAsia="Arial" w:asciiTheme="minorHAnsi" w:hAnsiTheme="minorHAnsi" w:cstheme="minorHAnsi"/>
          <w:color w:val="000000"/>
        </w:rPr>
        <w:t>),</w:t>
      </w:r>
      <w:r w:rsidRPr="007E2575">
        <w:rPr>
          <w:rFonts w:eastAsia="Arial" w:asciiTheme="minorHAnsi" w:hAnsiTheme="minorHAnsi" w:cstheme="minorHAnsi"/>
          <w:color w:val="000000"/>
        </w:rPr>
        <w:t xml:space="preserve"> a social work practitioner and their manager will evaluate the concerns to identify the sources and levels of risk and to agree what protective action may be necessary.</w:t>
      </w:r>
    </w:p>
    <w:p w:rsidRPr="007E2575" w:rsidR="00E36DFD" w:rsidRDefault="00E36DFD" w14:paraId="711CDE5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6DFC08A"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The evaluation of concerns and risks involve deciding whether:-</w:t>
      </w:r>
    </w:p>
    <w:p w:rsidRPr="007E2575" w:rsidR="00E36DFD" w:rsidRDefault="00E36DFD" w14:paraId="6A2BC58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C93AE32"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the child needs immediate protection and urgent action is necessary; or</w:t>
      </w:r>
    </w:p>
    <w:p w:rsidRPr="007E2575" w:rsidR="00E36DFD" w:rsidP="00193492" w:rsidRDefault="00B46EEC" w14:paraId="7829070A"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the child is suffering, or at risk of suffering, significant harm and enquiries need to be made under section 47 of the Children Act 1989; or</w:t>
      </w:r>
    </w:p>
    <w:p w:rsidRPr="007E2575" w:rsidR="00E36DFD" w:rsidP="00193492" w:rsidRDefault="00B46EEC" w14:paraId="51976DBE" w14:textId="77777777">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the child is in need and should be assessed under section 17 of the Children Act 1989.</w:t>
      </w:r>
    </w:p>
    <w:p w:rsidRPr="007E2575" w:rsidR="00E36DFD" w:rsidRDefault="00E36DFD" w14:paraId="49A616B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145BA0C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co-operate with Children’s Social Care and the police in any emergency action they take using their legal powers for immediate protection of the child.</w:t>
      </w:r>
    </w:p>
    <w:p w:rsidRPr="007E2575" w:rsidR="00E36DFD" w:rsidRDefault="00E36DFD" w14:paraId="3B4B52B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D5F328E"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participate in any multi-agency discussions (strategy discussions), if invited to do so, and share information about the child and their family to plan the response to concerns.</w:t>
      </w:r>
    </w:p>
    <w:p w:rsidRPr="007E2575" w:rsidR="00E36DFD" w:rsidRDefault="00E36DFD" w14:paraId="6A8F822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851DE33"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share information about the child and their family for section 47 enquiries and section 17 assessments undertaken by Children’s Social Care.</w:t>
      </w:r>
    </w:p>
    <w:p w:rsidRPr="007E2575" w:rsidR="00E36DFD" w:rsidRDefault="00E36DFD" w14:paraId="2EA75E8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E19E24C"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ensure that a relevant staff member participates in all initial and review child protection conferences, that we are invited to attend.  The staff member will work together with other agencies to discuss the need for and agree to an outcome-focused child protection plan and will ensure that the child’s wishes and views are considered in their own right.</w:t>
      </w:r>
    </w:p>
    <w:p w:rsidRPr="007E2575" w:rsidR="00E36DFD" w:rsidRDefault="00E36DFD" w14:paraId="4AC4FE2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09D1A0B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If we are members of the core group to implement a plan, we will ensure a relevant staff member participates in all core group meetings.</w:t>
      </w:r>
    </w:p>
    <w:p w:rsidRPr="007E2575" w:rsidR="00E36DFD" w:rsidRDefault="00E36DFD" w14:paraId="5B09ED5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86917C2"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ensure that we complete all actions allocated to us as part of the outcome-focused plan, whether a child protection plan or a child in need plan, in a timely way.</w:t>
      </w:r>
    </w:p>
    <w:p w:rsidRPr="007E2575" w:rsidR="00E36DFD" w:rsidRDefault="00E36DFD" w14:paraId="5812E17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6EFA2BA"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continue to monitor pupils once their plans are ended to ensure that they are supported and kept safe.</w:t>
      </w:r>
    </w:p>
    <w:p w:rsidRPr="007E2575" w:rsidR="00E36DFD" w:rsidRDefault="00E36DFD" w14:paraId="278AFD4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C9543A" w14:paraId="63DA1F5A" w14:textId="3C21A1B3">
      <w:pPr>
        <w:pBdr>
          <w:top w:val="nil"/>
          <w:left w:val="nil"/>
          <w:bottom w:val="nil"/>
          <w:right w:val="nil"/>
          <w:between w:val="nil"/>
        </w:pBdr>
        <w:spacing w:after="0"/>
        <w:rPr>
          <w:rFonts w:eastAsia="Arial" w:asciiTheme="minorHAnsi" w:hAnsiTheme="minorHAnsi" w:cstheme="minorHAnsi"/>
          <w:b/>
          <w:color w:val="000000"/>
        </w:rPr>
      </w:pPr>
      <w:r>
        <w:rPr>
          <w:rFonts w:eastAsia="Arial" w:asciiTheme="minorHAnsi" w:hAnsiTheme="minorHAnsi" w:cstheme="minorHAnsi"/>
          <w:b/>
          <w:color w:val="000000"/>
        </w:rPr>
        <w:t>30</w:t>
      </w:r>
      <w:r w:rsidR="00193492">
        <w:rPr>
          <w:rFonts w:eastAsia="Arial" w:asciiTheme="minorHAnsi" w:hAnsiTheme="minorHAnsi" w:cstheme="minorHAnsi"/>
          <w:b/>
          <w:color w:val="000000"/>
        </w:rPr>
        <w:t xml:space="preserve">.2 </w:t>
      </w:r>
      <w:r w:rsidRPr="007E2575" w:rsidR="00193492">
        <w:rPr>
          <w:rFonts w:eastAsia="Arial" w:asciiTheme="minorHAnsi" w:hAnsiTheme="minorHAnsi" w:cstheme="minorHAnsi"/>
          <w:b/>
          <w:color w:val="000000"/>
        </w:rPr>
        <w:t>Professional Challenge And Disagreements</w:t>
      </w:r>
    </w:p>
    <w:p w:rsidRPr="007E2575" w:rsidR="00E36DFD" w:rsidRDefault="00E36DFD" w14:paraId="29DB597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D74E95" w14:paraId="0053DEDC" w14:textId="6E339AE3">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recognises that working with children and families, and in particular child protection work, can be stressful and complex, as well as involving uncertainty and strong feelings.  To ensure that the best decisions are made for children, we need to be able to challenge one another's practice.</w:t>
      </w:r>
    </w:p>
    <w:p w:rsidRPr="007E2575" w:rsidR="00E36DFD" w:rsidRDefault="00E36DFD" w14:paraId="70F35735" w14:textId="77777777">
      <w:pPr>
        <w:pBdr>
          <w:top w:val="nil"/>
          <w:left w:val="nil"/>
          <w:bottom w:val="nil"/>
          <w:right w:val="nil"/>
          <w:between w:val="nil"/>
        </w:pBdr>
        <w:spacing w:after="0"/>
        <w:ind w:left="720"/>
        <w:rPr>
          <w:rFonts w:eastAsia="Arial" w:asciiTheme="minorHAnsi" w:hAnsiTheme="minorHAnsi" w:cstheme="minorHAnsi"/>
          <w:color w:val="000000"/>
        </w:rPr>
      </w:pPr>
    </w:p>
    <w:p w:rsidR="00193492" w:rsidP="00193492" w:rsidRDefault="00B46EEC" w14:paraId="0D5EBCD7" w14:textId="77777777">
      <w:pPr>
        <w:pBdr>
          <w:top w:val="nil"/>
          <w:left w:val="nil"/>
          <w:bottom w:val="nil"/>
          <w:right w:val="nil"/>
          <w:between w:val="nil"/>
        </w:pBdr>
        <w:spacing w:after="0"/>
        <w:ind w:left="-57"/>
        <w:rPr>
          <w:rFonts w:asciiTheme="minorHAnsi" w:hAnsiTheme="minorHAnsi" w:cstheme="minorHAnsi"/>
        </w:rPr>
      </w:pPr>
      <w:r w:rsidRPr="007E2575">
        <w:rPr>
          <w:rFonts w:eastAsia="Arial" w:asciiTheme="minorHAnsi" w:hAnsiTheme="minorHAnsi" w:cstheme="minorHAnsi"/>
          <w:color w:val="000000" w:themeColor="text1"/>
        </w:rPr>
        <w:t>We will promote a culture within our school that enables all staff members to raise, without fear of repercussions,</w:t>
      </w:r>
    </w:p>
    <w:p w:rsidRPr="007E2575" w:rsidR="00E36DFD" w:rsidP="00193492" w:rsidRDefault="00B46EEC" w14:paraId="37DD2C33" w14:textId="15BCF70F">
      <w:pPr>
        <w:pBdr>
          <w:top w:val="nil"/>
          <w:left w:val="nil"/>
          <w:bottom w:val="nil"/>
          <w:right w:val="nil"/>
          <w:between w:val="nil"/>
        </w:pBdr>
        <w:spacing w:after="0"/>
        <w:ind w:left="-57"/>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any concerns they may have about the management of child protection in the school. This may include raising concerns about decisions, actions and inactions by colleagues in respect of individual children.  </w:t>
      </w:r>
    </w:p>
    <w:p w:rsidRPr="007E2575" w:rsidR="00E36DFD" w:rsidRDefault="00E36DFD" w14:paraId="5D25534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BA1A3AE"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If necessary, staff members can speak with the Designated Safeguarding Lead, the Headteacher and the Chair of the Local Governing Board or with the Local Authority Designated Officer.</w:t>
      </w:r>
    </w:p>
    <w:p w:rsidRPr="007E2575" w:rsidR="00E36DFD" w:rsidRDefault="00E36DFD" w14:paraId="552C276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0240A514"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Co-operation across agencies is crucial; professionals need to work together, using their skills and experience, to make a robust contribution to safeguarding children and promoting their welfare within the framework of discussions, meetings, conferences and case management.</w:t>
      </w:r>
    </w:p>
    <w:p w:rsidRPr="007E2575" w:rsidR="00E36DFD" w:rsidRDefault="00E36DFD" w14:paraId="1F8AFB8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357434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If there are any professional disagreements with practitioners from other agencies that the staff member involved has been unable to resolve informally, the DSL or the head teacher will raise concerns formally with the relevant agency’s safeguarding lead in line with SCP escalation policy</w:t>
      </w:r>
      <w:r w:rsidRPr="007E2575">
        <w:rPr>
          <w:rFonts w:eastAsia="Arial" w:asciiTheme="minorHAnsi" w:hAnsiTheme="minorHAnsi" w:cstheme="minorHAnsi"/>
          <w:color w:val="000000" w:themeColor="text1"/>
        </w:rPr>
        <w:t xml:space="preserve">. </w:t>
      </w:r>
    </w:p>
    <w:p w:rsidRPr="007E2575" w:rsidR="00E36DFD" w:rsidRDefault="00E36DFD" w14:paraId="68342FE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2FAFCCA"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The escalation policy can be found on the </w:t>
      </w:r>
      <w:r w:rsidRPr="007E2575">
        <w:rPr>
          <w:rFonts w:eastAsia="Arial" w:asciiTheme="minorHAnsi" w:hAnsiTheme="minorHAnsi" w:cstheme="minorHAnsi"/>
          <w:b/>
          <w:bCs/>
          <w:color w:val="000000" w:themeColor="text1"/>
        </w:rPr>
        <w:t>SCP</w:t>
      </w:r>
      <w:r w:rsidRPr="007E2575">
        <w:rPr>
          <w:rFonts w:eastAsia="Arial" w:asciiTheme="minorHAnsi" w:hAnsiTheme="minorHAnsi" w:cstheme="minorHAnsi"/>
          <w:color w:val="000000" w:themeColor="text1"/>
        </w:rPr>
        <w:t xml:space="preserve"> website.</w:t>
      </w:r>
    </w:p>
    <w:p w:rsidRPr="007E2575" w:rsidR="00E36DFD" w:rsidRDefault="00E36DFD" w14:paraId="4077633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107E9FD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64A82C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CE28D4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3E60B2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1A1092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3CC5A6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3ACB6A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2C8D472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EE5509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8AE737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3CE227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9CA3B1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CF92296"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BCBCB4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B48A67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75380A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2D83004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6CCE91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0D96B4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162343F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4CD0D8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E5EEF3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17DFA3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86D282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DE2FEB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7287B6D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5022F28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B7FF49D"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CC059DA"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1DA121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CF13355"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DA529F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CD137C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07E4BC8B"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3141EB" w:rsidRDefault="003141EB" w14:paraId="3FA4A32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34F1C49A" w14:textId="77777777">
      <w:pPr>
        <w:pBdr>
          <w:top w:val="nil"/>
          <w:left w:val="nil"/>
          <w:bottom w:val="nil"/>
          <w:right w:val="nil"/>
          <w:between w:val="nil"/>
        </w:pBdr>
        <w:ind w:left="720"/>
        <w:rPr>
          <w:rFonts w:eastAsia="Arial" w:asciiTheme="minorHAnsi" w:hAnsiTheme="minorHAnsi" w:cstheme="minorHAnsi"/>
          <w:color w:val="000000"/>
        </w:rPr>
      </w:pPr>
    </w:p>
    <w:p w:rsidRPr="007E2575" w:rsidR="00E36DFD" w:rsidRDefault="00E36DFD" w14:paraId="6A956623" w14:textId="77777777">
      <w:pPr>
        <w:rPr>
          <w:rFonts w:eastAsia="Arial" w:asciiTheme="minorHAnsi" w:hAnsiTheme="minorHAnsi" w:cstheme="minorHAnsi"/>
        </w:rPr>
      </w:pPr>
    </w:p>
    <w:p w:rsidRPr="00193492" w:rsidR="00193492" w:rsidP="00193492" w:rsidRDefault="00193492" w14:paraId="0A46E09B" w14:textId="02619DFC">
      <w:pPr>
        <w:pStyle w:val="Heading1"/>
        <w:keepLines/>
        <w:spacing w:before="240"/>
        <w:textDirection w:val="btLr"/>
        <w:rPr>
          <w:rFonts w:asciiTheme="minorHAnsi" w:hAnsiTheme="minorHAnsi" w:eastAsiaTheme="majorEastAsia" w:cstheme="minorHAnsi"/>
          <w:bCs/>
          <w:szCs w:val="24"/>
          <w:lang w:val="en-US" w:eastAsia="en-US"/>
        </w:rPr>
      </w:pPr>
      <w:bookmarkStart w:name="_Toc216098403" w:id="32"/>
      <w:r>
        <w:rPr>
          <w:rFonts w:asciiTheme="minorHAnsi" w:hAnsiTheme="minorHAnsi" w:eastAsiaTheme="majorEastAsia" w:cstheme="minorHAnsi"/>
          <w:bCs/>
          <w:szCs w:val="24"/>
          <w:lang w:val="en-US" w:eastAsia="en-US"/>
        </w:rPr>
        <w:lastRenderedPageBreak/>
        <w:t>3</w:t>
      </w:r>
      <w:r w:rsidR="00C9543A">
        <w:rPr>
          <w:rFonts w:asciiTheme="minorHAnsi" w:hAnsiTheme="minorHAnsi" w:eastAsiaTheme="majorEastAsia" w:cstheme="minorHAnsi"/>
          <w:bCs/>
          <w:szCs w:val="24"/>
          <w:lang w:val="en-US" w:eastAsia="en-US"/>
        </w:rPr>
        <w:t>1</w:t>
      </w:r>
      <w:r>
        <w:rPr>
          <w:rFonts w:asciiTheme="minorHAnsi" w:hAnsiTheme="minorHAnsi" w:eastAsiaTheme="majorEastAsia" w:cstheme="minorHAnsi"/>
          <w:bCs/>
          <w:szCs w:val="24"/>
          <w:lang w:val="en-US" w:eastAsia="en-US"/>
        </w:rPr>
        <w:t>. A</w:t>
      </w:r>
      <w:r w:rsidRPr="00193492">
        <w:rPr>
          <w:rFonts w:asciiTheme="minorHAnsi" w:hAnsiTheme="minorHAnsi" w:eastAsiaTheme="majorEastAsia" w:cstheme="minorHAnsi"/>
          <w:bCs/>
          <w:szCs w:val="24"/>
          <w:lang w:val="en-US" w:eastAsia="en-US"/>
        </w:rPr>
        <w:t>ppendix 13 – Managing allegations against staff and volunteers</w:t>
      </w:r>
      <w:bookmarkEnd w:id="32"/>
    </w:p>
    <w:p w:rsidRPr="007E2575" w:rsidR="00E36DFD" w:rsidRDefault="00E36DFD" w14:paraId="6C58BCA5" w14:textId="710C91EB">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D74E95" w14:paraId="3A110ADB" w14:textId="78B8AA81">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 xml:space="preserve">aims to provide a safe and supportive environment which secures the well-being and very best outcomes for pupils at our school. </w:t>
      </w:r>
    </w:p>
    <w:p w:rsidRPr="007E2575" w:rsidR="00E36DFD" w:rsidRDefault="00E36DFD" w14:paraId="4F027B3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399191A5"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do recognise however, that sometimes the behaviour of adults may lead to an allegation of abuse being made.</w:t>
      </w:r>
    </w:p>
    <w:p w:rsidRPr="007E2575" w:rsidR="00E36DFD" w:rsidRDefault="00E36DFD" w14:paraId="63FF2D7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3A76F9B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aim to have a culture in which all concerns about an adult are shared with the right person and are recorded and dealt with appropriately.</w:t>
      </w:r>
    </w:p>
    <w:p w:rsidRPr="007E2575" w:rsidR="00E36DFD" w:rsidRDefault="00E36DFD" w14:paraId="3DCF389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D74E95" w14:paraId="0D07684E" w14:textId="38A38510">
      <w:pPr>
        <w:pBdr>
          <w:top w:val="nil"/>
          <w:left w:val="nil"/>
          <w:bottom w:val="nil"/>
          <w:right w:val="nil"/>
          <w:between w:val="nil"/>
        </w:pBdr>
        <w:spacing w:after="0"/>
        <w:rPr>
          <w:rFonts w:eastAsia="Arial" w:asciiTheme="minorHAnsi" w:hAnsiTheme="minorHAnsi" w:cstheme="minorHAnsi"/>
          <w:color w:val="000000"/>
        </w:rPr>
      </w:pPr>
      <w:r>
        <w:rPr>
          <w:rFonts w:eastAsia="Arial" w:asciiTheme="minorHAnsi" w:hAnsiTheme="minorHAnsi" w:cstheme="minorHAnsi"/>
        </w:rPr>
        <w:t>Abbey Hulton Primary School</w:t>
      </w:r>
      <w:r w:rsidRPr="007E2575">
        <w:rPr>
          <w:rFonts w:eastAsia="Arial" w:asciiTheme="minorHAnsi" w:hAnsiTheme="minorHAnsi" w:cstheme="minorHAnsi"/>
        </w:rPr>
        <w:t xml:space="preserve"> </w:t>
      </w:r>
      <w:r w:rsidRPr="007E2575" w:rsidR="00B46EEC">
        <w:rPr>
          <w:rFonts w:eastAsia="Arial" w:asciiTheme="minorHAnsi" w:hAnsiTheme="minorHAnsi" w:cstheme="minorHAnsi"/>
          <w:color w:val="000000" w:themeColor="text1"/>
        </w:rPr>
        <w:t xml:space="preserve">follows the local </w:t>
      </w:r>
      <w:r w:rsidRPr="007E2575" w:rsidR="00ED12F3">
        <w:rPr>
          <w:rFonts w:eastAsia="Arial" w:asciiTheme="minorHAnsi" w:hAnsiTheme="minorHAnsi" w:cstheme="minorHAnsi"/>
          <w:color w:val="000000" w:themeColor="text1"/>
        </w:rPr>
        <w:t xml:space="preserve">Safeguarding Children Partnership procedures which can be found at </w:t>
      </w:r>
      <w:hyperlink w:history="1" r:id="rId31">
        <w:r w:rsidRPr="007E2575" w:rsidR="00ED12F3">
          <w:rPr>
            <w:rStyle w:val="Hyperlink"/>
            <w:rFonts w:asciiTheme="minorHAnsi" w:hAnsiTheme="minorHAnsi" w:cstheme="minorHAnsi"/>
          </w:rPr>
          <w:t>Managing Allegations (stoke.gov.uk)</w:t>
        </w:r>
      </w:hyperlink>
    </w:p>
    <w:p w:rsidRPr="007E2575" w:rsidR="00E36DFD" w:rsidRDefault="00E36DFD" w14:paraId="2787F39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3C513F9C" w:rsidRDefault="00B46EEC" w14:paraId="7DA0845A" w14:textId="6CB16E4A">
      <w:pPr>
        <w:pBdr>
          <w:top w:val="nil"/>
          <w:left w:val="nil"/>
          <w:bottom w:val="nil"/>
          <w:right w:val="nil"/>
          <w:between w:val="nil"/>
        </w:pBdr>
        <w:spacing w:after="0"/>
        <w:rPr>
          <w:rFonts w:eastAsia="Arial" w:asciiTheme="minorHAnsi" w:hAnsiTheme="minorHAnsi" w:cstheme="minorBidi"/>
          <w:color w:val="000000"/>
        </w:rPr>
      </w:pPr>
      <w:r w:rsidRPr="3C513F9C">
        <w:rPr>
          <w:rFonts w:eastAsia="Arial" w:asciiTheme="minorHAnsi" w:hAnsiTheme="minorHAnsi" w:cstheme="minorBidi"/>
          <w:color w:val="000000" w:themeColor="text1"/>
        </w:rPr>
        <w:t>If an allegation is made, or information is received about an adult who works or volunteers in our school</w:t>
      </w:r>
      <w:r w:rsidRPr="3C513F9C" w:rsidR="1F608768">
        <w:rPr>
          <w:rFonts w:eastAsia="Arial" w:asciiTheme="minorHAnsi" w:hAnsiTheme="minorHAnsi" w:cstheme="minorBidi"/>
          <w:color w:val="000000" w:themeColor="text1"/>
        </w:rPr>
        <w:t xml:space="preserve"> </w:t>
      </w:r>
      <w:r w:rsidRPr="3C513F9C" w:rsidR="1F608768">
        <w:rPr>
          <w:rFonts w:eastAsia="Arial" w:asciiTheme="minorHAnsi" w:hAnsiTheme="minorHAnsi" w:cstheme="minorBidi"/>
          <w:color w:val="000000" w:themeColor="text1"/>
          <w:highlight w:val="green"/>
        </w:rPr>
        <w:t>(including trainee teachers)</w:t>
      </w:r>
      <w:r w:rsidRPr="3C513F9C">
        <w:rPr>
          <w:rFonts w:eastAsia="Arial" w:asciiTheme="minorHAnsi" w:hAnsiTheme="minorHAnsi" w:cstheme="minorBidi"/>
          <w:color w:val="000000" w:themeColor="text1"/>
        </w:rPr>
        <w:t xml:space="preserve"> or is on supply or agency staff, which raises concerns, the member of staff receiving the information should inform the</w:t>
      </w:r>
      <w:r w:rsidRPr="3C513F9C">
        <w:rPr>
          <w:rFonts w:eastAsia="Arial" w:asciiTheme="minorHAnsi" w:hAnsiTheme="minorHAnsi" w:cstheme="minorBidi"/>
          <w:color w:val="FF0000"/>
        </w:rPr>
        <w:t xml:space="preserve"> </w:t>
      </w:r>
      <w:r w:rsidRPr="3C513F9C">
        <w:rPr>
          <w:rFonts w:eastAsia="Arial" w:asciiTheme="minorHAnsi" w:hAnsiTheme="minorHAnsi" w:cstheme="minorBidi"/>
          <w:color w:val="000000" w:themeColor="text1"/>
        </w:rPr>
        <w:t>Headteacher immediately.</w:t>
      </w:r>
    </w:p>
    <w:p w:rsidRPr="007E2575" w:rsidR="00E36DFD" w:rsidRDefault="00E36DFD" w14:paraId="5D068C59"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E45E6CE"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Should an allegation be made against the Headteacher, this will be reported to the Trust Board/Chair of the Local Governing Body.</w:t>
      </w:r>
    </w:p>
    <w:p w:rsidRPr="007E2575" w:rsidR="00E36DFD" w:rsidRDefault="00E36DFD" w14:paraId="341A276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3D68E1E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In the event that neither the Headteacher nor the Trust Board/Chair of Governors is contactable on that day, the information must be passed to and dealt with by either the member of staff acting as Headteacher or the Vice Chair of the Local Governing Body.</w:t>
      </w:r>
    </w:p>
    <w:p w:rsidRPr="007E2575" w:rsidR="00E36DFD" w:rsidRDefault="00E36DFD" w14:paraId="53BACD0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3C513F9C" w:rsidRDefault="00B46EEC" w14:paraId="4A3F07E7" w14:textId="45A8F143">
      <w:pPr>
        <w:pBdr>
          <w:top w:val="nil"/>
          <w:left w:val="nil"/>
          <w:bottom w:val="nil"/>
          <w:right w:val="nil"/>
          <w:between w:val="nil"/>
        </w:pBdr>
        <w:spacing w:after="0"/>
        <w:rPr>
          <w:rFonts w:eastAsia="Arial" w:asciiTheme="minorHAnsi" w:hAnsiTheme="minorHAnsi" w:cstheme="minorBidi"/>
          <w:color w:val="000000"/>
        </w:rPr>
      </w:pPr>
      <w:r w:rsidRPr="3C513F9C">
        <w:rPr>
          <w:rFonts w:eastAsia="Arial" w:asciiTheme="minorHAnsi" w:hAnsiTheme="minorHAnsi" w:cstheme="minorBidi"/>
          <w:color w:val="000000" w:themeColor="text1"/>
        </w:rPr>
        <w:t xml:space="preserve">Any member of staff or volunteer </w:t>
      </w:r>
      <w:r w:rsidRPr="3C513F9C" w:rsidR="207ECFAA">
        <w:rPr>
          <w:rFonts w:eastAsia="Arial" w:asciiTheme="minorHAnsi" w:hAnsiTheme="minorHAnsi" w:cstheme="minorBidi"/>
          <w:color w:val="000000" w:themeColor="text1"/>
          <w:highlight w:val="green"/>
        </w:rPr>
        <w:t>(including trainee teachers)</w:t>
      </w:r>
      <w:r w:rsidRPr="3C513F9C" w:rsidR="207ECFAA">
        <w:rPr>
          <w:rFonts w:eastAsia="Arial" w:asciiTheme="minorHAnsi" w:hAnsiTheme="minorHAnsi" w:cstheme="minorBidi"/>
          <w:color w:val="000000" w:themeColor="text1"/>
        </w:rPr>
        <w:t xml:space="preserve"> </w:t>
      </w:r>
      <w:r w:rsidRPr="3C513F9C">
        <w:rPr>
          <w:rFonts w:eastAsia="Arial" w:asciiTheme="minorHAnsi" w:hAnsiTheme="minorHAnsi" w:cstheme="minorBidi"/>
          <w:color w:val="000000" w:themeColor="text1"/>
        </w:rPr>
        <w:t>who does not feel confident to raise their concerns with the Headteacher or Chair of Governors can contact the Local Authority Designated Officer directly.</w:t>
      </w:r>
    </w:p>
    <w:p w:rsidRPr="007E2575" w:rsidR="00E36DFD" w:rsidRDefault="00E36DFD" w14:paraId="4AE6BDC3"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3C513F9C" w:rsidRDefault="00B46EEC" w14:paraId="7B8B66BA" w14:textId="1E17936E">
      <w:pPr>
        <w:pBdr>
          <w:top w:val="nil"/>
          <w:left w:val="nil"/>
          <w:bottom w:val="nil"/>
          <w:right w:val="nil"/>
          <w:between w:val="nil"/>
        </w:pBdr>
        <w:spacing w:after="0"/>
        <w:rPr>
          <w:rFonts w:eastAsia="Arial" w:asciiTheme="minorHAnsi" w:hAnsiTheme="minorHAnsi" w:cstheme="minorBidi"/>
          <w:color w:val="000000"/>
        </w:rPr>
      </w:pPr>
      <w:r w:rsidRPr="3C513F9C">
        <w:rPr>
          <w:rFonts w:eastAsia="Arial" w:asciiTheme="minorHAnsi" w:hAnsiTheme="minorHAnsi" w:cstheme="minorBidi"/>
          <w:color w:val="000000" w:themeColor="text1"/>
        </w:rPr>
        <w:t xml:space="preserve">We also have a Whistle Blowing Policy which is given to staff </w:t>
      </w:r>
      <w:r w:rsidRPr="3C513F9C" w:rsidR="0C4F2BEA">
        <w:rPr>
          <w:rFonts w:eastAsia="Arial" w:asciiTheme="minorHAnsi" w:hAnsiTheme="minorHAnsi" w:cstheme="minorBidi"/>
          <w:color w:val="000000" w:themeColor="text1"/>
          <w:highlight w:val="green"/>
        </w:rPr>
        <w:t>(and trainee teachers)</w:t>
      </w:r>
      <w:r w:rsidRPr="3C513F9C" w:rsidR="0C4F2BEA">
        <w:rPr>
          <w:rFonts w:eastAsia="Arial" w:asciiTheme="minorHAnsi" w:hAnsiTheme="minorHAnsi" w:cstheme="minorBidi"/>
          <w:color w:val="000000" w:themeColor="text1"/>
        </w:rPr>
        <w:t xml:space="preserve"> </w:t>
      </w:r>
      <w:r w:rsidRPr="3C513F9C">
        <w:rPr>
          <w:rFonts w:eastAsia="Arial" w:asciiTheme="minorHAnsi" w:hAnsiTheme="minorHAnsi" w:cstheme="minorBidi"/>
          <w:color w:val="000000" w:themeColor="text1"/>
        </w:rPr>
        <w:t>in their induction meeting, is accessible to all staff and is on display in the staffroom.</w:t>
      </w:r>
    </w:p>
    <w:p w:rsidRPr="007E2575" w:rsidR="00E36DFD" w:rsidRDefault="00E36DFD" w14:paraId="6CDA705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113B4E61"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When a concern is raised about an adult in our school, the Headteacher or other appropriate person (as above) will seek advice from the Local Authority Designated Officer (LADO) at the earliest opportunity (and certainly within 1 working day.) No one will undertake further investigations until they receive advice from the LADO.</w:t>
      </w:r>
    </w:p>
    <w:p w:rsidRPr="007E2575" w:rsidR="00E36DFD" w:rsidRDefault="00E36DFD" w14:paraId="1D7BD49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E5B26F6" w14:textId="2FE3BE10">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The Local Authority Designated Officer will convene a strategy meeting when there are concerns that a person in a position of trust has:</w:t>
      </w:r>
    </w:p>
    <w:p w:rsidRPr="007E2575" w:rsidR="00E36DFD" w:rsidRDefault="00B46EEC" w14:paraId="20876B09" w14:textId="77777777">
      <w:pPr>
        <w:pBdr>
          <w:top w:val="nil"/>
          <w:left w:val="nil"/>
          <w:bottom w:val="nil"/>
          <w:right w:val="nil"/>
          <w:between w:val="nil"/>
        </w:pBdr>
        <w:spacing w:after="0"/>
        <w:ind w:left="720"/>
        <w:rPr>
          <w:rFonts w:eastAsia="Arial" w:asciiTheme="minorHAnsi" w:hAnsiTheme="minorHAnsi" w:cstheme="minorHAnsi"/>
          <w:color w:val="000000"/>
        </w:rPr>
      </w:pPr>
      <w:r w:rsidRPr="007E2575">
        <w:rPr>
          <w:rFonts w:eastAsia="Arial" w:asciiTheme="minorHAnsi" w:hAnsiTheme="minorHAnsi" w:cstheme="minorHAnsi"/>
          <w:color w:val="000000"/>
        </w:rPr>
        <w:t xml:space="preserve"> </w:t>
      </w:r>
    </w:p>
    <w:p w:rsidRPr="007E2575" w:rsidR="00E36DFD" w:rsidP="00193492" w:rsidRDefault="00B46EEC" w14:paraId="7315D4EA" w14:textId="23C4CC3F">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behaved in a way that has harmed a child, or may have harmed a child</w:t>
      </w:r>
    </w:p>
    <w:p w:rsidRPr="007E2575" w:rsidR="00E36DFD" w:rsidP="00193492" w:rsidRDefault="00B46EEC" w14:paraId="5BB46202" w14:textId="7A060FC9">
      <w:pPr>
        <w:pStyle w:val="ListParagraph"/>
        <w:numPr>
          <w:ilvl w:val="1"/>
          <w:numId w:val="69"/>
        </w:numPr>
        <w:spacing w:after="0" w:line="240" w:lineRule="auto"/>
        <w:ind w:left="1089"/>
        <w:rPr>
          <w:rFonts w:eastAsia="Arial" w:asciiTheme="minorHAnsi" w:hAnsiTheme="minorHAnsi" w:cstheme="minorHAnsi"/>
          <w:color w:val="000000"/>
        </w:rPr>
      </w:pPr>
      <w:r w:rsidRPr="00193492">
        <w:rPr>
          <w:rFonts w:eastAsia="Arial" w:asciiTheme="minorHAnsi" w:hAnsiTheme="minorHAnsi" w:cstheme="minorHAnsi"/>
          <w:color w:val="000000"/>
        </w:rPr>
        <w:t xml:space="preserve">possibly committed a criminal offence against or related to a child; or </w:t>
      </w:r>
    </w:p>
    <w:p w:rsidRPr="00193492" w:rsidR="00E36DFD" w:rsidP="00193492" w:rsidRDefault="00193492" w14:paraId="121F9B12" w14:textId="5C1188CC">
      <w:pPr>
        <w:pStyle w:val="ListParagraph"/>
        <w:numPr>
          <w:ilvl w:val="1"/>
          <w:numId w:val="69"/>
        </w:numPr>
        <w:spacing w:after="0" w:line="240" w:lineRule="auto"/>
        <w:ind w:left="1089"/>
        <w:rPr>
          <w:rFonts w:eastAsia="Arial" w:asciiTheme="minorHAnsi" w:hAnsiTheme="minorHAnsi" w:cstheme="minorHAnsi"/>
          <w:color w:val="000000"/>
        </w:rPr>
      </w:pPr>
      <w:r>
        <w:rPr>
          <w:rFonts w:eastAsia="Arial" w:asciiTheme="minorHAnsi" w:hAnsiTheme="minorHAnsi" w:cstheme="minorHAnsi"/>
          <w:color w:val="000000"/>
        </w:rPr>
        <w:t>b</w:t>
      </w:r>
      <w:r w:rsidRPr="00193492" w:rsidR="00B46EEC">
        <w:rPr>
          <w:rFonts w:eastAsia="Arial" w:asciiTheme="minorHAnsi" w:hAnsiTheme="minorHAnsi" w:cstheme="minorHAnsi"/>
          <w:color w:val="000000"/>
        </w:rPr>
        <w:t>ehaved towards a child or children in a way that indicates they may pose a risk of harm to children.</w:t>
      </w:r>
    </w:p>
    <w:p w:rsidRPr="007E2575" w:rsidR="00E36DFD" w:rsidRDefault="00E36DFD" w14:paraId="1D1F4880" w14:textId="77777777">
      <w:pPr>
        <w:pBdr>
          <w:top w:val="nil"/>
          <w:left w:val="nil"/>
          <w:bottom w:val="nil"/>
          <w:right w:val="nil"/>
          <w:between w:val="nil"/>
        </w:pBdr>
        <w:spacing w:after="0"/>
        <w:ind w:left="720"/>
        <w:rPr>
          <w:rFonts w:eastAsia="Arial" w:asciiTheme="minorHAnsi" w:hAnsiTheme="minorHAnsi" w:cstheme="minorHAnsi"/>
          <w:i/>
          <w:color w:val="000000"/>
        </w:rPr>
      </w:pPr>
    </w:p>
    <w:p w:rsidRPr="007E2575" w:rsidR="00E36DFD" w:rsidP="00193492" w:rsidRDefault="00B46EEC" w14:paraId="2E1A798B"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We will work closely with Children’s Social Care and the police, if they are involved, to support with any assessment or investigation as required.</w:t>
      </w:r>
    </w:p>
    <w:p w:rsidRPr="007E2575" w:rsidR="00E36DFD" w:rsidRDefault="00E36DFD" w14:paraId="0612E972"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366B197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The staff member who is the subject of the allegation will be advised to contact their union, professional association or a colleague for support, (depending on the outcome of the strategy discussion/meeting with the LADO).  HR will ensure that the staff member is provided with appropriate support, if necessary, through occupational health or welfare arrangements.</w:t>
      </w:r>
    </w:p>
    <w:p w:rsidRPr="007E2575" w:rsidR="00E36DFD" w:rsidRDefault="00E36DFD" w14:paraId="4DFFF28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3C513F9C" w:rsidRDefault="00B46EEC" w14:paraId="3A99ED3B" w14:textId="01D61D82">
      <w:pPr>
        <w:pBdr>
          <w:top w:val="nil"/>
          <w:left w:val="nil"/>
          <w:bottom w:val="nil"/>
          <w:right w:val="nil"/>
          <w:between w:val="nil"/>
        </w:pBdr>
        <w:spacing w:after="0"/>
        <w:rPr>
          <w:rFonts w:eastAsia="Arial" w:asciiTheme="minorHAnsi" w:hAnsiTheme="minorHAnsi" w:cstheme="minorBidi"/>
          <w:color w:val="000000"/>
        </w:rPr>
      </w:pPr>
      <w:r w:rsidRPr="3C513F9C">
        <w:rPr>
          <w:rFonts w:eastAsia="Arial" w:asciiTheme="minorHAnsi" w:hAnsiTheme="minorHAnsi" w:cstheme="minorBidi"/>
          <w:color w:val="000000" w:themeColor="text1"/>
        </w:rPr>
        <w:lastRenderedPageBreak/>
        <w:t>If the LADO deems that the referral does not meet the criteria for their involvement, ie is ‘low level’, we may still undertake our own investigation into the alleged events and, if necessary, invoke disciplinary procedures. In making our decision we will make reference to the expected standards of behaviour for adults working in school, which is found in the Staff Handbook and the Code of Conduct, both of which are discussed and given to new members of staff during induction and are displayed in the staffroom. Any investigation is recorded in written form and is kept securely.</w:t>
      </w:r>
      <w:r w:rsidRPr="3C513F9C" w:rsidR="1F4AF7CB">
        <w:rPr>
          <w:rFonts w:eastAsia="Arial" w:asciiTheme="minorHAnsi" w:hAnsiTheme="minorHAnsi" w:cstheme="minorBidi"/>
          <w:color w:val="000000" w:themeColor="text1"/>
        </w:rPr>
        <w:t xml:space="preserve">  </w:t>
      </w:r>
    </w:p>
    <w:p w:rsidRPr="007E2575" w:rsidR="00E36DFD" w:rsidRDefault="00E36DFD" w14:paraId="66FCFE0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6E135A6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 xml:space="preserve">The school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rsidRPr="007E2575" w:rsidR="00E36DFD" w:rsidRDefault="00E36DFD" w14:paraId="0CE5CD9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72A0E6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In the case of dismissal for serious misconduct or if a member of staff leaves before they are dismissed, the Headteacher will consider whether to refer the case to the Secretary of State via the Teacher Registration Agency. Details can be found on GOV.UK.</w:t>
      </w:r>
    </w:p>
    <w:p w:rsidRPr="007E2575" w:rsidR="00E36DFD" w:rsidRDefault="00E36DFD" w14:paraId="33A0AE41"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0FB77399"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If these circumstances arise in relation to a member of staff at our school, a referral will be made as soon as possible after the resignation or removal of the individual in accordance with advice from the LADO and HR.</w:t>
      </w:r>
    </w:p>
    <w:p w:rsidR="00193492" w:rsidP="00193492" w:rsidRDefault="00193492" w14:paraId="7F2E2E64"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3D981E29" w14:textId="06F4FA2C">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b/>
          <w:bCs/>
          <w:color w:val="000000" w:themeColor="text1"/>
        </w:rPr>
        <w:t>FOR INFORMATION</w:t>
      </w:r>
      <w:r w:rsidRPr="007E2575">
        <w:rPr>
          <w:rFonts w:eastAsia="Arial" w:asciiTheme="minorHAnsi" w:hAnsiTheme="minorHAnsi" w:cstheme="minorHAnsi"/>
          <w:color w:val="000000" w:themeColor="text1"/>
        </w:rPr>
        <w:t xml:space="preserve"> - The NSPCC whistleblowing helpline is also available for staff who do not feel able to raise concerns regarding child protection failures internally. </w:t>
      </w:r>
    </w:p>
    <w:p w:rsidRPr="007E2575" w:rsidR="00E36DFD" w:rsidP="00193492" w:rsidRDefault="00E36DFD" w14:paraId="188425CC" w14:textId="77777777">
      <w:pPr>
        <w:pStyle w:val="ListParagraph"/>
        <w:spacing w:after="0" w:line="240" w:lineRule="auto"/>
        <w:ind w:left="1089"/>
        <w:rPr>
          <w:rFonts w:eastAsia="Arial" w:asciiTheme="minorHAnsi" w:hAnsiTheme="minorHAnsi" w:cstheme="minorHAnsi"/>
          <w:color w:val="000000"/>
        </w:rPr>
      </w:pPr>
    </w:p>
    <w:p w:rsidRPr="007E2575" w:rsidR="00E36DFD" w:rsidP="00193492" w:rsidRDefault="00B46EEC" w14:paraId="7480360F" w14:textId="1F611A5D">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Telephone free: - 0800 028 0285 (line is available from 8am to 8pm, Monday to Friday)</w:t>
      </w:r>
    </w:p>
    <w:p w:rsidRPr="007E2575" w:rsidR="00E36DFD" w:rsidP="00193492" w:rsidRDefault="00B46EEC" w14:paraId="70195D06" w14:textId="6B3D2332">
      <w:pPr>
        <w:pStyle w:val="ListParagraph"/>
        <w:numPr>
          <w:ilvl w:val="1"/>
          <w:numId w:val="69"/>
        </w:numPr>
        <w:spacing w:after="0" w:line="240" w:lineRule="auto"/>
        <w:ind w:left="1089"/>
        <w:rPr>
          <w:rFonts w:eastAsia="Arial" w:asciiTheme="minorHAnsi" w:hAnsiTheme="minorHAnsi" w:cstheme="minorHAnsi"/>
          <w:color w:val="000000"/>
        </w:rPr>
      </w:pPr>
      <w:r w:rsidRPr="007E2575">
        <w:rPr>
          <w:rFonts w:eastAsia="Arial" w:asciiTheme="minorHAnsi" w:hAnsiTheme="minorHAnsi" w:cstheme="minorHAnsi"/>
          <w:color w:val="000000"/>
        </w:rPr>
        <w:t xml:space="preserve">Email: </w:t>
      </w:r>
      <w:hyperlink r:id="rId32">
        <w:r w:rsidRPr="00193492">
          <w:rPr>
            <w:rFonts w:eastAsia="Arial" w:asciiTheme="minorHAnsi" w:hAnsiTheme="minorHAnsi" w:cstheme="minorHAnsi"/>
            <w:color w:val="000000"/>
          </w:rPr>
          <w:t>help@nspcc.org.uk</w:t>
        </w:r>
      </w:hyperlink>
      <w:r w:rsidR="00193492">
        <w:rPr>
          <w:rFonts w:eastAsia="Arial" w:asciiTheme="minorHAnsi" w:hAnsiTheme="minorHAnsi" w:cstheme="minorHAnsi"/>
          <w:color w:val="000000"/>
        </w:rPr>
        <w:t>.</w:t>
      </w:r>
    </w:p>
    <w:p w:rsidRPr="007E2575" w:rsidR="00E36DFD" w:rsidRDefault="00E36DFD" w14:paraId="30563357" w14:textId="77777777">
      <w:pPr>
        <w:rPr>
          <w:rFonts w:eastAsia="Arial" w:asciiTheme="minorHAnsi" w:hAnsiTheme="minorHAnsi" w:cstheme="minorHAnsi"/>
        </w:rPr>
      </w:pPr>
    </w:p>
    <w:p w:rsidRPr="007E2575" w:rsidR="00E36DFD" w:rsidRDefault="00E36DFD" w14:paraId="43F804A0" w14:textId="77777777">
      <w:pPr>
        <w:pBdr>
          <w:top w:val="nil"/>
          <w:left w:val="nil"/>
          <w:bottom w:val="nil"/>
          <w:right w:val="nil"/>
          <w:between w:val="nil"/>
        </w:pBdr>
        <w:ind w:left="720"/>
        <w:rPr>
          <w:rFonts w:eastAsia="Arial" w:asciiTheme="minorHAnsi" w:hAnsiTheme="minorHAnsi" w:cstheme="minorHAnsi"/>
          <w:color w:val="000000"/>
        </w:rPr>
      </w:pPr>
    </w:p>
    <w:p w:rsidRPr="007E2575" w:rsidR="00E36DFD" w:rsidRDefault="00E36DFD" w14:paraId="4200D767" w14:textId="77777777">
      <w:pPr>
        <w:rPr>
          <w:rFonts w:eastAsia="Arial" w:asciiTheme="minorHAnsi" w:hAnsiTheme="minorHAnsi" w:cstheme="minorHAnsi"/>
        </w:rPr>
      </w:pPr>
    </w:p>
    <w:p w:rsidRPr="007E2575" w:rsidR="00E36DFD" w:rsidRDefault="00E36DFD" w14:paraId="496217B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66C82AA8"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631F88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RDefault="00E36DFD" w14:paraId="4AF909B0" w14:textId="77777777">
      <w:pPr>
        <w:spacing w:after="0"/>
        <w:rPr>
          <w:rFonts w:eastAsia="Arial" w:asciiTheme="minorHAnsi" w:hAnsiTheme="minorHAnsi" w:cstheme="minorHAnsi"/>
        </w:rPr>
      </w:pPr>
    </w:p>
    <w:p w:rsidRPr="007E2575" w:rsidR="00E36DFD" w:rsidRDefault="00E36DFD" w14:paraId="4885100A" w14:textId="77777777">
      <w:pPr>
        <w:spacing w:after="0"/>
        <w:rPr>
          <w:rFonts w:asciiTheme="minorHAnsi" w:hAnsiTheme="minorHAnsi" w:cstheme="minorHAnsi"/>
        </w:rPr>
      </w:pPr>
    </w:p>
    <w:p w:rsidRPr="007E2575" w:rsidR="00E36DFD" w:rsidRDefault="00E36DFD" w14:paraId="3D7CEA7F" w14:textId="77777777">
      <w:pPr>
        <w:spacing w:after="0"/>
        <w:rPr>
          <w:rFonts w:asciiTheme="minorHAnsi" w:hAnsiTheme="minorHAnsi" w:cstheme="minorHAnsi"/>
        </w:rPr>
      </w:pPr>
    </w:p>
    <w:p w:rsidRPr="007E2575" w:rsidR="00E36DFD" w:rsidRDefault="00E36DFD" w14:paraId="6DF670E6" w14:textId="77777777">
      <w:pPr>
        <w:spacing w:after="0"/>
        <w:rPr>
          <w:rFonts w:asciiTheme="minorHAnsi" w:hAnsiTheme="minorHAnsi" w:cstheme="minorHAnsi"/>
        </w:rPr>
      </w:pPr>
    </w:p>
    <w:p w:rsidRPr="007E2575" w:rsidR="00E36DFD" w:rsidRDefault="00E36DFD" w14:paraId="66597038" w14:textId="77777777">
      <w:pPr>
        <w:spacing w:after="0"/>
        <w:rPr>
          <w:rFonts w:asciiTheme="minorHAnsi" w:hAnsiTheme="minorHAnsi" w:cstheme="minorHAnsi"/>
        </w:rPr>
      </w:pPr>
    </w:p>
    <w:p w:rsidRPr="007E2575" w:rsidR="00E36DFD" w:rsidRDefault="00E36DFD" w14:paraId="017458F3" w14:textId="77777777">
      <w:pPr>
        <w:spacing w:after="0"/>
        <w:rPr>
          <w:rFonts w:asciiTheme="minorHAnsi" w:hAnsiTheme="minorHAnsi" w:cstheme="minorHAnsi"/>
        </w:rPr>
      </w:pPr>
    </w:p>
    <w:p w:rsidRPr="007E2575" w:rsidR="00E36DFD" w:rsidRDefault="00E36DFD" w14:paraId="60086500" w14:textId="77777777">
      <w:pPr>
        <w:spacing w:after="0"/>
        <w:rPr>
          <w:rFonts w:asciiTheme="minorHAnsi" w:hAnsiTheme="minorHAnsi" w:cstheme="minorHAnsi"/>
        </w:rPr>
      </w:pPr>
    </w:p>
    <w:p w:rsidRPr="007E2575" w:rsidR="00E36DFD" w:rsidRDefault="00E36DFD" w14:paraId="6A9BAC8F" w14:textId="77777777">
      <w:pPr>
        <w:spacing w:after="0"/>
        <w:rPr>
          <w:rFonts w:asciiTheme="minorHAnsi" w:hAnsiTheme="minorHAnsi" w:cstheme="minorHAnsi"/>
        </w:rPr>
      </w:pPr>
    </w:p>
    <w:p w:rsidRPr="007E2575" w:rsidR="00E36DFD" w:rsidRDefault="00E36DFD" w14:paraId="2C28ACFC" w14:textId="77777777">
      <w:pPr>
        <w:spacing w:after="0"/>
        <w:rPr>
          <w:rFonts w:asciiTheme="minorHAnsi" w:hAnsiTheme="minorHAnsi" w:cstheme="minorHAnsi"/>
        </w:rPr>
      </w:pPr>
    </w:p>
    <w:p w:rsidRPr="007E2575" w:rsidR="00E36DFD" w:rsidRDefault="00E36DFD" w14:paraId="67525D00" w14:textId="77777777">
      <w:pPr>
        <w:spacing w:after="0"/>
        <w:rPr>
          <w:rFonts w:asciiTheme="minorHAnsi" w:hAnsiTheme="minorHAnsi" w:cstheme="minorHAnsi"/>
        </w:rPr>
      </w:pPr>
    </w:p>
    <w:p w:rsidRPr="007E2575" w:rsidR="00E36DFD" w:rsidRDefault="00E36DFD" w14:paraId="02A3EDED" w14:textId="77777777">
      <w:pPr>
        <w:spacing w:after="0"/>
        <w:rPr>
          <w:rFonts w:asciiTheme="minorHAnsi" w:hAnsiTheme="minorHAnsi" w:cstheme="minorHAnsi"/>
        </w:rPr>
      </w:pPr>
    </w:p>
    <w:p w:rsidRPr="007E2575" w:rsidR="003141EB" w:rsidRDefault="003141EB" w14:paraId="660CFDAE" w14:textId="77777777">
      <w:pPr>
        <w:spacing w:after="0"/>
        <w:rPr>
          <w:rFonts w:asciiTheme="minorHAnsi" w:hAnsiTheme="minorHAnsi" w:cstheme="minorHAnsi"/>
        </w:rPr>
      </w:pPr>
    </w:p>
    <w:p w:rsidRPr="007E2575" w:rsidR="003141EB" w:rsidRDefault="003141EB" w14:paraId="39AA1EE7" w14:textId="77777777">
      <w:pPr>
        <w:spacing w:after="0"/>
        <w:rPr>
          <w:rFonts w:asciiTheme="minorHAnsi" w:hAnsiTheme="minorHAnsi" w:cstheme="minorHAnsi"/>
        </w:rPr>
      </w:pPr>
    </w:p>
    <w:p w:rsidRPr="007E2575" w:rsidR="00E36DFD" w:rsidRDefault="00E36DFD" w14:paraId="63B496E2" w14:textId="77777777">
      <w:pPr>
        <w:spacing w:after="0"/>
        <w:rPr>
          <w:rFonts w:asciiTheme="minorHAnsi" w:hAnsiTheme="minorHAnsi" w:cstheme="minorHAnsi"/>
        </w:rPr>
      </w:pPr>
    </w:p>
    <w:p w:rsidRPr="007E2575" w:rsidR="00E36DFD" w:rsidRDefault="00E36DFD" w14:paraId="3A871899" w14:textId="77777777">
      <w:pPr>
        <w:spacing w:after="0"/>
        <w:rPr>
          <w:rFonts w:asciiTheme="minorHAnsi" w:hAnsiTheme="minorHAnsi" w:cstheme="minorHAnsi"/>
        </w:rPr>
      </w:pPr>
    </w:p>
    <w:p w:rsidRPr="007E2575" w:rsidR="00E36DFD" w:rsidRDefault="00E36DFD" w14:paraId="2F6D4EFB" w14:textId="77777777">
      <w:pPr>
        <w:spacing w:after="0"/>
        <w:rPr>
          <w:rFonts w:asciiTheme="minorHAnsi" w:hAnsiTheme="minorHAnsi" w:cstheme="minorHAnsi"/>
        </w:rPr>
      </w:pPr>
    </w:p>
    <w:p w:rsidRPr="007E2575" w:rsidR="00E36DFD" w:rsidRDefault="00E36DFD" w14:paraId="035A956E" w14:textId="77777777">
      <w:pPr>
        <w:spacing w:after="0"/>
        <w:rPr>
          <w:rFonts w:asciiTheme="minorHAnsi" w:hAnsiTheme="minorHAnsi" w:cstheme="minorHAnsi"/>
        </w:rPr>
      </w:pPr>
    </w:p>
    <w:p w:rsidRPr="00193492" w:rsidR="00193492" w:rsidP="00193492" w:rsidRDefault="00193492" w14:paraId="67BFACA9" w14:textId="0B584658">
      <w:pPr>
        <w:pStyle w:val="Heading1"/>
        <w:keepLines/>
        <w:spacing w:before="240"/>
        <w:textDirection w:val="btLr"/>
        <w:rPr>
          <w:rFonts w:asciiTheme="minorHAnsi" w:hAnsiTheme="minorHAnsi" w:eastAsiaTheme="majorEastAsia" w:cstheme="minorHAnsi"/>
          <w:bCs/>
          <w:szCs w:val="24"/>
          <w:lang w:val="en-US" w:eastAsia="en-US"/>
        </w:rPr>
      </w:pPr>
      <w:bookmarkStart w:name="_Toc216098404" w:id="33"/>
      <w:r>
        <w:rPr>
          <w:rFonts w:asciiTheme="minorHAnsi" w:hAnsiTheme="minorHAnsi" w:eastAsiaTheme="majorEastAsia" w:cstheme="minorHAnsi"/>
          <w:bCs/>
          <w:szCs w:val="24"/>
          <w:lang w:val="en-US" w:eastAsia="en-US"/>
        </w:rPr>
        <w:lastRenderedPageBreak/>
        <w:t>3</w:t>
      </w:r>
      <w:r w:rsidR="00C9543A">
        <w:rPr>
          <w:rFonts w:asciiTheme="minorHAnsi" w:hAnsiTheme="minorHAnsi" w:eastAsiaTheme="majorEastAsia" w:cstheme="minorHAnsi"/>
          <w:bCs/>
          <w:szCs w:val="24"/>
          <w:lang w:val="en-US" w:eastAsia="en-US"/>
        </w:rPr>
        <w:t>2</w:t>
      </w:r>
      <w:r>
        <w:rPr>
          <w:rFonts w:asciiTheme="minorHAnsi" w:hAnsiTheme="minorHAnsi" w:eastAsiaTheme="majorEastAsia" w:cstheme="minorHAnsi"/>
          <w:bCs/>
          <w:szCs w:val="24"/>
          <w:lang w:val="en-US" w:eastAsia="en-US"/>
        </w:rPr>
        <w:t xml:space="preserve">. </w:t>
      </w:r>
      <w:r w:rsidRPr="00193492">
        <w:rPr>
          <w:rFonts w:asciiTheme="minorHAnsi" w:hAnsiTheme="minorHAnsi" w:eastAsiaTheme="majorEastAsia" w:cstheme="minorHAnsi"/>
          <w:bCs/>
          <w:szCs w:val="24"/>
          <w:lang w:val="en-US" w:eastAsia="en-US"/>
        </w:rPr>
        <w:t>Appendix 14 – Safer Recruitment</w:t>
      </w:r>
      <w:bookmarkEnd w:id="33"/>
    </w:p>
    <w:p w:rsidRPr="007E2575" w:rsidR="00E36DFD" w:rsidRDefault="00E36DFD" w14:paraId="54683D64" w14:textId="1F06ED05">
      <w:pPr>
        <w:spacing w:after="0"/>
        <w:rPr>
          <w:rFonts w:asciiTheme="minorHAnsi" w:hAnsiTheme="minorHAnsi" w:cstheme="minorHAnsi"/>
        </w:rPr>
      </w:pPr>
    </w:p>
    <w:p w:rsidRPr="007E2575" w:rsidR="00E36DFD" w:rsidP="00193492" w:rsidRDefault="00B46EEC" w14:paraId="5EA03A28"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Our school has robust recruitment and vetting procedures to help to deter, reject and prevent unsuitable people from working or volunteering within our school. </w:t>
      </w:r>
    </w:p>
    <w:p w:rsidRPr="007E2575" w:rsidR="00E36DFD" w:rsidRDefault="00E36DFD" w14:paraId="3DC20B7F"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498D6F07"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Our job advertisements and application packs make explicit reference to the school’s commitment to safeguarding children, including clear statements in the job description and person specification about the staff member’s safeguarding responsibilities.</w:t>
      </w:r>
    </w:p>
    <w:p w:rsidRPr="007E2575" w:rsidR="00E36DFD" w:rsidRDefault="00E36DFD" w14:paraId="222C0D7E"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0F6B485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We require evidence of original academic certificates, birth certificates and right to work in the UK.  </w:t>
      </w:r>
    </w:p>
    <w:p w:rsidRPr="007E2575" w:rsidR="00E36DFD" w:rsidRDefault="00E36DFD" w14:paraId="2DE00C7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2E0E220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do not accept testimonials and insist on taking up references prior to interview.  One referee needs to be a senior members of the candidate’s current employer. References will be confirmed by telephone by the Headteacher/ School Business Manager. References should be received before interview so that any issues can be explored during the interview but, if this is not possible, will be confirmed and any issues explored with the candidate, prior to a firm offer being made.</w:t>
      </w:r>
    </w:p>
    <w:p w:rsidRPr="007E2575" w:rsidR="00E36DFD" w:rsidRDefault="00E36DFD" w14:paraId="0828AFE0"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01739300"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We will question the contents of application forms if we are unclear about them or if there are gaps in employment with the candidate and/or the referee.</w:t>
      </w:r>
    </w:p>
    <w:p w:rsidRPr="007E2575" w:rsidR="00E36DFD" w:rsidRDefault="00E36DFD" w14:paraId="7BBBDB27"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78338C77" w14:textId="05D0D50F">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rPr>
        <w:t xml:space="preserve">All staff members who have contact with children, young people and families will have appropriate pre-employment checks (including Disclosure and Barring Service checks;)  in line with Keeping Children Safe in Education; </w:t>
      </w:r>
      <w:r w:rsidRPr="00A478F9" w:rsidR="00246D6D">
        <w:rPr>
          <w:rFonts w:eastAsia="Arial" w:asciiTheme="minorHAnsi" w:hAnsiTheme="minorHAnsi" w:cstheme="minorHAnsi"/>
          <w:color w:val="000000"/>
          <w:highlight w:val="green"/>
        </w:rPr>
        <w:t>202</w:t>
      </w:r>
      <w:r w:rsidRPr="00A478F9" w:rsidR="00A478F9">
        <w:rPr>
          <w:rFonts w:eastAsia="Arial" w:asciiTheme="minorHAnsi" w:hAnsiTheme="minorHAnsi" w:cstheme="minorHAnsi"/>
          <w:color w:val="000000"/>
          <w:highlight w:val="green"/>
        </w:rPr>
        <w:t>6</w:t>
      </w:r>
      <w:r w:rsidRPr="00A478F9">
        <w:rPr>
          <w:rFonts w:eastAsia="Arial" w:asciiTheme="minorHAnsi" w:hAnsiTheme="minorHAnsi" w:cstheme="minorHAnsi"/>
          <w:color w:val="000000"/>
          <w:highlight w:val="green"/>
        </w:rPr>
        <w:t>.</w:t>
      </w:r>
    </w:p>
    <w:p w:rsidRPr="007E2575" w:rsidR="00E36DFD" w:rsidRDefault="00E36DFD" w14:paraId="68285AC0" w14:textId="77777777">
      <w:pPr>
        <w:pBdr>
          <w:top w:val="nil"/>
          <w:left w:val="nil"/>
          <w:bottom w:val="nil"/>
          <w:right w:val="nil"/>
          <w:between w:val="nil"/>
        </w:pBdr>
        <w:spacing w:after="0"/>
        <w:ind w:left="720"/>
        <w:rPr>
          <w:rFonts w:asciiTheme="minorHAnsi" w:hAnsiTheme="minorHAnsi" w:cstheme="minorHAnsi"/>
          <w:color w:val="002451"/>
        </w:rPr>
      </w:pPr>
    </w:p>
    <w:p w:rsidRPr="007E2575" w:rsidR="00E36DFD" w:rsidP="00193492" w:rsidRDefault="00B46EEC" w14:paraId="317196D6"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Shortlisted candidates are asked to complete a self-declaration of their criminal record or information that would make them unsuitable to work with children. Self-declaration is subject to Ministry of Justice guidance on the disclosure of criminal records, further information can be found on GOV.UK .</w:t>
      </w:r>
    </w:p>
    <w:p w:rsidRPr="007E2575" w:rsidR="3BEB1E2E" w:rsidP="3BEB1E2E" w:rsidRDefault="3BEB1E2E" w14:paraId="4A310379" w14:textId="02E5C705">
      <w:pPr>
        <w:pBdr>
          <w:top w:val="nil"/>
          <w:left w:val="nil"/>
          <w:bottom w:val="nil"/>
          <w:right w:val="nil"/>
          <w:between w:val="nil"/>
        </w:pBdr>
        <w:spacing w:after="0"/>
        <w:rPr>
          <w:rFonts w:eastAsia="Arial" w:asciiTheme="minorHAnsi" w:hAnsiTheme="minorHAnsi" w:cstheme="minorHAnsi"/>
          <w:color w:val="000000" w:themeColor="text1"/>
        </w:rPr>
      </w:pPr>
    </w:p>
    <w:p w:rsidRPr="007E2575" w:rsidR="42346BF3" w:rsidP="00193492" w:rsidRDefault="42346BF3" w14:paraId="741EA85A" w14:textId="346E2A14">
      <w:pPr>
        <w:pBdr>
          <w:top w:val="nil"/>
          <w:left w:val="nil"/>
          <w:bottom w:val="nil"/>
          <w:right w:val="nil"/>
          <w:between w:val="nil"/>
        </w:pBdr>
        <w:spacing w:after="0"/>
        <w:rPr>
          <w:rFonts w:eastAsia="Arial" w:asciiTheme="minorHAnsi" w:hAnsiTheme="minorHAnsi" w:cstheme="minorHAnsi"/>
          <w:color w:val="000000" w:themeColor="text1"/>
        </w:rPr>
      </w:pPr>
      <w:r w:rsidRPr="007E2575">
        <w:rPr>
          <w:rFonts w:eastAsia="Arial" w:asciiTheme="minorHAnsi" w:hAnsiTheme="minorHAnsi" w:cstheme="minorHAnsi"/>
          <w:color w:val="000000" w:themeColor="text1"/>
        </w:rPr>
        <w:t>Shortlisted candidates will be informed that the school might conduct an online search as part of due diligence checks in the recruitment process.</w:t>
      </w:r>
    </w:p>
    <w:p w:rsidRPr="007E2575" w:rsidR="00E36DFD" w:rsidRDefault="00E36DFD" w14:paraId="63ED297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1687367F" w14:textId="77777777">
      <w:pPr>
        <w:pBdr>
          <w:top w:val="nil"/>
          <w:left w:val="nil"/>
          <w:bottom w:val="nil"/>
          <w:right w:val="nil"/>
          <w:between w:val="nil"/>
        </w:pBdr>
        <w:spacing w:after="0"/>
        <w:rPr>
          <w:rFonts w:eastAsia="Arial" w:asciiTheme="minorHAnsi" w:hAnsiTheme="minorHAnsi" w:cstheme="minorHAnsi"/>
          <w:color w:val="000000"/>
        </w:rPr>
      </w:pPr>
      <w:r w:rsidRPr="007E2575">
        <w:rPr>
          <w:rFonts w:eastAsia="Arial" w:asciiTheme="minorHAnsi" w:hAnsiTheme="minorHAnsi" w:cstheme="minorHAnsi"/>
          <w:color w:val="000000" w:themeColor="text1"/>
        </w:rPr>
        <w:t>At least one member on every short listing and interview panel will have completed safer recruitment training.</w:t>
      </w:r>
    </w:p>
    <w:p w:rsidRPr="007E2575" w:rsidR="00E36DFD" w:rsidRDefault="00E36DFD" w14:paraId="700A880C" w14:textId="77777777">
      <w:pPr>
        <w:pBdr>
          <w:top w:val="nil"/>
          <w:left w:val="nil"/>
          <w:bottom w:val="nil"/>
          <w:right w:val="nil"/>
          <w:between w:val="nil"/>
        </w:pBdr>
        <w:spacing w:after="0"/>
        <w:ind w:left="720"/>
        <w:rPr>
          <w:rFonts w:eastAsia="Arial" w:asciiTheme="minorHAnsi" w:hAnsiTheme="minorHAnsi" w:cstheme="minorHAnsi"/>
          <w:color w:val="000000"/>
        </w:rPr>
      </w:pPr>
    </w:p>
    <w:p w:rsidRPr="007E2575" w:rsidR="00E36DFD" w:rsidP="00193492" w:rsidRDefault="00B46EEC" w14:paraId="5674A363" w14:textId="77777777">
      <w:pPr>
        <w:pBdr>
          <w:top w:val="nil"/>
          <w:left w:val="nil"/>
          <w:bottom w:val="nil"/>
          <w:right w:val="nil"/>
          <w:between w:val="nil"/>
        </w:pBdr>
        <w:spacing w:after="0"/>
        <w:rPr>
          <w:rFonts w:eastAsia="Arial" w:asciiTheme="minorHAnsi" w:hAnsiTheme="minorHAnsi" w:cstheme="minorHAnsi"/>
          <w:b/>
          <w:color w:val="000000"/>
        </w:rPr>
      </w:pPr>
      <w:r w:rsidRPr="007E2575">
        <w:rPr>
          <w:rFonts w:eastAsia="Arial" w:asciiTheme="minorHAnsi" w:hAnsiTheme="minorHAnsi" w:cstheme="minorHAnsi"/>
          <w:color w:val="000000" w:themeColor="text1"/>
        </w:rPr>
        <w:t>We maintain a Single Central Register of all safer recruitment checks carried out in line with statutory requirements. Guest visitors will also be checked in line with statutory requirements and risk assessed robustly. The Local Governing Body will check the SCR on a termly basis and record accuracy and actions.</w:t>
      </w:r>
    </w:p>
    <w:p w:rsidRPr="007E2575" w:rsidR="00E36DFD" w:rsidRDefault="00E36DFD" w14:paraId="7D962636" w14:textId="77777777">
      <w:pPr>
        <w:pBdr>
          <w:top w:val="nil"/>
          <w:left w:val="nil"/>
          <w:bottom w:val="nil"/>
          <w:right w:val="nil"/>
          <w:between w:val="nil"/>
        </w:pBdr>
        <w:ind w:left="720"/>
        <w:rPr>
          <w:rFonts w:eastAsia="Arial" w:asciiTheme="minorHAnsi" w:hAnsiTheme="minorHAnsi" w:cstheme="minorHAnsi"/>
          <w:b/>
          <w:color w:val="000000"/>
        </w:rPr>
      </w:pPr>
    </w:p>
    <w:p w:rsidRPr="007E2575" w:rsidR="00E36DFD" w:rsidRDefault="00E36DFD" w14:paraId="2A552BBE" w14:textId="77777777">
      <w:pPr>
        <w:rPr>
          <w:rFonts w:eastAsia="Arial" w:asciiTheme="minorHAnsi" w:hAnsiTheme="minorHAnsi" w:cstheme="minorHAnsi"/>
          <w:b/>
        </w:rPr>
      </w:pPr>
    </w:p>
    <w:p w:rsidRPr="007E2575" w:rsidR="00E36DFD" w:rsidRDefault="00E36DFD" w14:paraId="41558D7E"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791C0BC8"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6109F0E2"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39C05CC7"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1EF533CB"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22E2EB0F"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5F1A1ADB"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6D013848"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104D497C"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E36DFD" w14:paraId="2C344184"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193492" w:rsidR="00193492" w:rsidP="00193492" w:rsidRDefault="00193492" w14:paraId="7D809807" w14:textId="1706AD2E">
      <w:pPr>
        <w:pStyle w:val="Heading1"/>
        <w:keepLines/>
        <w:spacing w:before="240"/>
        <w:textDirection w:val="btLr"/>
        <w:rPr>
          <w:rFonts w:asciiTheme="minorHAnsi" w:hAnsiTheme="minorHAnsi" w:eastAsiaTheme="majorEastAsia" w:cstheme="minorHAnsi"/>
          <w:bCs/>
          <w:szCs w:val="24"/>
          <w:lang w:val="en-US" w:eastAsia="en-US"/>
        </w:rPr>
      </w:pPr>
      <w:bookmarkStart w:name="_Toc216098405" w:id="34"/>
      <w:r w:rsidRPr="007E2575">
        <w:rPr>
          <w:rFonts w:asciiTheme="minorHAnsi" w:hAnsiTheme="minorHAnsi" w:cstheme="minorHAnsi"/>
          <w:noProof/>
        </w:rPr>
        <w:lastRenderedPageBreak/>
        <w:drawing>
          <wp:anchor distT="0" distB="0" distL="114300" distR="114300" simplePos="0" relativeHeight="251674624" behindDoc="0" locked="0" layoutInCell="1" hidden="0" allowOverlap="1" wp14:anchorId="70C85F20" wp14:editId="5DDE2D69">
            <wp:simplePos x="0" y="0"/>
            <wp:positionH relativeFrom="margin">
              <wp:align>right</wp:align>
            </wp:positionH>
            <wp:positionV relativeFrom="paragraph">
              <wp:posOffset>6985</wp:posOffset>
            </wp:positionV>
            <wp:extent cx="981075" cy="1238250"/>
            <wp:effectExtent l="0" t="0" r="9525" b="0"/>
            <wp:wrapSquare wrapText="bothSides" distT="0" distB="0" distL="114300" distR="114300"/>
            <wp:docPr id="42"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33"/>
                    <a:srcRect/>
                    <a:stretch>
                      <a:fillRect/>
                    </a:stretch>
                  </pic:blipFill>
                  <pic:spPr>
                    <a:xfrm>
                      <a:off x="0" y="0"/>
                      <a:ext cx="981075" cy="1238250"/>
                    </a:xfrm>
                    <a:prstGeom prst="rect">
                      <a:avLst/>
                    </a:prstGeom>
                    <a:ln/>
                  </pic:spPr>
                </pic:pic>
              </a:graphicData>
            </a:graphic>
          </wp:anchor>
        </w:drawing>
      </w:r>
      <w:r>
        <w:rPr>
          <w:rFonts w:asciiTheme="minorHAnsi" w:hAnsiTheme="minorHAnsi" w:eastAsiaTheme="majorEastAsia" w:cstheme="minorHAnsi"/>
          <w:bCs/>
          <w:szCs w:val="24"/>
          <w:lang w:val="en-US" w:eastAsia="en-US"/>
        </w:rPr>
        <w:t>3</w:t>
      </w:r>
      <w:r w:rsidR="00C9543A">
        <w:rPr>
          <w:rFonts w:asciiTheme="minorHAnsi" w:hAnsiTheme="minorHAnsi" w:eastAsiaTheme="majorEastAsia" w:cstheme="minorHAnsi"/>
          <w:bCs/>
          <w:szCs w:val="24"/>
          <w:lang w:val="en-US" w:eastAsia="en-US"/>
        </w:rPr>
        <w:t>3</w:t>
      </w:r>
      <w:r>
        <w:rPr>
          <w:rFonts w:asciiTheme="minorHAnsi" w:hAnsiTheme="minorHAnsi" w:eastAsiaTheme="majorEastAsia" w:cstheme="minorHAnsi"/>
          <w:bCs/>
          <w:szCs w:val="24"/>
          <w:lang w:val="en-US" w:eastAsia="en-US"/>
        </w:rPr>
        <w:t xml:space="preserve">. </w:t>
      </w:r>
      <w:r w:rsidRPr="00193492">
        <w:rPr>
          <w:rFonts w:asciiTheme="minorHAnsi" w:hAnsiTheme="minorHAnsi" w:eastAsiaTheme="majorEastAsia" w:cstheme="minorHAnsi"/>
          <w:bCs/>
          <w:szCs w:val="24"/>
          <w:lang w:val="en-US" w:eastAsia="en-US"/>
        </w:rPr>
        <w:t>Appendix 15 – Staffordshire Police CSE Information Report</w:t>
      </w:r>
      <w:bookmarkEnd w:id="34"/>
    </w:p>
    <w:p w:rsidRPr="007E2575" w:rsidR="00E36DFD" w:rsidRDefault="00E36DFD" w14:paraId="13AA0B87" w14:textId="77777777">
      <w:pPr>
        <w:pBdr>
          <w:top w:val="nil"/>
          <w:left w:val="nil"/>
          <w:bottom w:val="nil"/>
          <w:right w:val="nil"/>
          <w:between w:val="nil"/>
        </w:pBdr>
        <w:spacing w:after="0"/>
        <w:ind w:left="720"/>
        <w:rPr>
          <w:rFonts w:eastAsia="Arial" w:asciiTheme="minorHAnsi" w:hAnsiTheme="minorHAnsi" w:cstheme="minorHAnsi"/>
          <w:b/>
          <w:color w:val="000000"/>
        </w:rPr>
      </w:pPr>
    </w:p>
    <w:p w:rsidRPr="007E2575" w:rsidR="00E36DFD" w:rsidRDefault="00B46EEC" w14:paraId="3CB14229" w14:textId="793C9729">
      <w:pPr>
        <w:rPr>
          <w:rFonts w:eastAsia="Arial" w:asciiTheme="minorHAnsi" w:hAnsiTheme="minorHAnsi" w:cstheme="minorHAnsi"/>
          <w:b/>
          <w:sz w:val="24"/>
          <w:szCs w:val="24"/>
        </w:rPr>
      </w:pPr>
      <w:r w:rsidRPr="007E2575">
        <w:rPr>
          <w:rFonts w:eastAsia="Arial" w:asciiTheme="minorHAnsi" w:hAnsiTheme="minorHAnsi" w:cstheme="minorHAnsi"/>
          <w:b/>
          <w:sz w:val="28"/>
          <w:szCs w:val="28"/>
        </w:rPr>
        <w:t>Staffordshire Police CSE Information Report</w:t>
      </w:r>
    </w:p>
    <w:p w:rsidRPr="007E2575" w:rsidR="00E36DFD" w:rsidRDefault="00B46EEC" w14:paraId="64B4CFA5" w14:textId="77777777">
      <w:pPr>
        <w:spacing w:after="0" w:line="240" w:lineRule="auto"/>
        <w:rPr>
          <w:rFonts w:eastAsia="Arial" w:asciiTheme="minorHAnsi" w:hAnsiTheme="minorHAnsi" w:cstheme="minorHAnsi"/>
          <w:b/>
          <w:sz w:val="24"/>
          <w:szCs w:val="24"/>
        </w:rPr>
      </w:pPr>
      <w:r w:rsidRPr="007E2575">
        <w:rPr>
          <w:rFonts w:eastAsia="Arial" w:asciiTheme="minorHAnsi" w:hAnsiTheme="minorHAnsi" w:cstheme="minorHAnsi"/>
          <w:b/>
          <w:sz w:val="24"/>
          <w:szCs w:val="24"/>
        </w:rPr>
        <w:t xml:space="preserve">Gathering Intelligence about Child Sexual Exploitation </w:t>
      </w:r>
    </w:p>
    <w:p w:rsidRPr="007E2575" w:rsidR="00E36DFD" w:rsidRDefault="00E36DFD" w14:paraId="025E7F4C" w14:textId="77777777">
      <w:pPr>
        <w:spacing w:after="0" w:line="240" w:lineRule="auto"/>
        <w:rPr>
          <w:rFonts w:eastAsia="Arial" w:asciiTheme="minorHAnsi" w:hAnsiTheme="minorHAnsi" w:cstheme="minorHAnsi"/>
          <w:b/>
          <w:sz w:val="24"/>
          <w:szCs w:val="24"/>
        </w:rPr>
      </w:pPr>
    </w:p>
    <w:p w:rsidRPr="007E2575" w:rsidR="00E36DFD" w:rsidP="007D6924" w:rsidRDefault="00B46EEC" w14:paraId="24EE74FF" w14:textId="77777777">
      <w:pPr>
        <w:spacing w:after="0"/>
        <w:rPr>
          <w:rFonts w:eastAsia="Arial" w:asciiTheme="minorHAnsi" w:hAnsiTheme="minorHAnsi" w:cstheme="minorHAnsi"/>
        </w:rPr>
      </w:pPr>
      <w:r w:rsidRPr="007E2575">
        <w:rPr>
          <w:rFonts w:eastAsia="Arial" w:asciiTheme="minorHAnsi" w:hAnsiTheme="minorHAnsi" w:cstheme="minorHAnsi"/>
        </w:rPr>
        <w:t xml:space="preserve">Staffordshire Police have devised a process by which agencies, parents, carers and young people can provide information about perpetrators. </w:t>
      </w:r>
      <w:r w:rsidRPr="007E2575">
        <w:rPr>
          <w:rFonts w:eastAsia="Arial" w:asciiTheme="minorHAnsi" w:hAnsiTheme="minorHAnsi" w:cstheme="minorHAnsi"/>
          <w:color w:val="FF0000"/>
        </w:rPr>
        <w:t xml:space="preserve"> </w:t>
      </w:r>
      <w:r w:rsidRPr="007E2575">
        <w:rPr>
          <w:rFonts w:eastAsia="Arial" w:asciiTheme="minorHAnsi" w:hAnsiTheme="minorHAnsi" w:cstheme="minorHAnsi"/>
        </w:rPr>
        <w:t xml:space="preserve">This is gathered and used in situations where there may be no evidence available or the victim is either unwilling or unable to provide a police statement. This occurs in the vast majority of cases of sexual exploitation. Therefore, the opportunity to provide intelligence means that the police can build a sufficient picture over a period of time and act upon it. This could potentially interrupt and disrupt criminal activity where young people are being exploited. </w:t>
      </w:r>
    </w:p>
    <w:p w:rsidRPr="007E2575" w:rsidR="00E36DFD" w:rsidRDefault="00E36DFD" w14:paraId="526139AB" w14:textId="77777777">
      <w:pPr>
        <w:spacing w:after="0" w:line="240" w:lineRule="auto"/>
        <w:rPr>
          <w:rFonts w:eastAsia="Arial" w:asciiTheme="minorHAnsi" w:hAnsiTheme="minorHAnsi" w:cstheme="minorHAnsi"/>
        </w:rPr>
      </w:pPr>
    </w:p>
    <w:p w:rsidRPr="007E2575" w:rsidR="00E36DFD" w:rsidRDefault="00B46EEC" w14:paraId="45F57EBB" w14:textId="77777777">
      <w:pPr>
        <w:spacing w:after="0" w:line="240" w:lineRule="auto"/>
        <w:rPr>
          <w:rFonts w:eastAsia="Arial" w:asciiTheme="minorHAnsi" w:hAnsiTheme="minorHAnsi" w:cstheme="minorHAnsi"/>
          <w:b/>
        </w:rPr>
      </w:pPr>
      <w:r w:rsidRPr="007E2575">
        <w:rPr>
          <w:rFonts w:eastAsia="Arial" w:asciiTheme="minorHAnsi" w:hAnsiTheme="minorHAnsi" w:cstheme="minorHAnsi"/>
          <w:b/>
        </w:rPr>
        <w:t xml:space="preserve">What to collect? </w:t>
      </w:r>
    </w:p>
    <w:p w:rsidRPr="007E2575" w:rsidR="00E36DFD" w:rsidRDefault="00E36DFD" w14:paraId="60A5ECF6" w14:textId="77777777">
      <w:pPr>
        <w:spacing w:after="0" w:line="240" w:lineRule="auto"/>
        <w:rPr>
          <w:rFonts w:eastAsia="Arial" w:asciiTheme="minorHAnsi" w:hAnsiTheme="minorHAnsi" w:cstheme="minorHAnsi"/>
          <w:b/>
        </w:rPr>
      </w:pPr>
    </w:p>
    <w:p w:rsidRPr="007E2575" w:rsidR="00E36DFD" w:rsidRDefault="00B46EEC" w14:paraId="23A831BE"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Information on child sexual exploitation includes details on:-</w:t>
      </w:r>
    </w:p>
    <w:p w:rsidRPr="007E2575" w:rsidR="00E36DFD" w:rsidRDefault="00E36DFD" w14:paraId="07B15200" w14:textId="77777777">
      <w:pPr>
        <w:spacing w:after="0" w:line="240" w:lineRule="auto"/>
        <w:rPr>
          <w:rFonts w:eastAsia="Arial" w:asciiTheme="minorHAnsi" w:hAnsiTheme="minorHAnsi" w:cstheme="minorHAnsi"/>
        </w:rPr>
      </w:pPr>
    </w:p>
    <w:p w:rsidRPr="007D6924" w:rsidR="00E36DFD" w:rsidP="007D6924" w:rsidRDefault="00B46EEC" w14:paraId="4E532BA1"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Suspects – names, nicknames, addresses, dates if birth and descriptions of suspects of CSE</w:t>
      </w:r>
    </w:p>
    <w:p w:rsidRPr="007D6924" w:rsidR="00E36DFD" w:rsidP="007D6924" w:rsidRDefault="00B46EEC" w14:paraId="704CA6D4"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Vehicles – registration numbers, partial registration numbers, make and model, colour and distinguishing features or marks of vehicles used by suspects</w:t>
      </w:r>
    </w:p>
    <w:p w:rsidRPr="007D6924" w:rsidR="00E36DFD" w:rsidP="007D6924" w:rsidRDefault="00B46EEC" w14:paraId="41FF056F"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Telephones – details of phone numbers and mobile phones used by suspects and details of any text messages of phone calls made by them or to them</w:t>
      </w:r>
    </w:p>
    <w:p w:rsidRPr="007D6924" w:rsidR="00E36DFD" w:rsidP="007D6924" w:rsidRDefault="00B46EEC" w14:paraId="71B727F3"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 xml:space="preserve">Locations – details of locations where offences have taken place or suspects/victims frequent </w:t>
      </w:r>
    </w:p>
    <w:p w:rsidRPr="007D6924" w:rsidR="00E36DFD" w:rsidP="007D6924" w:rsidRDefault="00B46EEC" w14:paraId="51FD82A8"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Offences – details of criminal offences that have not been recorded by the police either because the victim has not been identified or the victim denies them or refuses to cooperate with the police</w:t>
      </w:r>
    </w:p>
    <w:p w:rsidRPr="007D6924" w:rsidR="00E36DFD" w:rsidP="007D6924" w:rsidRDefault="00B46EEC" w14:paraId="601B7F9F"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Date and times – that incidents occurred or suspects or vehicles seen</w:t>
      </w:r>
    </w:p>
    <w:p w:rsidRPr="007D6924" w:rsidR="00E36DFD" w:rsidP="007D6924" w:rsidRDefault="00B46EEC" w14:paraId="1C2B1A20" w14:textId="4F040272">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Links – between suspects, vehicles, locations and young people identified at risk of CSE</w:t>
      </w:r>
      <w:r w:rsidR="007D6924">
        <w:rPr>
          <w:rFonts w:eastAsia="Arial" w:asciiTheme="minorHAnsi" w:hAnsiTheme="minorHAnsi" w:cstheme="minorHAnsi"/>
          <w:color w:val="000000"/>
        </w:rPr>
        <w:t>.</w:t>
      </w:r>
    </w:p>
    <w:p w:rsidRPr="007E2575" w:rsidR="00E36DFD" w:rsidRDefault="00E36DFD" w14:paraId="490E2721" w14:textId="77777777">
      <w:pPr>
        <w:spacing w:after="0" w:line="240" w:lineRule="auto"/>
        <w:rPr>
          <w:rFonts w:eastAsia="Arial" w:asciiTheme="minorHAnsi" w:hAnsiTheme="minorHAnsi" w:cstheme="minorHAnsi"/>
        </w:rPr>
      </w:pPr>
    </w:p>
    <w:p w:rsidRPr="007E2575" w:rsidR="00E36DFD" w:rsidRDefault="00B46EEC" w14:paraId="0E17BFC8"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The more detailed and precise the information is the better the quality of intelligence. The intelligence forms are not to be used for the following: </w:t>
      </w:r>
    </w:p>
    <w:p w:rsidRPr="007E2575" w:rsidR="00E36DFD" w:rsidRDefault="00E36DFD" w14:paraId="5AE6D6BE" w14:textId="77777777">
      <w:pPr>
        <w:spacing w:after="0" w:line="240" w:lineRule="auto"/>
        <w:rPr>
          <w:rFonts w:eastAsia="Arial" w:asciiTheme="minorHAnsi" w:hAnsiTheme="minorHAnsi" w:cstheme="minorHAnsi"/>
        </w:rPr>
      </w:pPr>
    </w:p>
    <w:p w:rsidRPr="007D6924" w:rsidR="00E36DFD" w:rsidP="007D6924" w:rsidRDefault="00B46EEC" w14:paraId="075C6E3A"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To report a crime</w:t>
      </w:r>
    </w:p>
    <w:p w:rsidRPr="007D6924" w:rsidR="00E36DFD" w:rsidP="007D6924" w:rsidRDefault="00B46EEC" w14:paraId="7172B0DD" w14:textId="77777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To pass information to the police about a crime that is already being investigated</w:t>
      </w:r>
    </w:p>
    <w:p w:rsidRPr="007D6924" w:rsidR="00E36DFD" w:rsidP="007D6924" w:rsidRDefault="00B46EEC" w14:paraId="14D8D36B" w14:textId="37433777">
      <w:pPr>
        <w:pStyle w:val="ListParagraph"/>
        <w:numPr>
          <w:ilvl w:val="1"/>
          <w:numId w:val="69"/>
        </w:numPr>
        <w:spacing w:after="0" w:line="240" w:lineRule="auto"/>
        <w:ind w:left="1089"/>
        <w:rPr>
          <w:rFonts w:eastAsia="Arial" w:asciiTheme="minorHAnsi" w:hAnsiTheme="minorHAnsi" w:cstheme="minorHAnsi"/>
          <w:color w:val="000000"/>
        </w:rPr>
      </w:pPr>
      <w:r w:rsidRPr="007D6924">
        <w:rPr>
          <w:rFonts w:eastAsia="Arial" w:asciiTheme="minorHAnsi" w:hAnsiTheme="minorHAnsi" w:cstheme="minorHAnsi"/>
          <w:color w:val="000000"/>
        </w:rPr>
        <w:t>To raise a child protection concern</w:t>
      </w:r>
      <w:r w:rsidR="007D6924">
        <w:rPr>
          <w:rFonts w:eastAsia="Arial" w:asciiTheme="minorHAnsi" w:hAnsiTheme="minorHAnsi" w:cstheme="minorHAnsi"/>
          <w:color w:val="000000"/>
        </w:rPr>
        <w:t>.</w:t>
      </w:r>
    </w:p>
    <w:p w:rsidRPr="007E2575" w:rsidR="00E36DFD" w:rsidRDefault="00E36DFD" w14:paraId="064791A8" w14:textId="77777777">
      <w:pPr>
        <w:spacing w:after="0" w:line="240" w:lineRule="auto"/>
        <w:rPr>
          <w:rFonts w:eastAsia="Arial" w:asciiTheme="minorHAnsi" w:hAnsiTheme="minorHAnsi" w:cstheme="minorHAnsi"/>
        </w:rPr>
      </w:pPr>
    </w:p>
    <w:p w:rsidRPr="007E2575" w:rsidR="00E36DFD" w:rsidRDefault="00B46EEC" w14:paraId="14872628"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Intelligence can be reported from 3 perspectives: </w:t>
      </w:r>
    </w:p>
    <w:p w:rsidRPr="007E2575" w:rsidR="00E36DFD" w:rsidRDefault="00E36DFD" w14:paraId="4BF6756B" w14:textId="77777777">
      <w:pPr>
        <w:spacing w:after="0" w:line="240" w:lineRule="auto"/>
        <w:rPr>
          <w:rFonts w:eastAsia="Arial" w:asciiTheme="minorHAnsi" w:hAnsiTheme="minorHAnsi" w:cstheme="minorHAnsi"/>
        </w:rPr>
      </w:pPr>
    </w:p>
    <w:p w:rsidRPr="007E2575" w:rsidR="00E36DFD" w:rsidRDefault="00B46EEC" w14:paraId="00F075D8"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1. Disclosure by a Young Person at Risk </w:t>
      </w:r>
    </w:p>
    <w:p w:rsidRPr="007E2575" w:rsidR="00E36DFD" w:rsidRDefault="00B46EEC" w14:paraId="6AD6E1B5"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2. Incident Witnessed by a Professional </w:t>
      </w:r>
    </w:p>
    <w:p w:rsidRPr="007E2575" w:rsidR="00E36DFD" w:rsidRDefault="00B46EEC" w14:paraId="03F02CD5"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 xml:space="preserve">3. Information from another Person </w:t>
      </w:r>
    </w:p>
    <w:p w:rsidRPr="007E2575" w:rsidR="00E36DFD" w:rsidRDefault="00E36DFD" w14:paraId="587D3BE7" w14:textId="77777777">
      <w:pPr>
        <w:spacing w:after="0" w:line="240" w:lineRule="auto"/>
        <w:rPr>
          <w:rFonts w:eastAsia="Arial" w:asciiTheme="minorHAnsi" w:hAnsiTheme="minorHAnsi" w:cstheme="minorHAnsi"/>
        </w:rPr>
      </w:pPr>
    </w:p>
    <w:p w:rsidRPr="007E2575" w:rsidR="00E36DFD" w:rsidRDefault="00B46EEC" w14:paraId="03CCB0A3" w14:textId="77777777">
      <w:pPr>
        <w:spacing w:after="0" w:line="240" w:lineRule="auto"/>
        <w:rPr>
          <w:rFonts w:eastAsia="Arial" w:asciiTheme="minorHAnsi" w:hAnsiTheme="minorHAnsi" w:cstheme="minorHAnsi"/>
        </w:rPr>
      </w:pPr>
      <w:r w:rsidRPr="007E2575">
        <w:rPr>
          <w:rFonts w:eastAsia="Arial" w:asciiTheme="minorHAnsi" w:hAnsiTheme="minorHAnsi" w:cstheme="minorHAnsi"/>
        </w:rPr>
        <w:t>Submit the completed intelligence form onto the Child Exploitation Team.</w:t>
      </w:r>
    </w:p>
    <w:p w:rsidRPr="007E2575" w:rsidR="00E36DFD" w:rsidRDefault="00E36DFD" w14:paraId="683DC078" w14:textId="77777777">
      <w:pPr>
        <w:spacing w:after="0" w:line="240" w:lineRule="auto"/>
        <w:ind w:right="-720"/>
        <w:rPr>
          <w:rFonts w:eastAsia="Times New Roman" w:asciiTheme="minorHAnsi" w:hAnsiTheme="minorHAnsi" w:cstheme="minorHAnsi"/>
          <w:sz w:val="24"/>
          <w:szCs w:val="24"/>
        </w:rPr>
      </w:pPr>
    </w:p>
    <w:p w:rsidRPr="007E2575" w:rsidR="00E36DFD" w:rsidRDefault="00B46EEC" w14:paraId="30C8AAA3" w14:textId="77777777">
      <w:pPr>
        <w:spacing w:after="0" w:line="240" w:lineRule="auto"/>
        <w:ind w:right="-720"/>
        <w:rPr>
          <w:rFonts w:eastAsia="Arial" w:asciiTheme="minorHAnsi" w:hAnsiTheme="minorHAnsi" w:cstheme="minorHAnsi"/>
          <w:b/>
          <w:sz w:val="24"/>
          <w:szCs w:val="24"/>
        </w:rPr>
      </w:pPr>
      <w:hyperlink r:id="rId34">
        <w:r w:rsidRPr="007E2575">
          <w:rPr>
            <w:rFonts w:eastAsia="Arial" w:asciiTheme="minorHAnsi" w:hAnsiTheme="minorHAnsi" w:cstheme="minorHAnsi"/>
            <w:b/>
            <w:color w:val="017BBA"/>
            <w:sz w:val="24"/>
            <w:szCs w:val="24"/>
          </w:rPr>
          <w:t>childexploitation@staffordshire.pnn.police.uk</w:t>
        </w:r>
      </w:hyperlink>
    </w:p>
    <w:p w:rsidRPr="007E2575" w:rsidR="00E36DFD" w:rsidRDefault="00E36DFD" w14:paraId="69678E1F" w14:textId="77777777">
      <w:pPr>
        <w:spacing w:after="0" w:line="240" w:lineRule="auto"/>
        <w:ind w:right="-720"/>
        <w:rPr>
          <w:rFonts w:eastAsia="Arial" w:asciiTheme="minorHAnsi" w:hAnsiTheme="minorHAnsi" w:cstheme="minorHAnsi"/>
          <w:b/>
        </w:rPr>
      </w:pPr>
    </w:p>
    <w:p w:rsidRPr="007E2575" w:rsidR="00E36DFD" w:rsidRDefault="00B46EEC" w14:paraId="11A5C76C" w14:textId="77777777">
      <w:pPr>
        <w:spacing w:after="0" w:line="240" w:lineRule="auto"/>
        <w:ind w:right="-720"/>
        <w:rPr>
          <w:rFonts w:eastAsia="Times New Roman" w:asciiTheme="minorHAnsi" w:hAnsiTheme="minorHAnsi" w:cstheme="minorHAnsi"/>
          <w:sz w:val="24"/>
          <w:szCs w:val="24"/>
        </w:rPr>
      </w:pPr>
      <w:r w:rsidRPr="007E2575">
        <w:rPr>
          <w:rFonts w:eastAsia="Arial" w:asciiTheme="minorHAnsi" w:hAnsiTheme="minorHAnsi" w:cstheme="minorHAnsi"/>
        </w:rPr>
        <w:t>If you do not have a secure e-mail facility then please call CET on 101 ext. 3604 to discuss</w:t>
      </w:r>
    </w:p>
    <w:p w:rsidRPr="007E2575" w:rsidR="00E36DFD" w:rsidRDefault="00E36DFD" w14:paraId="08C1FDAD" w14:textId="77777777">
      <w:pPr>
        <w:spacing w:after="0" w:line="240" w:lineRule="auto"/>
        <w:rPr>
          <w:rFonts w:eastAsia="Arial" w:asciiTheme="minorHAnsi" w:hAnsiTheme="minorHAnsi" w:cstheme="minorHAnsi"/>
        </w:rPr>
      </w:pPr>
    </w:p>
    <w:p w:rsidRPr="007E2575" w:rsidR="00E36DFD" w:rsidRDefault="00B46EEC" w14:paraId="1B01A87E" w14:textId="77777777">
      <w:pPr>
        <w:spacing w:after="0" w:line="240" w:lineRule="auto"/>
        <w:ind w:right="278"/>
        <w:rPr>
          <w:rFonts w:eastAsia="Arial" w:asciiTheme="minorHAnsi" w:hAnsiTheme="minorHAnsi" w:cstheme="minorHAnsi"/>
        </w:rPr>
      </w:pPr>
      <w:r w:rsidRPr="007E2575">
        <w:rPr>
          <w:rFonts w:eastAsia="Arial" w:asciiTheme="minorHAnsi" w:hAnsiTheme="minorHAnsi" w:cstheme="minorHAnsi"/>
          <w:b/>
        </w:rPr>
        <w:t>Please note</w:t>
      </w:r>
      <w:r w:rsidRPr="007E2575">
        <w:rPr>
          <w:rFonts w:eastAsia="Arial" w:asciiTheme="minorHAnsi" w:hAnsiTheme="minorHAnsi" w:cstheme="minorHAnsi"/>
        </w:rPr>
        <w:t xml:space="preserve"> – this form is </w:t>
      </w:r>
      <w:r w:rsidRPr="007E2575">
        <w:rPr>
          <w:rFonts w:eastAsia="Arial" w:asciiTheme="minorHAnsi" w:hAnsiTheme="minorHAnsi" w:cstheme="minorHAnsi"/>
          <w:b/>
        </w:rPr>
        <w:t>NOT</w:t>
      </w:r>
      <w:r w:rsidRPr="007E2575">
        <w:rPr>
          <w:rFonts w:eastAsia="Arial" w:asciiTheme="minorHAnsi" w:hAnsiTheme="minorHAnsi" w:cstheme="minorHAnsi"/>
        </w:rPr>
        <w:t xml:space="preserve"> a referral form. </w:t>
      </w:r>
    </w:p>
    <w:p w:rsidRPr="007E2575" w:rsidR="00E36DFD" w:rsidRDefault="00B46EEC" w14:paraId="58630DB0" w14:textId="77777777">
      <w:pPr>
        <w:spacing w:after="0" w:line="240" w:lineRule="auto"/>
        <w:ind w:right="278"/>
        <w:rPr>
          <w:rFonts w:eastAsia="Arial" w:asciiTheme="minorHAnsi" w:hAnsiTheme="minorHAnsi" w:cstheme="minorHAnsi"/>
        </w:rPr>
      </w:pPr>
      <w:r w:rsidRPr="007E2575">
        <w:rPr>
          <w:rFonts w:eastAsia="Arial" w:asciiTheme="minorHAnsi" w:hAnsiTheme="minorHAnsi" w:cstheme="minorHAnsi"/>
        </w:rPr>
        <w:t xml:space="preserve">Agencies should refer to the CSE Policy document Staffs Section 4Ha, S-o-T Section D14 and follow the process outlined.  Referrals should be made to First Response (Staffordshire) or the Safeguarding Referral Team (Stoke-on-Trent) or to the Police. This form is to collect intelligence only and may then be used to assist police in building a case. </w:t>
      </w:r>
    </w:p>
    <w:p w:rsidRPr="007E2575" w:rsidR="00E36DFD" w:rsidRDefault="00E36DFD" w14:paraId="59DE7374" w14:textId="77777777">
      <w:pPr>
        <w:spacing w:after="0" w:line="240" w:lineRule="auto"/>
        <w:ind w:right="278"/>
        <w:rPr>
          <w:rFonts w:eastAsia="Arial" w:asciiTheme="minorHAnsi" w:hAnsiTheme="minorHAnsi" w:cstheme="minorHAnsi"/>
        </w:rPr>
      </w:pPr>
    </w:p>
    <w:p w:rsidRPr="007E2575" w:rsidR="00E36DFD" w:rsidRDefault="00B46EEC" w14:paraId="5B3B4CDD" w14:textId="77777777">
      <w:pPr>
        <w:spacing w:after="0" w:line="240" w:lineRule="auto"/>
        <w:ind w:right="278"/>
        <w:rPr>
          <w:rFonts w:eastAsia="Arial" w:asciiTheme="minorHAnsi" w:hAnsiTheme="minorHAnsi" w:cstheme="minorHAnsi"/>
        </w:rPr>
      </w:pPr>
      <w:r w:rsidRPr="007E2575">
        <w:rPr>
          <w:rFonts w:asciiTheme="minorHAnsi" w:hAnsiTheme="minorHAnsi" w:cstheme="minorHAnsi"/>
          <w:noProof/>
        </w:rPr>
        <w:lastRenderedPageBreak/>
        <w:drawing>
          <wp:anchor distT="0" distB="0" distL="114300" distR="114300" simplePos="0" relativeHeight="251675648" behindDoc="0" locked="0" layoutInCell="1" hidden="0" allowOverlap="1" wp14:anchorId="0B59AF67" wp14:editId="07777777">
            <wp:simplePos x="0" y="0"/>
            <wp:positionH relativeFrom="column">
              <wp:posOffset>5554345</wp:posOffset>
            </wp:positionH>
            <wp:positionV relativeFrom="paragraph">
              <wp:posOffset>-264794</wp:posOffset>
            </wp:positionV>
            <wp:extent cx="981075" cy="1238250"/>
            <wp:effectExtent l="0" t="0" r="0" b="0"/>
            <wp:wrapSquare wrapText="bothSides" distT="0" distB="0" distL="114300" distR="114300"/>
            <wp:docPr id="45"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33"/>
                    <a:srcRect/>
                    <a:stretch>
                      <a:fillRect/>
                    </a:stretch>
                  </pic:blipFill>
                  <pic:spPr>
                    <a:xfrm>
                      <a:off x="0" y="0"/>
                      <a:ext cx="981075" cy="1238250"/>
                    </a:xfrm>
                    <a:prstGeom prst="rect">
                      <a:avLst/>
                    </a:prstGeom>
                    <a:ln/>
                  </pic:spPr>
                </pic:pic>
              </a:graphicData>
            </a:graphic>
          </wp:anchor>
        </w:drawing>
      </w:r>
    </w:p>
    <w:p w:rsidRPr="007E2575" w:rsidR="00E36DFD" w:rsidP="00BA19D4" w:rsidRDefault="00B46EEC" w14:paraId="38A66653" w14:textId="1D8A4181">
      <w:pPr>
        <w:spacing w:after="0" w:line="240" w:lineRule="auto"/>
        <w:ind w:right="-720"/>
        <w:rPr>
          <w:rFonts w:eastAsia="Arial" w:asciiTheme="minorHAnsi" w:hAnsiTheme="minorHAnsi" w:cstheme="minorHAnsi"/>
          <w:b/>
          <w:u w:val="single"/>
        </w:rPr>
      </w:pPr>
      <w:r w:rsidRPr="007E2575">
        <w:rPr>
          <w:rFonts w:eastAsia="Arial" w:asciiTheme="minorHAnsi" w:hAnsiTheme="minorHAnsi" w:cstheme="minorHAnsi"/>
          <w:b/>
          <w:u w:val="single"/>
        </w:rPr>
        <w:t>Staffordshire Police – Child Sexual Exploitation Information Report</w:t>
      </w:r>
    </w:p>
    <w:p w:rsidRPr="007E2575" w:rsidR="00E36DFD" w:rsidRDefault="00E36DFD" w14:paraId="7CB7E4D9" w14:textId="77777777">
      <w:pPr>
        <w:spacing w:after="0" w:line="240" w:lineRule="auto"/>
        <w:ind w:right="-720"/>
        <w:rPr>
          <w:rFonts w:eastAsia="Arial" w:asciiTheme="minorHAnsi" w:hAnsiTheme="minorHAnsi" w:cstheme="minorHAnsi"/>
        </w:rPr>
      </w:pPr>
    </w:p>
    <w:p w:rsidRPr="007E2575" w:rsidR="00E36DFD" w:rsidRDefault="00B46EEC" w14:paraId="7C893D04"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Date/Time of report:</w:t>
      </w:r>
    </w:p>
    <w:p w:rsidRPr="007E2575" w:rsidR="00E36DFD" w:rsidRDefault="00B46EEC" w14:paraId="5FBD2142" w14:textId="77777777">
      <w:pPr>
        <w:spacing w:after="0" w:line="240" w:lineRule="auto"/>
        <w:ind w:right="-720"/>
        <w:rPr>
          <w:rFonts w:eastAsia="Arial" w:asciiTheme="minorHAnsi" w:hAnsiTheme="minorHAnsi" w:cstheme="minorHAnsi"/>
        </w:rPr>
      </w:pPr>
      <w:r w:rsidRPr="007E2575">
        <w:rPr>
          <w:rFonts w:eastAsia="Arial" w:asciiTheme="minorHAnsi" w:hAnsiTheme="minorHAnsi" w:cstheme="minorHAnsi"/>
          <w:b/>
        </w:rPr>
        <w:t>Details of Professional submitting</w:t>
      </w:r>
      <w:r w:rsidRPr="007E2575">
        <w:rPr>
          <w:rFonts w:eastAsia="Arial" w:asciiTheme="minorHAnsi" w:hAnsiTheme="minorHAnsi" w:cstheme="minorHAnsi"/>
        </w:rPr>
        <w:t>:</w:t>
      </w:r>
    </w:p>
    <w:p w:rsidRPr="007E2575" w:rsidR="00E36DFD" w:rsidRDefault="00E36DFD" w14:paraId="7E62752A" w14:textId="77777777">
      <w:pPr>
        <w:spacing w:after="0" w:line="240" w:lineRule="auto"/>
        <w:ind w:left="-1080" w:right="-720"/>
        <w:rPr>
          <w:rFonts w:eastAsia="Arial" w:asciiTheme="minorHAnsi" w:hAnsiTheme="minorHAnsi" w:cstheme="minorHAnsi"/>
        </w:rPr>
      </w:pPr>
    </w:p>
    <w:tbl>
      <w:tblPr>
        <w:tblStyle w:val="a5"/>
        <w:tblW w:w="10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798"/>
        <w:gridCol w:w="540"/>
        <w:gridCol w:w="1899"/>
        <w:gridCol w:w="567"/>
        <w:gridCol w:w="2552"/>
        <w:gridCol w:w="884"/>
      </w:tblGrid>
      <w:tr w:rsidRPr="007E2575" w:rsidR="00E36DFD" w14:paraId="76CAFD79" w14:textId="77777777">
        <w:trPr>
          <w:trHeight w:val="530"/>
        </w:trPr>
        <w:tc>
          <w:tcPr>
            <w:tcW w:w="3798" w:type="dxa"/>
          </w:tcPr>
          <w:p w:rsidRPr="007E2575" w:rsidR="00E36DFD" w:rsidRDefault="00B46EEC" w14:paraId="5D4478A0"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Name</w:t>
            </w:r>
          </w:p>
        </w:tc>
        <w:tc>
          <w:tcPr>
            <w:tcW w:w="6442" w:type="dxa"/>
            <w:gridSpan w:val="5"/>
          </w:tcPr>
          <w:p w:rsidRPr="007E2575" w:rsidR="00E36DFD" w:rsidRDefault="00E36DFD" w14:paraId="5822CD19" w14:textId="77777777">
            <w:pPr>
              <w:spacing w:after="0" w:line="240" w:lineRule="auto"/>
              <w:ind w:right="-720"/>
              <w:rPr>
                <w:rFonts w:eastAsia="Arial" w:asciiTheme="minorHAnsi" w:hAnsiTheme="minorHAnsi" w:cstheme="minorHAnsi"/>
              </w:rPr>
            </w:pPr>
          </w:p>
        </w:tc>
      </w:tr>
      <w:tr w:rsidRPr="007E2575" w:rsidR="00E36DFD" w14:paraId="4A87098B" w14:textId="77777777">
        <w:trPr>
          <w:trHeight w:val="529"/>
        </w:trPr>
        <w:tc>
          <w:tcPr>
            <w:tcW w:w="3798" w:type="dxa"/>
          </w:tcPr>
          <w:p w:rsidRPr="007E2575" w:rsidR="00E36DFD" w:rsidRDefault="00B46EEC" w14:paraId="1B309FF7"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Post / Job Title</w:t>
            </w:r>
          </w:p>
        </w:tc>
        <w:tc>
          <w:tcPr>
            <w:tcW w:w="6442" w:type="dxa"/>
            <w:gridSpan w:val="5"/>
          </w:tcPr>
          <w:p w:rsidRPr="007E2575" w:rsidR="00E36DFD" w:rsidRDefault="00E36DFD" w14:paraId="6D47760A" w14:textId="77777777">
            <w:pPr>
              <w:spacing w:after="0" w:line="240" w:lineRule="auto"/>
              <w:ind w:right="-720"/>
              <w:rPr>
                <w:rFonts w:eastAsia="Arial" w:asciiTheme="minorHAnsi" w:hAnsiTheme="minorHAnsi" w:cstheme="minorHAnsi"/>
              </w:rPr>
            </w:pPr>
          </w:p>
        </w:tc>
      </w:tr>
      <w:tr w:rsidRPr="007E2575" w:rsidR="00E36DFD" w14:paraId="6FB9130A" w14:textId="77777777">
        <w:trPr>
          <w:trHeight w:val="522"/>
        </w:trPr>
        <w:tc>
          <w:tcPr>
            <w:tcW w:w="3798" w:type="dxa"/>
          </w:tcPr>
          <w:p w:rsidRPr="007E2575" w:rsidR="00E36DFD" w:rsidRDefault="00B46EEC" w14:paraId="1B79F958"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Agency</w:t>
            </w:r>
          </w:p>
        </w:tc>
        <w:tc>
          <w:tcPr>
            <w:tcW w:w="6442" w:type="dxa"/>
            <w:gridSpan w:val="5"/>
          </w:tcPr>
          <w:p w:rsidRPr="007E2575" w:rsidR="00E36DFD" w:rsidRDefault="00E36DFD" w14:paraId="46541FEE" w14:textId="77777777">
            <w:pPr>
              <w:spacing w:after="0" w:line="240" w:lineRule="auto"/>
              <w:ind w:right="-720"/>
              <w:rPr>
                <w:rFonts w:eastAsia="Arial" w:asciiTheme="minorHAnsi" w:hAnsiTheme="minorHAnsi" w:cstheme="minorHAnsi"/>
              </w:rPr>
            </w:pPr>
          </w:p>
        </w:tc>
      </w:tr>
      <w:tr w:rsidRPr="007E2575" w:rsidR="00E36DFD" w14:paraId="4BE6B2EC" w14:textId="77777777">
        <w:trPr>
          <w:trHeight w:val="544"/>
        </w:trPr>
        <w:tc>
          <w:tcPr>
            <w:tcW w:w="3798" w:type="dxa"/>
          </w:tcPr>
          <w:p w:rsidRPr="007E2575" w:rsidR="00E36DFD" w:rsidRDefault="00B46EEC" w14:paraId="0F1D878A"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Contact Details</w:t>
            </w:r>
          </w:p>
        </w:tc>
        <w:tc>
          <w:tcPr>
            <w:tcW w:w="6442" w:type="dxa"/>
            <w:gridSpan w:val="5"/>
          </w:tcPr>
          <w:p w:rsidRPr="007E2575" w:rsidR="00E36DFD" w:rsidRDefault="00E36DFD" w14:paraId="3D0A7634" w14:textId="77777777">
            <w:pPr>
              <w:spacing w:after="0" w:line="240" w:lineRule="auto"/>
              <w:ind w:right="-720"/>
              <w:rPr>
                <w:rFonts w:eastAsia="Arial" w:asciiTheme="minorHAnsi" w:hAnsiTheme="minorHAnsi" w:cstheme="minorHAnsi"/>
              </w:rPr>
            </w:pPr>
          </w:p>
        </w:tc>
      </w:tr>
      <w:tr w:rsidRPr="007E2575" w:rsidR="00E36DFD" w14:paraId="70D339D7" w14:textId="77777777">
        <w:trPr>
          <w:trHeight w:val="524"/>
        </w:trPr>
        <w:tc>
          <w:tcPr>
            <w:tcW w:w="3798" w:type="dxa"/>
          </w:tcPr>
          <w:p w:rsidRPr="007E2575" w:rsidR="00E36DFD" w:rsidRDefault="00B46EEC" w14:paraId="2247D451"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Witnessed Incident</w:t>
            </w:r>
          </w:p>
        </w:tc>
        <w:tc>
          <w:tcPr>
            <w:tcW w:w="540" w:type="dxa"/>
          </w:tcPr>
          <w:p w:rsidRPr="007E2575" w:rsidR="00E36DFD" w:rsidRDefault="00E36DFD" w14:paraId="480AAAE3" w14:textId="77777777">
            <w:pPr>
              <w:spacing w:after="0" w:line="240" w:lineRule="auto"/>
              <w:ind w:right="-720"/>
              <w:rPr>
                <w:rFonts w:eastAsia="Arial" w:asciiTheme="minorHAnsi" w:hAnsiTheme="minorHAnsi" w:cstheme="minorHAnsi"/>
              </w:rPr>
            </w:pPr>
          </w:p>
        </w:tc>
        <w:tc>
          <w:tcPr>
            <w:tcW w:w="1899" w:type="dxa"/>
          </w:tcPr>
          <w:p w:rsidRPr="007E2575" w:rsidR="00E36DFD" w:rsidRDefault="00B46EEC" w14:paraId="0D598DB2" w14:textId="77777777">
            <w:pPr>
              <w:spacing w:after="0" w:line="240" w:lineRule="auto"/>
              <w:ind w:right="-720"/>
              <w:rPr>
                <w:rFonts w:eastAsia="Arial" w:asciiTheme="minorHAnsi" w:hAnsiTheme="minorHAnsi" w:cstheme="minorHAnsi"/>
              </w:rPr>
            </w:pPr>
            <w:r w:rsidRPr="007E2575">
              <w:rPr>
                <w:rFonts w:eastAsia="Arial" w:asciiTheme="minorHAnsi" w:hAnsiTheme="minorHAnsi" w:cstheme="minorHAnsi"/>
                <w:b/>
              </w:rPr>
              <w:t xml:space="preserve">Professional </w:t>
            </w:r>
          </w:p>
        </w:tc>
        <w:tc>
          <w:tcPr>
            <w:tcW w:w="567" w:type="dxa"/>
          </w:tcPr>
          <w:p w:rsidRPr="007E2575" w:rsidR="00E36DFD" w:rsidRDefault="00E36DFD" w14:paraId="615D263B" w14:textId="77777777">
            <w:pPr>
              <w:spacing w:after="0" w:line="240" w:lineRule="auto"/>
              <w:ind w:right="-720"/>
              <w:rPr>
                <w:rFonts w:eastAsia="Arial" w:asciiTheme="minorHAnsi" w:hAnsiTheme="minorHAnsi" w:cstheme="minorHAnsi"/>
              </w:rPr>
            </w:pPr>
          </w:p>
        </w:tc>
        <w:tc>
          <w:tcPr>
            <w:tcW w:w="2552" w:type="dxa"/>
          </w:tcPr>
          <w:p w:rsidRPr="007E2575" w:rsidR="00E36DFD" w:rsidRDefault="00B46EEC" w14:paraId="04F323FF"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Member of the Public</w:t>
            </w:r>
          </w:p>
        </w:tc>
        <w:tc>
          <w:tcPr>
            <w:tcW w:w="884" w:type="dxa"/>
          </w:tcPr>
          <w:p w:rsidRPr="007E2575" w:rsidR="00E36DFD" w:rsidRDefault="00E36DFD" w14:paraId="5FE46C25" w14:textId="77777777">
            <w:pPr>
              <w:spacing w:after="0" w:line="240" w:lineRule="auto"/>
              <w:ind w:right="-720"/>
              <w:rPr>
                <w:rFonts w:eastAsia="Arial" w:asciiTheme="minorHAnsi" w:hAnsiTheme="minorHAnsi" w:cstheme="minorHAnsi"/>
              </w:rPr>
            </w:pPr>
          </w:p>
        </w:tc>
      </w:tr>
    </w:tbl>
    <w:p w:rsidRPr="007E2575" w:rsidR="00E36DFD" w:rsidRDefault="00B46EEC" w14:paraId="66FD5579"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Details of Child/Young Person (if known):</w:t>
      </w:r>
    </w:p>
    <w:p w:rsidRPr="007E2575" w:rsidR="00E36DFD" w:rsidRDefault="00E36DFD" w14:paraId="662E2991" w14:textId="77777777">
      <w:pPr>
        <w:spacing w:after="0" w:line="240" w:lineRule="auto"/>
        <w:ind w:left="-1080" w:right="-720"/>
        <w:rPr>
          <w:rFonts w:eastAsia="Arial" w:asciiTheme="minorHAnsi" w:hAnsiTheme="minorHAnsi" w:cstheme="minorHAnsi"/>
        </w:rPr>
      </w:pPr>
    </w:p>
    <w:tbl>
      <w:tblPr>
        <w:tblStyle w:val="a6"/>
        <w:tblW w:w="10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258"/>
        <w:gridCol w:w="6960"/>
      </w:tblGrid>
      <w:tr w:rsidRPr="007E2575" w:rsidR="00E36DFD" w14:paraId="44BD188F" w14:textId="77777777">
        <w:trPr>
          <w:trHeight w:val="534"/>
        </w:trPr>
        <w:tc>
          <w:tcPr>
            <w:tcW w:w="3258" w:type="dxa"/>
          </w:tcPr>
          <w:p w:rsidRPr="007E2575" w:rsidR="00E36DFD" w:rsidRDefault="00B46EEC" w14:paraId="178F8722"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Name</w:t>
            </w:r>
          </w:p>
        </w:tc>
        <w:tc>
          <w:tcPr>
            <w:tcW w:w="6960" w:type="dxa"/>
          </w:tcPr>
          <w:p w:rsidRPr="007E2575" w:rsidR="00E36DFD" w:rsidRDefault="00E36DFD" w14:paraId="6F6DCEE7" w14:textId="77777777">
            <w:pPr>
              <w:spacing w:after="0" w:line="240" w:lineRule="auto"/>
              <w:ind w:right="-720"/>
              <w:rPr>
                <w:rFonts w:eastAsia="Arial" w:asciiTheme="minorHAnsi" w:hAnsiTheme="minorHAnsi" w:cstheme="minorHAnsi"/>
              </w:rPr>
            </w:pPr>
          </w:p>
        </w:tc>
      </w:tr>
      <w:tr w:rsidRPr="007E2575" w:rsidR="00E36DFD" w14:paraId="2DB1BF02" w14:textId="77777777">
        <w:trPr>
          <w:trHeight w:val="533"/>
        </w:trPr>
        <w:tc>
          <w:tcPr>
            <w:tcW w:w="3258" w:type="dxa"/>
          </w:tcPr>
          <w:p w:rsidRPr="007E2575" w:rsidR="00E36DFD" w:rsidRDefault="00B46EEC" w14:paraId="4355F7CF"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Age</w:t>
            </w:r>
          </w:p>
        </w:tc>
        <w:tc>
          <w:tcPr>
            <w:tcW w:w="6960" w:type="dxa"/>
          </w:tcPr>
          <w:p w:rsidRPr="007E2575" w:rsidR="00E36DFD" w:rsidRDefault="00E36DFD" w14:paraId="738F6CFE" w14:textId="77777777">
            <w:pPr>
              <w:spacing w:after="0" w:line="240" w:lineRule="auto"/>
              <w:ind w:right="-720"/>
              <w:rPr>
                <w:rFonts w:eastAsia="Arial" w:asciiTheme="minorHAnsi" w:hAnsiTheme="minorHAnsi" w:cstheme="minorHAnsi"/>
              </w:rPr>
            </w:pPr>
          </w:p>
        </w:tc>
      </w:tr>
      <w:tr w:rsidRPr="007E2575" w:rsidR="00E36DFD" w14:paraId="47D2A083" w14:textId="77777777">
        <w:trPr>
          <w:trHeight w:val="526"/>
        </w:trPr>
        <w:tc>
          <w:tcPr>
            <w:tcW w:w="3258" w:type="dxa"/>
          </w:tcPr>
          <w:p w:rsidRPr="007E2575" w:rsidR="00E36DFD" w:rsidRDefault="00B46EEC" w14:paraId="071CC085" w14:textId="77777777">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Address</w:t>
            </w:r>
          </w:p>
        </w:tc>
        <w:tc>
          <w:tcPr>
            <w:tcW w:w="6960" w:type="dxa"/>
          </w:tcPr>
          <w:p w:rsidRPr="007E2575" w:rsidR="00E36DFD" w:rsidRDefault="00E36DFD" w14:paraId="0E3612C3" w14:textId="77777777">
            <w:pPr>
              <w:spacing w:after="0" w:line="240" w:lineRule="auto"/>
              <w:ind w:right="-720"/>
              <w:rPr>
                <w:rFonts w:eastAsia="Arial" w:asciiTheme="minorHAnsi" w:hAnsiTheme="minorHAnsi" w:cstheme="minorHAnsi"/>
              </w:rPr>
            </w:pPr>
          </w:p>
        </w:tc>
      </w:tr>
    </w:tbl>
    <w:p w:rsidRPr="007E2575" w:rsidR="00E36DFD" w:rsidRDefault="00E36DFD" w14:paraId="1428F0A7" w14:textId="77777777">
      <w:pPr>
        <w:spacing w:after="0" w:line="240" w:lineRule="auto"/>
        <w:ind w:right="-720"/>
        <w:rPr>
          <w:rFonts w:eastAsia="Arial" w:asciiTheme="minorHAnsi" w:hAnsiTheme="minorHAnsi" w:cstheme="minorHAnsi"/>
          <w:b/>
        </w:rPr>
      </w:pPr>
    </w:p>
    <w:p w:rsidRPr="007E2575" w:rsidR="00E36DFD" w:rsidP="00BA19D4" w:rsidRDefault="00B46EEC" w14:paraId="0B830820" w14:textId="2834968B">
      <w:pPr>
        <w:spacing w:after="0" w:line="240" w:lineRule="auto"/>
        <w:ind w:right="-720"/>
        <w:rPr>
          <w:rFonts w:eastAsia="Arial" w:asciiTheme="minorHAnsi" w:hAnsiTheme="minorHAnsi" w:cstheme="minorHAnsi"/>
          <w:b/>
        </w:rPr>
      </w:pPr>
      <w:r w:rsidRPr="007E2575">
        <w:rPr>
          <w:rFonts w:eastAsia="Arial" w:asciiTheme="minorHAnsi" w:hAnsiTheme="minorHAnsi" w:cstheme="minorHAnsi"/>
          <w:b/>
        </w:rPr>
        <w:t>If the information is from a 3</w:t>
      </w:r>
      <w:r w:rsidRPr="007E2575">
        <w:rPr>
          <w:rFonts w:eastAsia="Arial" w:asciiTheme="minorHAnsi" w:hAnsiTheme="minorHAnsi" w:cstheme="minorHAnsi"/>
          <w:b/>
          <w:vertAlign w:val="superscript"/>
        </w:rPr>
        <w:t>rd</w:t>
      </w:r>
      <w:r w:rsidRPr="007E2575">
        <w:rPr>
          <w:rFonts w:eastAsia="Arial" w:asciiTheme="minorHAnsi" w:hAnsiTheme="minorHAnsi" w:cstheme="minorHAnsi"/>
          <w:b/>
        </w:rPr>
        <w:t xml:space="preserve"> party are they be willing to engage with the Police?  Yes / No </w:t>
      </w:r>
    </w:p>
    <w:p w:rsidRPr="007E2575" w:rsidR="00E36DFD" w:rsidRDefault="00B46EEC" w14:paraId="446B8773" w14:textId="77777777">
      <w:pPr>
        <w:spacing w:after="0" w:line="240" w:lineRule="auto"/>
        <w:ind w:left="-1080" w:right="-720"/>
        <w:rPr>
          <w:rFonts w:eastAsia="Arial" w:asciiTheme="minorHAnsi" w:hAnsiTheme="minorHAnsi" w:cstheme="minorHAnsi"/>
          <w:b/>
        </w:rPr>
      </w:pPr>
      <w:r w:rsidRPr="007E2575">
        <w:rPr>
          <w:rFonts w:asciiTheme="minorHAnsi" w:hAnsiTheme="minorHAnsi" w:cstheme="minorHAnsi"/>
          <w:noProof/>
        </w:rPr>
        <mc:AlternateContent>
          <mc:Choice Requires="wps">
            <w:drawing>
              <wp:anchor distT="0" distB="0" distL="114300" distR="114300" simplePos="0" relativeHeight="251676672" behindDoc="0" locked="0" layoutInCell="1" hidden="0" allowOverlap="1" wp14:anchorId="3895ED7C" wp14:editId="5030E773">
                <wp:simplePos x="0" y="0"/>
                <wp:positionH relativeFrom="column">
                  <wp:posOffset>19050</wp:posOffset>
                </wp:positionH>
                <wp:positionV relativeFrom="paragraph">
                  <wp:posOffset>142240</wp:posOffset>
                </wp:positionV>
                <wp:extent cx="6467475" cy="33909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6467475" cy="3390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Pr="00BA19D4" w:rsidR="00E36DFD" w:rsidRDefault="00B46EEC" w14:paraId="588B3C94" w14:textId="06964170">
                            <w:pPr>
                              <w:spacing w:line="275" w:lineRule="auto"/>
                              <w:textDirection w:val="btLr"/>
                              <w:rPr>
                                <w:rFonts w:asciiTheme="minorHAnsi" w:hAnsiTheme="minorHAnsi" w:cstheme="minorHAnsi"/>
                              </w:rPr>
                            </w:pPr>
                            <w:r w:rsidRPr="00BA19D4">
                              <w:rPr>
                                <w:rFonts w:eastAsia="Arial" w:asciiTheme="minorHAnsi" w:hAnsiTheme="minorHAnsi" w:cstheme="minorHAnsi"/>
                                <w:b/>
                                <w:color w:val="000000"/>
                              </w:rPr>
                              <w:t>Please provide information: Include as much detail as possible re names /descriptions /nicknames/ vehicle details/addresses etc</w:t>
                            </w:r>
                            <w:r w:rsidR="00BA19D4">
                              <w:rPr>
                                <w:rFonts w:eastAsia="Arial" w:asciiTheme="minorHAnsi" w:hAnsiTheme="minorHAnsi" w:cstheme="minorHAnsi"/>
                                <w:b/>
                                <w:color w:val="000000"/>
                              </w:rPr>
                              <w:t>:</w:t>
                            </w:r>
                          </w:p>
                          <w:p w:rsidR="00E36DFD" w:rsidRDefault="00E36DFD" w14:paraId="2050BD55" w14:textId="77777777">
                            <w:pPr>
                              <w:spacing w:line="275" w:lineRule="auto"/>
                              <w:textDirection w:val="btLr"/>
                            </w:pPr>
                          </w:p>
                          <w:p w:rsidR="00E36DFD" w:rsidRDefault="00E36DFD" w14:paraId="6A22A52B" w14:textId="77777777">
                            <w:pPr>
                              <w:spacing w:line="275" w:lineRule="auto"/>
                              <w:textDirection w:val="btLr"/>
                            </w:pPr>
                          </w:p>
                          <w:p w:rsidR="00E36DFD" w:rsidRDefault="00E36DFD" w14:paraId="45C09875" w14:textId="77777777">
                            <w:pPr>
                              <w:spacing w:line="275" w:lineRule="auto"/>
                              <w:textDirection w:val="btLr"/>
                            </w:pPr>
                          </w:p>
                          <w:p w:rsidR="00E36DFD" w:rsidRDefault="00E36DFD" w14:paraId="6CDC65EB" w14:textId="77777777">
                            <w:pPr>
                              <w:spacing w:line="275" w:lineRule="auto"/>
                              <w:textDirection w:val="btLr"/>
                            </w:pPr>
                          </w:p>
                          <w:p w:rsidR="00E36DFD" w:rsidRDefault="00E36DFD" w14:paraId="2D50532D" w14:textId="77777777">
                            <w:pPr>
                              <w:spacing w:line="275" w:lineRule="auto"/>
                              <w:textDirection w:val="btLr"/>
                            </w:pPr>
                          </w:p>
                          <w:p w:rsidR="00E36DFD" w:rsidRDefault="00E36DFD" w14:paraId="26746B7D" w14:textId="77777777">
                            <w:pPr>
                              <w:spacing w:line="275" w:lineRule="auto"/>
                              <w:textDirection w:val="btLr"/>
                            </w:pPr>
                          </w:p>
                          <w:p w:rsidR="00E36DFD" w:rsidRDefault="00E36DFD" w14:paraId="418800B0" w14:textId="77777777">
                            <w:pPr>
                              <w:spacing w:line="275" w:lineRule="auto"/>
                              <w:textDirection w:val="btLr"/>
                            </w:pPr>
                          </w:p>
                          <w:p w:rsidR="00E36DFD" w:rsidRDefault="00E36DFD" w14:paraId="562855B0" w14:textId="77777777">
                            <w:pPr>
                              <w:spacing w:line="275" w:lineRule="auto"/>
                              <w:textDirection w:val="btLr"/>
                            </w:pPr>
                          </w:p>
                          <w:p w:rsidR="00E36DFD" w:rsidRDefault="00E36DFD" w14:paraId="7E7AB69A" w14:textId="77777777">
                            <w:pPr>
                              <w:spacing w:line="275" w:lineRule="auto"/>
                              <w:textDirection w:val="btLr"/>
                            </w:pPr>
                          </w:p>
                          <w:p w:rsidR="00E36DFD" w:rsidRDefault="00E36DFD" w14:paraId="38775929" w14:textId="77777777">
                            <w:pPr>
                              <w:spacing w:line="275" w:lineRule="auto"/>
                              <w:textDirection w:val="btLr"/>
                            </w:pPr>
                          </w:p>
                          <w:p w:rsidR="00E36DFD" w:rsidRDefault="00E36DFD" w14:paraId="0E0ED9E8" w14:textId="77777777">
                            <w:pPr>
                              <w:spacing w:line="275" w:lineRule="auto"/>
                              <w:textDirection w:val="btLr"/>
                            </w:pPr>
                          </w:p>
                          <w:p w:rsidR="00E36DFD" w:rsidRDefault="00E36DFD" w14:paraId="5A4345F3" w14:textId="77777777">
                            <w:pPr>
                              <w:spacing w:line="275" w:lineRule="auto"/>
                              <w:textDirection w:val="btLr"/>
                            </w:pPr>
                          </w:p>
                          <w:p w:rsidR="00E36DFD" w:rsidRDefault="00E36DFD" w14:paraId="472CC082" w14:textId="77777777">
                            <w:pPr>
                              <w:spacing w:line="275" w:lineRule="auto"/>
                              <w:textDirection w:val="btLr"/>
                            </w:pPr>
                          </w:p>
                          <w:p w:rsidR="00E36DFD" w:rsidRDefault="00E36DFD" w14:paraId="3675C73A" w14:textId="77777777">
                            <w:pPr>
                              <w:spacing w:line="275" w:lineRule="auto"/>
                              <w:textDirection w:val="btLr"/>
                            </w:pPr>
                          </w:p>
                          <w:p w:rsidR="00E36DFD" w:rsidRDefault="00E36DFD" w14:paraId="7277ECC7" w14:textId="77777777">
                            <w:pPr>
                              <w:spacing w:line="275" w:lineRule="auto"/>
                              <w:textDirection w:val="btLr"/>
                            </w:pPr>
                          </w:p>
                          <w:p w:rsidR="00E36DFD" w:rsidRDefault="00E36DFD" w14:paraId="71AE6454" w14:textId="77777777">
                            <w:pPr>
                              <w:spacing w:line="275" w:lineRule="auto"/>
                              <w:textDirection w:val="btLr"/>
                            </w:pPr>
                          </w:p>
                          <w:p w:rsidR="00E36DFD" w:rsidRDefault="00E36DFD" w14:paraId="43136B93" w14:textId="77777777">
                            <w:pPr>
                              <w:spacing w:line="275" w:lineRule="auto"/>
                              <w:textDirection w:val="btLr"/>
                            </w:pPr>
                          </w:p>
                          <w:p w:rsidR="00E36DFD" w:rsidRDefault="00E36DFD" w14:paraId="2135056F" w14:textId="77777777">
                            <w:pPr>
                              <w:spacing w:line="275" w:lineRule="auto"/>
                              <w:textDirection w:val="btLr"/>
                            </w:pPr>
                          </w:p>
                          <w:p w:rsidR="00E36DFD" w:rsidRDefault="00E36DFD" w14:paraId="00ECADE2" w14:textId="77777777">
                            <w:pPr>
                              <w:spacing w:line="275" w:lineRule="auto"/>
                              <w:textDirection w:val="btLr"/>
                            </w:pPr>
                          </w:p>
                          <w:p w:rsidR="00E36DFD" w:rsidRDefault="00E36DFD" w14:paraId="60461305" w14:textId="77777777">
                            <w:pPr>
                              <w:spacing w:line="275" w:lineRule="auto"/>
                              <w:textDirection w:val="btLr"/>
                            </w:pPr>
                          </w:p>
                          <w:p w:rsidR="00E36DFD" w:rsidRDefault="00E36DFD" w14:paraId="570A21AC" w14:textId="77777777">
                            <w:pPr>
                              <w:spacing w:line="275" w:lineRule="auto"/>
                              <w:textDirection w:val="btLr"/>
                            </w:pPr>
                          </w:p>
                          <w:p w:rsidR="00E36DFD" w:rsidRDefault="00E36DFD" w14:paraId="6E52D402" w14:textId="77777777">
                            <w:pPr>
                              <w:spacing w:line="275" w:lineRule="auto"/>
                              <w:textDirection w:val="btLr"/>
                            </w:pPr>
                          </w:p>
                          <w:p w:rsidR="00E36DFD" w:rsidRDefault="00E36DFD" w14:paraId="0F516707" w14:textId="77777777">
                            <w:pPr>
                              <w:spacing w:line="275" w:lineRule="auto"/>
                              <w:textDirection w:val="btLr"/>
                            </w:pPr>
                          </w:p>
                          <w:p w:rsidR="00E36DFD" w:rsidRDefault="00E36DFD" w14:paraId="6313D4C8" w14:textId="77777777">
                            <w:pPr>
                              <w:spacing w:line="275" w:lineRule="auto"/>
                              <w:textDirection w:val="btLr"/>
                            </w:pPr>
                          </w:p>
                          <w:p w:rsidR="00E36DFD" w:rsidRDefault="00E36DFD" w14:paraId="183D9767" w14:textId="77777777">
                            <w:pPr>
                              <w:spacing w:line="275" w:lineRule="auto"/>
                              <w:textDirection w:val="btLr"/>
                            </w:pPr>
                          </w:p>
                          <w:p w:rsidR="00E36DFD" w:rsidRDefault="00E36DFD" w14:paraId="2C821F3A" w14:textId="77777777">
                            <w:pPr>
                              <w:spacing w:line="275" w:lineRule="auto"/>
                              <w:textDirection w:val="btLr"/>
                            </w:pPr>
                          </w:p>
                          <w:p w:rsidR="00E36DFD" w:rsidRDefault="00E36DFD" w14:paraId="118136F6" w14:textId="77777777">
                            <w:pPr>
                              <w:spacing w:line="275" w:lineRule="auto"/>
                              <w:textDirection w:val="btLr"/>
                            </w:pPr>
                          </w:p>
                          <w:p w:rsidR="00E36DFD" w:rsidRDefault="00E36DFD" w14:paraId="3A6CA74B" w14:textId="77777777">
                            <w:pPr>
                              <w:spacing w:line="275" w:lineRule="auto"/>
                              <w:textDirection w:val="btLr"/>
                            </w:pPr>
                          </w:p>
                          <w:p w:rsidR="00E36DFD" w:rsidRDefault="00E36DFD" w14:paraId="46FE412C" w14:textId="77777777">
                            <w:pPr>
                              <w:spacing w:line="275" w:lineRule="auto"/>
                              <w:textDirection w:val="btLr"/>
                            </w:pPr>
                          </w:p>
                          <w:p w:rsidR="00E36DFD" w:rsidRDefault="00E36DFD" w14:paraId="76F7E902" w14:textId="77777777">
                            <w:pPr>
                              <w:spacing w:line="275" w:lineRule="auto"/>
                              <w:textDirection w:val="btLr"/>
                            </w:pPr>
                          </w:p>
                          <w:p w:rsidR="00E36DFD" w:rsidRDefault="00E36DFD" w14:paraId="1A64B853" w14:textId="77777777">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7" style="position:absolute;left:0;text-align:left;margin-left:1.5pt;margin-top:11.2pt;width:509.25pt;height:26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w14:anchorId="3895ED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">
                <v:stroke startarrowwidth="narrow" startarrowlength="short" endarrowwidth="narrow" endarrowlength="short"/>
                <v:textbox inset="2.53958mm,1.2694mm,2.53958mm,1.2694mm">
                  <w:txbxContent>
                    <w:p w:rsidRPr="00BA19D4" w:rsidR="00E36DFD" w:rsidRDefault="00B46EEC" w14:paraId="588B3C94" w14:textId="06964170">
                      <w:pPr>
                        <w:spacing w:line="275" w:lineRule="auto"/>
                        <w:textDirection w:val="btLr"/>
                        <w:rPr>
                          <w:rFonts w:asciiTheme="minorHAnsi" w:hAnsiTheme="minorHAnsi" w:cstheme="minorHAnsi"/>
                        </w:rPr>
                      </w:pPr>
                      <w:r w:rsidRPr="00BA19D4">
                        <w:rPr>
                          <w:rFonts w:eastAsia="Arial" w:asciiTheme="minorHAnsi" w:hAnsiTheme="minorHAnsi" w:cstheme="minorHAnsi"/>
                          <w:b/>
                          <w:color w:val="000000"/>
                        </w:rPr>
                        <w:t>Please provide information: Include as much detail as possible re names /descriptions /nicknames/ vehicle details/addresses etc</w:t>
                      </w:r>
                      <w:r w:rsidR="00BA19D4">
                        <w:rPr>
                          <w:rFonts w:eastAsia="Arial" w:asciiTheme="minorHAnsi" w:hAnsiTheme="minorHAnsi" w:cstheme="minorHAnsi"/>
                          <w:b/>
                          <w:color w:val="000000"/>
                        </w:rPr>
                        <w:t>:</w:t>
                      </w:r>
                    </w:p>
                    <w:p w:rsidR="00E36DFD" w:rsidRDefault="00E36DFD" w14:paraId="2050BD55" w14:textId="77777777">
                      <w:pPr>
                        <w:spacing w:line="275" w:lineRule="auto"/>
                        <w:textDirection w:val="btLr"/>
                      </w:pPr>
                    </w:p>
                    <w:p w:rsidR="00E36DFD" w:rsidRDefault="00E36DFD" w14:paraId="6A22A52B" w14:textId="77777777">
                      <w:pPr>
                        <w:spacing w:line="275" w:lineRule="auto"/>
                        <w:textDirection w:val="btLr"/>
                      </w:pPr>
                    </w:p>
                    <w:p w:rsidR="00E36DFD" w:rsidRDefault="00E36DFD" w14:paraId="45C09875" w14:textId="77777777">
                      <w:pPr>
                        <w:spacing w:line="275" w:lineRule="auto"/>
                        <w:textDirection w:val="btLr"/>
                      </w:pPr>
                    </w:p>
                    <w:p w:rsidR="00E36DFD" w:rsidRDefault="00E36DFD" w14:paraId="6CDC65EB" w14:textId="77777777">
                      <w:pPr>
                        <w:spacing w:line="275" w:lineRule="auto"/>
                        <w:textDirection w:val="btLr"/>
                      </w:pPr>
                    </w:p>
                    <w:p w:rsidR="00E36DFD" w:rsidRDefault="00E36DFD" w14:paraId="2D50532D" w14:textId="77777777">
                      <w:pPr>
                        <w:spacing w:line="275" w:lineRule="auto"/>
                        <w:textDirection w:val="btLr"/>
                      </w:pPr>
                    </w:p>
                    <w:p w:rsidR="00E36DFD" w:rsidRDefault="00E36DFD" w14:paraId="26746B7D" w14:textId="77777777">
                      <w:pPr>
                        <w:spacing w:line="275" w:lineRule="auto"/>
                        <w:textDirection w:val="btLr"/>
                      </w:pPr>
                    </w:p>
                    <w:p w:rsidR="00E36DFD" w:rsidRDefault="00E36DFD" w14:paraId="418800B0" w14:textId="77777777">
                      <w:pPr>
                        <w:spacing w:line="275" w:lineRule="auto"/>
                        <w:textDirection w:val="btLr"/>
                      </w:pPr>
                    </w:p>
                    <w:p w:rsidR="00E36DFD" w:rsidRDefault="00E36DFD" w14:paraId="562855B0" w14:textId="77777777">
                      <w:pPr>
                        <w:spacing w:line="275" w:lineRule="auto"/>
                        <w:textDirection w:val="btLr"/>
                      </w:pPr>
                    </w:p>
                    <w:p w:rsidR="00E36DFD" w:rsidRDefault="00E36DFD" w14:paraId="7E7AB69A" w14:textId="77777777">
                      <w:pPr>
                        <w:spacing w:line="275" w:lineRule="auto"/>
                        <w:textDirection w:val="btLr"/>
                      </w:pPr>
                    </w:p>
                    <w:p w:rsidR="00E36DFD" w:rsidRDefault="00E36DFD" w14:paraId="38775929" w14:textId="77777777">
                      <w:pPr>
                        <w:spacing w:line="275" w:lineRule="auto"/>
                        <w:textDirection w:val="btLr"/>
                      </w:pPr>
                    </w:p>
                    <w:p w:rsidR="00E36DFD" w:rsidRDefault="00E36DFD" w14:paraId="0E0ED9E8" w14:textId="77777777">
                      <w:pPr>
                        <w:spacing w:line="275" w:lineRule="auto"/>
                        <w:textDirection w:val="btLr"/>
                      </w:pPr>
                    </w:p>
                    <w:p w:rsidR="00E36DFD" w:rsidRDefault="00E36DFD" w14:paraId="5A4345F3" w14:textId="77777777">
                      <w:pPr>
                        <w:spacing w:line="275" w:lineRule="auto"/>
                        <w:textDirection w:val="btLr"/>
                      </w:pPr>
                    </w:p>
                    <w:p w:rsidR="00E36DFD" w:rsidRDefault="00E36DFD" w14:paraId="472CC082" w14:textId="77777777">
                      <w:pPr>
                        <w:spacing w:line="275" w:lineRule="auto"/>
                        <w:textDirection w:val="btLr"/>
                      </w:pPr>
                    </w:p>
                    <w:p w:rsidR="00E36DFD" w:rsidRDefault="00E36DFD" w14:paraId="3675C73A" w14:textId="77777777">
                      <w:pPr>
                        <w:spacing w:line="275" w:lineRule="auto"/>
                        <w:textDirection w:val="btLr"/>
                      </w:pPr>
                    </w:p>
                    <w:p w:rsidR="00E36DFD" w:rsidRDefault="00E36DFD" w14:paraId="7277ECC7" w14:textId="77777777">
                      <w:pPr>
                        <w:spacing w:line="275" w:lineRule="auto"/>
                        <w:textDirection w:val="btLr"/>
                      </w:pPr>
                    </w:p>
                    <w:p w:rsidR="00E36DFD" w:rsidRDefault="00E36DFD" w14:paraId="71AE6454" w14:textId="77777777">
                      <w:pPr>
                        <w:spacing w:line="275" w:lineRule="auto"/>
                        <w:textDirection w:val="btLr"/>
                      </w:pPr>
                    </w:p>
                    <w:p w:rsidR="00E36DFD" w:rsidRDefault="00E36DFD" w14:paraId="43136B93" w14:textId="77777777">
                      <w:pPr>
                        <w:spacing w:line="275" w:lineRule="auto"/>
                        <w:textDirection w:val="btLr"/>
                      </w:pPr>
                    </w:p>
                    <w:p w:rsidR="00E36DFD" w:rsidRDefault="00E36DFD" w14:paraId="2135056F" w14:textId="77777777">
                      <w:pPr>
                        <w:spacing w:line="275" w:lineRule="auto"/>
                        <w:textDirection w:val="btLr"/>
                      </w:pPr>
                    </w:p>
                    <w:p w:rsidR="00E36DFD" w:rsidRDefault="00E36DFD" w14:paraId="00ECADE2" w14:textId="77777777">
                      <w:pPr>
                        <w:spacing w:line="275" w:lineRule="auto"/>
                        <w:textDirection w:val="btLr"/>
                      </w:pPr>
                    </w:p>
                    <w:p w:rsidR="00E36DFD" w:rsidRDefault="00E36DFD" w14:paraId="60461305" w14:textId="77777777">
                      <w:pPr>
                        <w:spacing w:line="275" w:lineRule="auto"/>
                        <w:textDirection w:val="btLr"/>
                      </w:pPr>
                    </w:p>
                    <w:p w:rsidR="00E36DFD" w:rsidRDefault="00E36DFD" w14:paraId="570A21AC" w14:textId="77777777">
                      <w:pPr>
                        <w:spacing w:line="275" w:lineRule="auto"/>
                        <w:textDirection w:val="btLr"/>
                      </w:pPr>
                    </w:p>
                    <w:p w:rsidR="00E36DFD" w:rsidRDefault="00E36DFD" w14:paraId="6E52D402" w14:textId="77777777">
                      <w:pPr>
                        <w:spacing w:line="275" w:lineRule="auto"/>
                        <w:textDirection w:val="btLr"/>
                      </w:pPr>
                    </w:p>
                    <w:p w:rsidR="00E36DFD" w:rsidRDefault="00E36DFD" w14:paraId="0F516707" w14:textId="77777777">
                      <w:pPr>
                        <w:spacing w:line="275" w:lineRule="auto"/>
                        <w:textDirection w:val="btLr"/>
                      </w:pPr>
                    </w:p>
                    <w:p w:rsidR="00E36DFD" w:rsidRDefault="00E36DFD" w14:paraId="6313D4C8" w14:textId="77777777">
                      <w:pPr>
                        <w:spacing w:line="275" w:lineRule="auto"/>
                        <w:textDirection w:val="btLr"/>
                      </w:pPr>
                    </w:p>
                    <w:p w:rsidR="00E36DFD" w:rsidRDefault="00E36DFD" w14:paraId="183D9767" w14:textId="77777777">
                      <w:pPr>
                        <w:spacing w:line="275" w:lineRule="auto"/>
                        <w:textDirection w:val="btLr"/>
                      </w:pPr>
                    </w:p>
                    <w:p w:rsidR="00E36DFD" w:rsidRDefault="00E36DFD" w14:paraId="2C821F3A" w14:textId="77777777">
                      <w:pPr>
                        <w:spacing w:line="275" w:lineRule="auto"/>
                        <w:textDirection w:val="btLr"/>
                      </w:pPr>
                    </w:p>
                    <w:p w:rsidR="00E36DFD" w:rsidRDefault="00E36DFD" w14:paraId="118136F6" w14:textId="77777777">
                      <w:pPr>
                        <w:spacing w:line="275" w:lineRule="auto"/>
                        <w:textDirection w:val="btLr"/>
                      </w:pPr>
                    </w:p>
                    <w:p w:rsidR="00E36DFD" w:rsidRDefault="00E36DFD" w14:paraId="3A6CA74B" w14:textId="77777777">
                      <w:pPr>
                        <w:spacing w:line="275" w:lineRule="auto"/>
                        <w:textDirection w:val="btLr"/>
                      </w:pPr>
                    </w:p>
                    <w:p w:rsidR="00E36DFD" w:rsidRDefault="00E36DFD" w14:paraId="46FE412C" w14:textId="77777777">
                      <w:pPr>
                        <w:spacing w:line="275" w:lineRule="auto"/>
                        <w:textDirection w:val="btLr"/>
                      </w:pPr>
                    </w:p>
                    <w:p w:rsidR="00E36DFD" w:rsidRDefault="00E36DFD" w14:paraId="76F7E902" w14:textId="77777777">
                      <w:pPr>
                        <w:spacing w:line="275" w:lineRule="auto"/>
                        <w:textDirection w:val="btLr"/>
                      </w:pPr>
                    </w:p>
                    <w:p w:rsidR="00E36DFD" w:rsidRDefault="00E36DFD" w14:paraId="1A64B853" w14:textId="77777777">
                      <w:pPr>
                        <w:spacing w:line="275" w:lineRule="auto"/>
                        <w:textDirection w:val="btLr"/>
                      </w:pPr>
                    </w:p>
                  </w:txbxContent>
                </v:textbox>
              </v:rect>
            </w:pict>
          </mc:Fallback>
        </mc:AlternateContent>
      </w:r>
    </w:p>
    <w:p w:rsidRPr="007E2575" w:rsidR="00E36DFD" w:rsidRDefault="00E36DFD" w14:paraId="670EA63D" w14:textId="77777777">
      <w:pPr>
        <w:spacing w:after="0" w:line="240" w:lineRule="auto"/>
        <w:ind w:left="-1080" w:right="-720"/>
        <w:rPr>
          <w:rFonts w:eastAsia="Arial" w:asciiTheme="minorHAnsi" w:hAnsiTheme="minorHAnsi" w:cstheme="minorHAnsi"/>
          <w:b/>
        </w:rPr>
      </w:pPr>
    </w:p>
    <w:p w:rsidRPr="007E2575" w:rsidR="00E36DFD" w:rsidRDefault="00E36DFD" w14:paraId="22C5B2D8" w14:textId="77777777">
      <w:pPr>
        <w:spacing w:after="0" w:line="240" w:lineRule="auto"/>
        <w:ind w:left="-1080" w:right="-720" w:firstLine="360"/>
        <w:rPr>
          <w:rFonts w:eastAsia="Arial" w:asciiTheme="minorHAnsi" w:hAnsiTheme="minorHAnsi" w:cstheme="minorHAnsi"/>
        </w:rPr>
      </w:pPr>
    </w:p>
    <w:p w:rsidRPr="007E2575" w:rsidR="00E36DFD" w:rsidRDefault="00E36DFD" w14:paraId="7829CC3B" w14:textId="77777777">
      <w:pPr>
        <w:spacing w:after="0" w:line="240" w:lineRule="auto"/>
        <w:ind w:left="-1080" w:right="-720" w:firstLine="360"/>
        <w:rPr>
          <w:rFonts w:eastAsia="Arial" w:asciiTheme="minorHAnsi" w:hAnsiTheme="minorHAnsi" w:cstheme="minorHAnsi"/>
        </w:rPr>
      </w:pPr>
    </w:p>
    <w:p w:rsidRPr="007E2575" w:rsidR="00E36DFD" w:rsidRDefault="00E36DFD" w14:paraId="1E0D2375" w14:textId="77777777">
      <w:pPr>
        <w:spacing w:after="0" w:line="240" w:lineRule="auto"/>
        <w:ind w:left="-1080" w:right="-720" w:firstLine="360"/>
        <w:rPr>
          <w:rFonts w:eastAsia="Arial" w:asciiTheme="minorHAnsi" w:hAnsiTheme="minorHAnsi" w:cstheme="minorHAnsi"/>
        </w:rPr>
      </w:pPr>
    </w:p>
    <w:p w:rsidRPr="007E2575" w:rsidR="00E36DFD" w:rsidRDefault="00E36DFD" w14:paraId="16BD86AF" w14:textId="77777777">
      <w:pPr>
        <w:spacing w:after="0" w:line="240" w:lineRule="auto"/>
        <w:ind w:left="-1080" w:right="-720" w:firstLine="360"/>
        <w:rPr>
          <w:rFonts w:eastAsia="Arial" w:asciiTheme="minorHAnsi" w:hAnsiTheme="minorHAnsi" w:cstheme="minorHAnsi"/>
        </w:rPr>
      </w:pPr>
    </w:p>
    <w:p w:rsidRPr="007E2575" w:rsidR="00E36DFD" w:rsidRDefault="00E36DFD" w14:paraId="692CE51E" w14:textId="77777777">
      <w:pPr>
        <w:spacing w:after="0" w:line="240" w:lineRule="auto"/>
        <w:ind w:left="-1080" w:right="-720" w:firstLine="360"/>
        <w:rPr>
          <w:rFonts w:eastAsia="Arial" w:asciiTheme="minorHAnsi" w:hAnsiTheme="minorHAnsi" w:cstheme="minorHAnsi"/>
        </w:rPr>
      </w:pPr>
    </w:p>
    <w:p w:rsidRPr="007E2575" w:rsidR="00E36DFD" w:rsidRDefault="00E36DFD" w14:paraId="45C3DCF2" w14:textId="77777777">
      <w:pPr>
        <w:spacing w:after="0" w:line="240" w:lineRule="auto"/>
        <w:ind w:left="-1080" w:right="-720" w:firstLine="360"/>
        <w:rPr>
          <w:rFonts w:eastAsia="Arial" w:asciiTheme="minorHAnsi" w:hAnsiTheme="minorHAnsi" w:cstheme="minorHAnsi"/>
        </w:rPr>
      </w:pPr>
    </w:p>
    <w:p w:rsidRPr="007E2575" w:rsidR="00E36DFD" w:rsidRDefault="00E36DFD" w14:paraId="762D34F9" w14:textId="77777777">
      <w:pPr>
        <w:spacing w:after="0" w:line="240" w:lineRule="auto"/>
        <w:ind w:left="-1080" w:right="-720" w:firstLine="360"/>
        <w:rPr>
          <w:rFonts w:eastAsia="Arial" w:asciiTheme="minorHAnsi" w:hAnsiTheme="minorHAnsi" w:cstheme="minorHAnsi"/>
        </w:rPr>
      </w:pPr>
    </w:p>
    <w:p w:rsidRPr="007E2575" w:rsidR="00E36DFD" w:rsidRDefault="00E36DFD" w14:paraId="6A270B90" w14:textId="77777777">
      <w:pPr>
        <w:spacing w:after="0" w:line="240" w:lineRule="auto"/>
        <w:ind w:left="-1080" w:right="-720" w:firstLine="360"/>
        <w:rPr>
          <w:rFonts w:eastAsia="Arial" w:asciiTheme="minorHAnsi" w:hAnsiTheme="minorHAnsi" w:cstheme="minorHAnsi"/>
        </w:rPr>
      </w:pPr>
    </w:p>
    <w:p w:rsidRPr="007E2575" w:rsidR="00E36DFD" w:rsidRDefault="00E36DFD" w14:paraId="1F6C9E98" w14:textId="77777777">
      <w:pPr>
        <w:spacing w:after="0" w:line="240" w:lineRule="auto"/>
        <w:ind w:left="-1080" w:right="-720" w:firstLine="360"/>
        <w:rPr>
          <w:rFonts w:eastAsia="Arial" w:asciiTheme="minorHAnsi" w:hAnsiTheme="minorHAnsi" w:cstheme="minorHAnsi"/>
        </w:rPr>
      </w:pPr>
    </w:p>
    <w:p w:rsidRPr="007E2575" w:rsidR="00E36DFD" w:rsidRDefault="00E36DFD" w14:paraId="115C1B2A" w14:textId="77777777">
      <w:pPr>
        <w:spacing w:after="0" w:line="240" w:lineRule="auto"/>
        <w:ind w:left="-1080" w:right="-720" w:firstLine="360"/>
        <w:rPr>
          <w:rFonts w:eastAsia="Arial" w:asciiTheme="minorHAnsi" w:hAnsiTheme="minorHAnsi" w:cstheme="minorHAnsi"/>
        </w:rPr>
      </w:pPr>
    </w:p>
    <w:p w:rsidRPr="007E2575" w:rsidR="00E36DFD" w:rsidRDefault="00E36DFD" w14:paraId="6D05CB64" w14:textId="77777777">
      <w:pPr>
        <w:spacing w:after="0" w:line="240" w:lineRule="auto"/>
        <w:ind w:left="-1080" w:right="-720" w:firstLine="360"/>
        <w:rPr>
          <w:rFonts w:eastAsia="Arial" w:asciiTheme="minorHAnsi" w:hAnsiTheme="minorHAnsi" w:cstheme="minorHAnsi"/>
        </w:rPr>
      </w:pPr>
    </w:p>
    <w:p w:rsidRPr="007E2575" w:rsidR="00E36DFD" w:rsidRDefault="00E36DFD" w14:paraId="2BD07051" w14:textId="77777777">
      <w:pPr>
        <w:spacing w:after="0" w:line="240" w:lineRule="auto"/>
        <w:ind w:left="-1080" w:right="-720" w:firstLine="360"/>
        <w:rPr>
          <w:rFonts w:eastAsia="Arial" w:asciiTheme="minorHAnsi" w:hAnsiTheme="minorHAnsi" w:cstheme="minorHAnsi"/>
        </w:rPr>
      </w:pPr>
    </w:p>
    <w:p w:rsidRPr="007E2575" w:rsidR="00E36DFD" w:rsidRDefault="00E36DFD" w14:paraId="3621239F" w14:textId="77777777">
      <w:pPr>
        <w:spacing w:after="0"/>
        <w:rPr>
          <w:rFonts w:asciiTheme="minorHAnsi" w:hAnsiTheme="minorHAnsi" w:cstheme="minorHAnsi"/>
        </w:rPr>
      </w:pPr>
    </w:p>
    <w:p w:rsidRPr="007E2575" w:rsidR="00E36DFD" w:rsidRDefault="00E36DFD" w14:paraId="1FD5FA50" w14:textId="77777777">
      <w:pPr>
        <w:spacing w:after="0"/>
        <w:rPr>
          <w:rFonts w:asciiTheme="minorHAnsi" w:hAnsiTheme="minorHAnsi" w:cstheme="minorHAnsi"/>
        </w:rPr>
      </w:pPr>
    </w:p>
    <w:p w:rsidRPr="007E2575" w:rsidR="00E36DFD" w:rsidRDefault="00E36DFD" w14:paraId="217B0238" w14:textId="77777777">
      <w:pPr>
        <w:spacing w:after="0"/>
        <w:rPr>
          <w:rFonts w:asciiTheme="minorHAnsi" w:hAnsiTheme="minorHAnsi" w:cstheme="minorHAnsi"/>
        </w:rPr>
      </w:pPr>
    </w:p>
    <w:p w:rsidRPr="007E2575" w:rsidR="00E36DFD" w:rsidRDefault="00E36DFD" w14:paraId="202FEFD9" w14:textId="77777777">
      <w:pPr>
        <w:spacing w:after="0"/>
        <w:rPr>
          <w:rFonts w:asciiTheme="minorHAnsi" w:hAnsiTheme="minorHAnsi" w:cstheme="minorHAnsi"/>
        </w:rPr>
      </w:pPr>
    </w:p>
    <w:p w:rsidRPr="007E2575" w:rsidR="00E36DFD" w:rsidRDefault="00E36DFD" w14:paraId="05F814D9" w14:textId="77777777">
      <w:pPr>
        <w:spacing w:after="0"/>
        <w:rPr>
          <w:rFonts w:asciiTheme="minorHAnsi" w:hAnsiTheme="minorHAnsi" w:cstheme="minorHAnsi"/>
        </w:rPr>
      </w:pPr>
    </w:p>
    <w:p w:rsidRPr="007E2575" w:rsidR="00E36DFD" w:rsidRDefault="00E36DFD" w14:paraId="69596ACF" w14:textId="77777777">
      <w:pPr>
        <w:spacing w:after="0"/>
        <w:rPr>
          <w:rFonts w:asciiTheme="minorHAnsi" w:hAnsiTheme="minorHAnsi" w:cstheme="minorHAnsi"/>
        </w:rPr>
      </w:pPr>
    </w:p>
    <w:p w:rsidRPr="007E2575" w:rsidR="00E36DFD" w:rsidRDefault="00E36DFD" w14:paraId="12116FDA" w14:textId="77777777">
      <w:pPr>
        <w:spacing w:after="0"/>
        <w:rPr>
          <w:rFonts w:asciiTheme="minorHAnsi" w:hAnsiTheme="minorHAnsi" w:cstheme="minorHAnsi"/>
        </w:rPr>
      </w:pPr>
    </w:p>
    <w:p w:rsidRPr="007E2575" w:rsidR="00E36DFD" w:rsidRDefault="00E36DFD" w14:paraId="719ECEC9" w14:textId="77777777">
      <w:pPr>
        <w:spacing w:after="0" w:line="240" w:lineRule="auto"/>
        <w:rPr>
          <w:rFonts w:eastAsia="Arial" w:asciiTheme="minorHAnsi" w:hAnsiTheme="minorHAnsi" w:cstheme="minorHAnsi"/>
          <w:b/>
          <w:sz w:val="32"/>
          <w:szCs w:val="32"/>
        </w:rPr>
      </w:pPr>
    </w:p>
    <w:p w:rsidRPr="007E2575" w:rsidR="00E36DFD" w:rsidRDefault="00E36DFD" w14:paraId="407B23F1" w14:textId="77777777">
      <w:pPr>
        <w:spacing w:after="0" w:line="240" w:lineRule="auto"/>
        <w:rPr>
          <w:rFonts w:eastAsia="Arial" w:asciiTheme="minorHAnsi" w:hAnsiTheme="minorHAnsi" w:cstheme="minorHAnsi"/>
          <w:b/>
          <w:sz w:val="32"/>
          <w:szCs w:val="32"/>
        </w:rPr>
      </w:pPr>
    </w:p>
    <w:p w:rsidRPr="007E2575" w:rsidR="00E36DFD" w:rsidRDefault="00E36DFD" w14:paraId="429CDF30" w14:textId="77777777">
      <w:pPr>
        <w:spacing w:after="0" w:line="240" w:lineRule="auto"/>
        <w:rPr>
          <w:rFonts w:eastAsia="Arial" w:asciiTheme="minorHAnsi" w:hAnsiTheme="minorHAnsi" w:cstheme="minorHAnsi"/>
          <w:b/>
          <w:sz w:val="32"/>
          <w:szCs w:val="32"/>
        </w:rPr>
      </w:pPr>
    </w:p>
    <w:p w:rsidRPr="007E2575" w:rsidR="00E36DFD" w:rsidRDefault="00E36DFD" w14:paraId="2D28C23C" w14:textId="77777777">
      <w:pPr>
        <w:widowControl w:val="0"/>
        <w:pBdr>
          <w:top w:val="nil"/>
          <w:left w:val="nil"/>
          <w:bottom w:val="nil"/>
          <w:right w:val="nil"/>
          <w:between w:val="nil"/>
        </w:pBdr>
        <w:spacing w:after="0"/>
        <w:rPr>
          <w:rFonts w:asciiTheme="minorHAnsi" w:hAnsiTheme="minorHAnsi" w:cstheme="minorHAnsi"/>
        </w:rPr>
      </w:pPr>
    </w:p>
    <w:sectPr w:rsidRPr="007E2575" w:rsidR="00E36DFD" w:rsidSect="007E2575">
      <w:footerReference w:type="default" r:id="rId35"/>
      <w:pgSz w:w="11906" w:h="16838" w:orient="portrait"/>
      <w:pgMar w:top="720" w:right="720" w:bottom="720" w:left="720" w:header="708"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4467" w:rsidRDefault="00B54467" w14:paraId="0F922FAA" w14:textId="77777777">
      <w:pPr>
        <w:spacing w:after="0" w:line="240" w:lineRule="auto"/>
      </w:pPr>
      <w:r>
        <w:separator/>
      </w:r>
    </w:p>
  </w:endnote>
  <w:endnote w:type="continuationSeparator" w:id="0">
    <w:p w:rsidR="00B54467" w:rsidRDefault="00B54467" w14:paraId="589241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646972"/>
      <w:docPartObj>
        <w:docPartGallery w:val="Page Numbers (Bottom of Page)"/>
        <w:docPartUnique/>
      </w:docPartObj>
    </w:sdtPr>
    <w:sdtEndPr>
      <w:rPr>
        <w:rFonts w:ascii="Calibri" w:hAnsi="Calibri" w:cs="Arial" w:asciiTheme="minorAscii" w:hAnsiTheme="minorAscii" w:cstheme="minorBidi"/>
        <w:color w:val="7F7F7F" w:themeColor="background1" w:themeShade="7F"/>
        <w:spacing w:val="60"/>
      </w:rPr>
    </w:sdtEndPr>
    <w:sdtContent>
      <w:p w:rsidRPr="000D04C8" w:rsidR="007E2575" w:rsidP="007E2575" w:rsidRDefault="007E2575" w14:paraId="0A2FE103" w14:textId="77777777">
        <w:pPr>
          <w:pStyle w:val="Footer"/>
          <w:pBdr>
            <w:top w:val="single" w:color="D9D9D9" w:themeColor="background1" w:themeShade="D9" w:sz="4" w:space="1"/>
          </w:pBdr>
          <w:jc w:val="right"/>
          <w:rPr>
            <w:rFonts w:asciiTheme="minorHAnsi" w:hAnsiTheme="minorHAnsi" w:cstheme="minorHAnsi"/>
          </w:rPr>
        </w:pPr>
        <w:r w:rsidRPr="000D04C8">
          <w:rPr>
            <w:rFonts w:asciiTheme="minorHAnsi" w:hAnsiTheme="minorHAnsi" w:cstheme="minorHAnsi"/>
          </w:rPr>
          <w:fldChar w:fldCharType="begin"/>
        </w:r>
        <w:r w:rsidRPr="000D04C8">
          <w:rPr>
            <w:rFonts w:asciiTheme="minorHAnsi" w:hAnsiTheme="minorHAnsi" w:cstheme="minorHAnsi"/>
          </w:rPr>
          <w:instrText xml:space="preserve"> PAGE   \* MERGEFORMAT </w:instrText>
        </w:r>
        <w:r w:rsidRPr="000D04C8">
          <w:rPr>
            <w:rFonts w:asciiTheme="minorHAnsi" w:hAnsiTheme="minorHAnsi" w:cstheme="minorHAnsi"/>
          </w:rPr>
          <w:fldChar w:fldCharType="separate"/>
        </w:r>
        <w:r w:rsidRPr="000D04C8">
          <w:rPr>
            <w:rFonts w:asciiTheme="minorHAnsi" w:hAnsiTheme="minorHAnsi" w:cstheme="minorHAnsi"/>
          </w:rPr>
          <w:t>1</w:t>
        </w:r>
        <w:r w:rsidRPr="000D04C8">
          <w:rPr>
            <w:rFonts w:asciiTheme="minorHAnsi" w:hAnsiTheme="minorHAnsi" w:cstheme="minorHAnsi"/>
            <w:noProof/>
          </w:rPr>
          <w:fldChar w:fldCharType="end"/>
        </w:r>
        <w:r w:rsidRPr="000D04C8">
          <w:rPr>
            <w:rFonts w:asciiTheme="minorHAnsi" w:hAnsiTheme="minorHAnsi" w:cstheme="minorHAnsi"/>
          </w:rPr>
          <w:t xml:space="preserve"> | </w:t>
        </w:r>
        <w:r w:rsidRPr="000D04C8">
          <w:rPr>
            <w:rFonts w:asciiTheme="minorHAnsi" w:hAnsiTheme="minorHAnsi" w:cstheme="minorHAnsi"/>
            <w:color w:val="7F7F7F" w:themeColor="background1" w:themeShade="7F"/>
            <w:spacing w:val="60"/>
          </w:rPr>
          <w:t>Page</w:t>
        </w:r>
      </w:p>
    </w:sdtContent>
  </w:sdt>
  <w:p w:rsidRPr="007E2575" w:rsidR="00E36DFD" w:rsidP="007E2575" w:rsidRDefault="00E36DFD" w14:paraId="0F7357C3" w14:textId="56BC204C">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4467" w:rsidRDefault="00B54467" w14:paraId="735AA47B" w14:textId="77777777">
      <w:pPr>
        <w:spacing w:after="0" w:line="240" w:lineRule="auto"/>
      </w:pPr>
      <w:r>
        <w:separator/>
      </w:r>
    </w:p>
  </w:footnote>
  <w:footnote w:type="continuationSeparator" w:id="0">
    <w:p w:rsidR="00B54467" w:rsidRDefault="00B54467" w14:paraId="77F33E61"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E6C"/>
    <w:multiLevelType w:val="multilevel"/>
    <w:tmpl w:val="7DE0712C"/>
    <w:lvl w:ilvl="0">
      <w:start w:val="1"/>
      <w:numFmt w:val="bullet"/>
      <w:lvlText w:val=""/>
      <w:lvlJc w:val="left"/>
      <w:pPr>
        <w:ind w:left="720" w:hanging="360"/>
      </w:pPr>
      <w:rPr>
        <w:rFonts w:hint="default" w:ascii="Symbol" w:hAnsi="Symbol"/>
        <w:b/>
      </w:rPr>
    </w:lvl>
    <w:lvl w:ilvl="1">
      <w:start w:val="1"/>
      <w:numFmt w:val="bullet"/>
      <w:lvlText w:val=""/>
      <w:lvlJc w:val="left"/>
      <w:pPr>
        <w:ind w:left="1789" w:hanging="360"/>
      </w:pPr>
      <w:rPr>
        <w:rFonts w:hint="default" w:ascii="Symbol" w:hAnsi="Symbol"/>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1" w15:restartNumberingAfterBreak="0">
    <w:nsid w:val="01106D73"/>
    <w:multiLevelType w:val="multilevel"/>
    <w:tmpl w:val="2C8683B4"/>
    <w:lvl w:ilvl="0">
      <w:start w:val="1"/>
      <w:numFmt w:val="bullet"/>
      <w:lvlText w:val=""/>
      <w:lvlJc w:val="left"/>
      <w:pPr>
        <w:ind w:left="720" w:hanging="360"/>
      </w:pPr>
      <w:rPr>
        <w:rFonts w:hint="default" w:ascii="Symbol" w:hAnsi="Symbol"/>
        <w:b/>
      </w:rPr>
    </w:lvl>
    <w:lvl w:ilvl="1">
      <w:start w:val="1"/>
      <w:numFmt w:val="bullet"/>
      <w:lvlText w:val=""/>
      <w:lvlJc w:val="left"/>
      <w:pPr>
        <w:ind w:left="1789" w:hanging="360"/>
      </w:pPr>
      <w:rPr>
        <w:rFonts w:hint="default" w:ascii="Symbol" w:hAnsi="Symbol"/>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2" w15:restartNumberingAfterBreak="0">
    <w:nsid w:val="0570422C"/>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05EE1B32"/>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09971EBE"/>
    <w:multiLevelType w:val="multilevel"/>
    <w:tmpl w:val="FFFFFFFF"/>
    <w:lvl w:ilvl="0">
      <w:start w:val="1"/>
      <w:numFmt w:val="bullet"/>
      <w:lvlText w:val="●"/>
      <w:lvlJc w:val="left"/>
      <w:pPr>
        <w:ind w:left="1294" w:hanging="360"/>
      </w:pPr>
      <w:rPr>
        <w:rFonts w:ascii="Noto Sans Symbols" w:hAnsi="Noto Sans Symbols" w:eastAsia="Noto Sans Symbols" w:cs="Noto Sans Symbols"/>
      </w:rPr>
    </w:lvl>
    <w:lvl w:ilvl="1">
      <w:start w:val="1"/>
      <w:numFmt w:val="bullet"/>
      <w:lvlText w:val="o"/>
      <w:lvlJc w:val="left"/>
      <w:pPr>
        <w:ind w:left="2014" w:hanging="360"/>
      </w:pPr>
      <w:rPr>
        <w:rFonts w:ascii="Courier New" w:hAnsi="Courier New" w:eastAsia="Courier New" w:cs="Courier New"/>
      </w:rPr>
    </w:lvl>
    <w:lvl w:ilvl="2">
      <w:start w:val="1"/>
      <w:numFmt w:val="bullet"/>
      <w:lvlText w:val="▪"/>
      <w:lvlJc w:val="left"/>
      <w:pPr>
        <w:ind w:left="2734" w:hanging="360"/>
      </w:pPr>
      <w:rPr>
        <w:rFonts w:ascii="Noto Sans Symbols" w:hAnsi="Noto Sans Symbols" w:eastAsia="Noto Sans Symbols" w:cs="Noto Sans Symbols"/>
      </w:rPr>
    </w:lvl>
    <w:lvl w:ilvl="3">
      <w:start w:val="1"/>
      <w:numFmt w:val="bullet"/>
      <w:lvlText w:val="●"/>
      <w:lvlJc w:val="left"/>
      <w:pPr>
        <w:ind w:left="3454" w:hanging="360"/>
      </w:pPr>
      <w:rPr>
        <w:rFonts w:ascii="Noto Sans Symbols" w:hAnsi="Noto Sans Symbols" w:eastAsia="Noto Sans Symbols" w:cs="Noto Sans Symbols"/>
      </w:rPr>
    </w:lvl>
    <w:lvl w:ilvl="4">
      <w:start w:val="1"/>
      <w:numFmt w:val="bullet"/>
      <w:lvlText w:val="o"/>
      <w:lvlJc w:val="left"/>
      <w:pPr>
        <w:ind w:left="4174" w:hanging="360"/>
      </w:pPr>
      <w:rPr>
        <w:rFonts w:ascii="Courier New" w:hAnsi="Courier New" w:eastAsia="Courier New" w:cs="Courier New"/>
      </w:rPr>
    </w:lvl>
    <w:lvl w:ilvl="5">
      <w:start w:val="1"/>
      <w:numFmt w:val="bullet"/>
      <w:lvlText w:val="▪"/>
      <w:lvlJc w:val="left"/>
      <w:pPr>
        <w:ind w:left="4894" w:hanging="360"/>
      </w:pPr>
      <w:rPr>
        <w:rFonts w:ascii="Noto Sans Symbols" w:hAnsi="Noto Sans Symbols" w:eastAsia="Noto Sans Symbols" w:cs="Noto Sans Symbols"/>
      </w:rPr>
    </w:lvl>
    <w:lvl w:ilvl="6">
      <w:start w:val="1"/>
      <w:numFmt w:val="bullet"/>
      <w:lvlText w:val="●"/>
      <w:lvlJc w:val="left"/>
      <w:pPr>
        <w:ind w:left="5614" w:hanging="360"/>
      </w:pPr>
      <w:rPr>
        <w:rFonts w:ascii="Noto Sans Symbols" w:hAnsi="Noto Sans Symbols" w:eastAsia="Noto Sans Symbols" w:cs="Noto Sans Symbols"/>
      </w:rPr>
    </w:lvl>
    <w:lvl w:ilvl="7">
      <w:start w:val="1"/>
      <w:numFmt w:val="bullet"/>
      <w:lvlText w:val="o"/>
      <w:lvlJc w:val="left"/>
      <w:pPr>
        <w:ind w:left="6334" w:hanging="360"/>
      </w:pPr>
      <w:rPr>
        <w:rFonts w:ascii="Courier New" w:hAnsi="Courier New" w:eastAsia="Courier New" w:cs="Courier New"/>
      </w:rPr>
    </w:lvl>
    <w:lvl w:ilvl="8">
      <w:start w:val="1"/>
      <w:numFmt w:val="bullet"/>
      <w:lvlText w:val="▪"/>
      <w:lvlJc w:val="left"/>
      <w:pPr>
        <w:ind w:left="7054" w:hanging="360"/>
      </w:pPr>
      <w:rPr>
        <w:rFonts w:ascii="Noto Sans Symbols" w:hAnsi="Noto Sans Symbols" w:eastAsia="Noto Sans Symbols" w:cs="Noto Sans Symbols"/>
      </w:rPr>
    </w:lvl>
  </w:abstractNum>
  <w:abstractNum w:abstractNumId="5" w15:restartNumberingAfterBreak="0">
    <w:nsid w:val="0A3426DC"/>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0B241CEF"/>
    <w:multiLevelType w:val="multilevel"/>
    <w:tmpl w:val="FFFFFFFF"/>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B4179CF"/>
    <w:multiLevelType w:val="multilevel"/>
    <w:tmpl w:val="FFFFFFFF"/>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8" w15:restartNumberingAfterBreak="0">
    <w:nsid w:val="0E975EB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2B1087"/>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149373EB"/>
    <w:multiLevelType w:val="multilevel"/>
    <w:tmpl w:val="FFFFFFFF"/>
    <w:lvl w:ilvl="0">
      <w:start w:val="1"/>
      <w:numFmt w:val="bullet"/>
      <w:lvlText w:val="•"/>
      <w:lvlJc w:val="left"/>
      <w:pPr>
        <w:ind w:left="720" w:hanging="360"/>
      </w:pPr>
      <w:rPr>
        <w:rFonts w:ascii="Times New Roman" w:hAnsi="Times New Roman" w:eastAsia="Times New Roman" w:cs="Times New Roman"/>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14E66245"/>
    <w:multiLevelType w:val="multilevel"/>
    <w:tmpl w:val="FFFFFFFF"/>
    <w:lvl w:ilvl="0">
      <w:start w:val="1"/>
      <w:numFmt w:val="decimal"/>
      <w:lvlText w:val="%1."/>
      <w:lvlJc w:val="left"/>
      <w:pPr>
        <w:ind w:left="720" w:hanging="360"/>
      </w:pPr>
      <w:rPr>
        <w:b/>
      </w:rPr>
    </w:lvl>
    <w:lvl w:ilvl="1">
      <w:start w:val="1"/>
      <w:numFmt w:val="decimal"/>
      <w:lvlText w:val="%1.%2."/>
      <w:lvlJc w:val="left"/>
      <w:pPr>
        <w:ind w:left="1080" w:hanging="720"/>
      </w:pPr>
      <w:rPr>
        <w:b w:val="0"/>
      </w:rPr>
    </w:lvl>
    <w:lvl w:ilvl="2">
      <w:start w:val="1"/>
      <w:numFmt w:val="decimal"/>
      <w:lvlText w:val="%1.%2.%3."/>
      <w:lvlJc w:val="left"/>
      <w:pPr>
        <w:ind w:left="1080" w:hanging="720"/>
      </w:pPr>
      <w:rPr>
        <w:b w:val="0"/>
      </w:rPr>
    </w:lvl>
    <w:lvl w:ilvl="3">
      <w:start w:val="1"/>
      <w:numFmt w:val="decimal"/>
      <w:lvlText w:val="%1.%2.%3.%4."/>
      <w:lvlJc w:val="left"/>
      <w:pPr>
        <w:ind w:left="1440" w:hanging="1080"/>
      </w:pPr>
      <w:rPr>
        <w:b w:val="0"/>
      </w:rPr>
    </w:lvl>
    <w:lvl w:ilvl="4">
      <w:start w:val="1"/>
      <w:numFmt w:val="decimal"/>
      <w:lvlText w:val="%1.%2.%3.%4.%5."/>
      <w:lvlJc w:val="left"/>
      <w:pPr>
        <w:ind w:left="1440" w:hanging="1080"/>
      </w:pPr>
      <w:rPr>
        <w:b w:val="0"/>
      </w:rPr>
    </w:lvl>
    <w:lvl w:ilvl="5">
      <w:start w:val="1"/>
      <w:numFmt w:val="decimal"/>
      <w:lvlText w:val="%1.%2.%3.%4.%5.%6."/>
      <w:lvlJc w:val="left"/>
      <w:pPr>
        <w:ind w:left="1800" w:hanging="1440"/>
      </w:pPr>
      <w:rPr>
        <w:b w:val="0"/>
      </w:rPr>
    </w:lvl>
    <w:lvl w:ilvl="6">
      <w:start w:val="1"/>
      <w:numFmt w:val="decimal"/>
      <w:lvlText w:val="%1.%2.%3.%4.%5.%6.%7."/>
      <w:lvlJc w:val="left"/>
      <w:pPr>
        <w:ind w:left="1800" w:hanging="1440"/>
      </w:pPr>
      <w:rPr>
        <w:b w:val="0"/>
      </w:rPr>
    </w:lvl>
    <w:lvl w:ilvl="7">
      <w:start w:val="1"/>
      <w:numFmt w:val="decimal"/>
      <w:lvlText w:val="%1.%2.%3.%4.%5.%6.%7.%8."/>
      <w:lvlJc w:val="left"/>
      <w:pPr>
        <w:ind w:left="2160" w:hanging="1800"/>
      </w:pPr>
      <w:rPr>
        <w:b w:val="0"/>
      </w:rPr>
    </w:lvl>
    <w:lvl w:ilvl="8">
      <w:start w:val="1"/>
      <w:numFmt w:val="decimal"/>
      <w:lvlText w:val="%1.%2.%3.%4.%5.%6.%7.%8.%9."/>
      <w:lvlJc w:val="left"/>
      <w:pPr>
        <w:ind w:left="2160" w:hanging="1800"/>
      </w:pPr>
      <w:rPr>
        <w:b w:val="0"/>
      </w:rPr>
    </w:lvl>
  </w:abstractNum>
  <w:abstractNum w:abstractNumId="12" w15:restartNumberingAfterBreak="0">
    <w:nsid w:val="151A4A4E"/>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57D01A8"/>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4" w15:restartNumberingAfterBreak="0">
    <w:nsid w:val="16C2493B"/>
    <w:multiLevelType w:val="multilevel"/>
    <w:tmpl w:val="FFFFFFFF"/>
    <w:lvl w:ilvl="0">
      <w:start w:val="1"/>
      <w:numFmt w:val="bullet"/>
      <w:lvlText w:val="●"/>
      <w:lvlJc w:val="left"/>
      <w:pPr>
        <w:ind w:left="1174" w:hanging="360"/>
      </w:pPr>
      <w:rPr>
        <w:rFonts w:ascii="Noto Sans Symbols" w:hAnsi="Noto Sans Symbols" w:eastAsia="Noto Sans Symbols" w:cs="Noto Sans Symbols"/>
      </w:rPr>
    </w:lvl>
    <w:lvl w:ilvl="1">
      <w:start w:val="1"/>
      <w:numFmt w:val="bullet"/>
      <w:lvlText w:val="o"/>
      <w:lvlJc w:val="left"/>
      <w:pPr>
        <w:ind w:left="1894" w:hanging="360"/>
      </w:pPr>
      <w:rPr>
        <w:rFonts w:ascii="Courier New" w:hAnsi="Courier New" w:eastAsia="Courier New" w:cs="Courier New"/>
      </w:rPr>
    </w:lvl>
    <w:lvl w:ilvl="2">
      <w:start w:val="1"/>
      <w:numFmt w:val="bullet"/>
      <w:lvlText w:val="▪"/>
      <w:lvlJc w:val="left"/>
      <w:pPr>
        <w:ind w:left="2614" w:hanging="360"/>
      </w:pPr>
      <w:rPr>
        <w:rFonts w:ascii="Noto Sans Symbols" w:hAnsi="Noto Sans Symbols" w:eastAsia="Noto Sans Symbols" w:cs="Noto Sans Symbols"/>
      </w:rPr>
    </w:lvl>
    <w:lvl w:ilvl="3">
      <w:start w:val="1"/>
      <w:numFmt w:val="bullet"/>
      <w:lvlText w:val="●"/>
      <w:lvlJc w:val="left"/>
      <w:pPr>
        <w:ind w:left="3334" w:hanging="360"/>
      </w:pPr>
      <w:rPr>
        <w:rFonts w:ascii="Noto Sans Symbols" w:hAnsi="Noto Sans Symbols" w:eastAsia="Noto Sans Symbols" w:cs="Noto Sans Symbols"/>
      </w:rPr>
    </w:lvl>
    <w:lvl w:ilvl="4">
      <w:start w:val="1"/>
      <w:numFmt w:val="bullet"/>
      <w:lvlText w:val="o"/>
      <w:lvlJc w:val="left"/>
      <w:pPr>
        <w:ind w:left="4054" w:hanging="360"/>
      </w:pPr>
      <w:rPr>
        <w:rFonts w:ascii="Courier New" w:hAnsi="Courier New" w:eastAsia="Courier New" w:cs="Courier New"/>
      </w:rPr>
    </w:lvl>
    <w:lvl w:ilvl="5">
      <w:start w:val="1"/>
      <w:numFmt w:val="bullet"/>
      <w:lvlText w:val="▪"/>
      <w:lvlJc w:val="left"/>
      <w:pPr>
        <w:ind w:left="4774" w:hanging="360"/>
      </w:pPr>
      <w:rPr>
        <w:rFonts w:ascii="Noto Sans Symbols" w:hAnsi="Noto Sans Symbols" w:eastAsia="Noto Sans Symbols" w:cs="Noto Sans Symbols"/>
      </w:rPr>
    </w:lvl>
    <w:lvl w:ilvl="6">
      <w:start w:val="1"/>
      <w:numFmt w:val="bullet"/>
      <w:lvlText w:val="●"/>
      <w:lvlJc w:val="left"/>
      <w:pPr>
        <w:ind w:left="5494" w:hanging="360"/>
      </w:pPr>
      <w:rPr>
        <w:rFonts w:ascii="Noto Sans Symbols" w:hAnsi="Noto Sans Symbols" w:eastAsia="Noto Sans Symbols" w:cs="Noto Sans Symbols"/>
      </w:rPr>
    </w:lvl>
    <w:lvl w:ilvl="7">
      <w:start w:val="1"/>
      <w:numFmt w:val="bullet"/>
      <w:lvlText w:val="o"/>
      <w:lvlJc w:val="left"/>
      <w:pPr>
        <w:ind w:left="6214" w:hanging="360"/>
      </w:pPr>
      <w:rPr>
        <w:rFonts w:ascii="Courier New" w:hAnsi="Courier New" w:eastAsia="Courier New" w:cs="Courier New"/>
      </w:rPr>
    </w:lvl>
    <w:lvl w:ilvl="8">
      <w:start w:val="1"/>
      <w:numFmt w:val="bullet"/>
      <w:lvlText w:val="▪"/>
      <w:lvlJc w:val="left"/>
      <w:pPr>
        <w:ind w:left="6934" w:hanging="360"/>
      </w:pPr>
      <w:rPr>
        <w:rFonts w:ascii="Noto Sans Symbols" w:hAnsi="Noto Sans Symbols" w:eastAsia="Noto Sans Symbols" w:cs="Noto Sans Symbols"/>
      </w:rPr>
    </w:lvl>
  </w:abstractNum>
  <w:abstractNum w:abstractNumId="15" w15:restartNumberingAfterBreak="0">
    <w:nsid w:val="16F4389C"/>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hAnsi="Noto Sans Symbols" w:eastAsia="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16" w15:restartNumberingAfterBreak="0">
    <w:nsid w:val="175D0D9B"/>
    <w:multiLevelType w:val="multilevel"/>
    <w:tmpl w:val="FFFFFFFF"/>
    <w:lvl w:ilvl="0">
      <w:start w:val="1"/>
      <w:numFmt w:val="bullet"/>
      <w:lvlText w:val="●"/>
      <w:lvlJc w:val="left"/>
      <w:pPr>
        <w:ind w:left="720" w:hanging="360"/>
      </w:pPr>
      <w:rPr>
        <w:rFonts w:ascii="Noto Sans Symbols" w:hAnsi="Noto Sans Symbols" w:eastAsia="Noto Sans Symbols" w:cs="Noto Sans Symbols"/>
        <w:sz w:val="24"/>
        <w:szCs w:val="24"/>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7" w15:restartNumberingAfterBreak="0">
    <w:nsid w:val="179D0629"/>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8" w15:restartNumberingAfterBreak="0">
    <w:nsid w:val="1B7A43EA"/>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9" w15:restartNumberingAfterBreak="0">
    <w:nsid w:val="1C6F7B38"/>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C88355B"/>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34017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716248"/>
    <w:multiLevelType w:val="multilevel"/>
    <w:tmpl w:val="FFFFFFFF"/>
    <w:lvl w:ilvl="0">
      <w:start w:val="1"/>
      <w:numFmt w:val="bullet"/>
      <w:lvlText w:val="●"/>
      <w:lvlJc w:val="left"/>
      <w:pPr>
        <w:ind w:left="720" w:hanging="360"/>
      </w:pPr>
      <w:rPr>
        <w:rFonts w:ascii="Noto Sans Symbols" w:hAnsi="Noto Sans Symbols" w:eastAsia="Noto Sans Symbols" w:cs="Noto Sans Symbols"/>
        <w:sz w:val="22"/>
        <w:szCs w:val="22"/>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3" w15:restartNumberingAfterBreak="0">
    <w:nsid w:val="27E945EC"/>
    <w:multiLevelType w:val="multilevel"/>
    <w:tmpl w:val="FFFFFFFF"/>
    <w:lvl w:ilvl="0">
      <w:start w:val="1"/>
      <w:numFmt w:val="bullet"/>
      <w:lvlText w:val="●"/>
      <w:lvlJc w:val="left"/>
      <w:pPr>
        <w:ind w:left="1117" w:hanging="360"/>
      </w:pPr>
      <w:rPr>
        <w:rFonts w:ascii="Noto Sans Symbols" w:hAnsi="Noto Sans Symbols" w:eastAsia="Noto Sans Symbols" w:cs="Noto Sans Symbols"/>
        <w:sz w:val="22"/>
        <w:szCs w:val="22"/>
      </w:rPr>
    </w:lvl>
    <w:lvl w:ilvl="1">
      <w:numFmt w:val="bullet"/>
      <w:lvlText w:val="•"/>
      <w:lvlJc w:val="left"/>
      <w:pPr>
        <w:ind w:left="1837" w:hanging="360"/>
      </w:pPr>
      <w:rPr>
        <w:rFonts w:ascii="Arial" w:hAnsi="Arial" w:eastAsia="Arial" w:cs="Arial"/>
      </w:rPr>
    </w:lvl>
    <w:lvl w:ilvl="2">
      <w:start w:val="1"/>
      <w:numFmt w:val="bullet"/>
      <w:lvlText w:val="▪"/>
      <w:lvlJc w:val="left"/>
      <w:pPr>
        <w:ind w:left="2557" w:hanging="360"/>
      </w:pPr>
      <w:rPr>
        <w:rFonts w:ascii="Noto Sans Symbols" w:hAnsi="Noto Sans Symbols" w:eastAsia="Noto Sans Symbols" w:cs="Noto Sans Symbols"/>
      </w:rPr>
    </w:lvl>
    <w:lvl w:ilvl="3">
      <w:start w:val="1"/>
      <w:numFmt w:val="bullet"/>
      <w:lvlText w:val="●"/>
      <w:lvlJc w:val="left"/>
      <w:pPr>
        <w:ind w:left="3277" w:hanging="360"/>
      </w:pPr>
      <w:rPr>
        <w:rFonts w:ascii="Noto Sans Symbols" w:hAnsi="Noto Sans Symbols" w:eastAsia="Noto Sans Symbols" w:cs="Noto Sans Symbols"/>
      </w:rPr>
    </w:lvl>
    <w:lvl w:ilvl="4">
      <w:start w:val="1"/>
      <w:numFmt w:val="bullet"/>
      <w:lvlText w:val="o"/>
      <w:lvlJc w:val="left"/>
      <w:pPr>
        <w:ind w:left="3997" w:hanging="360"/>
      </w:pPr>
      <w:rPr>
        <w:rFonts w:ascii="Courier New" w:hAnsi="Courier New" w:eastAsia="Courier New" w:cs="Courier New"/>
      </w:rPr>
    </w:lvl>
    <w:lvl w:ilvl="5">
      <w:start w:val="1"/>
      <w:numFmt w:val="bullet"/>
      <w:lvlText w:val="▪"/>
      <w:lvlJc w:val="left"/>
      <w:pPr>
        <w:ind w:left="4717" w:hanging="360"/>
      </w:pPr>
      <w:rPr>
        <w:rFonts w:ascii="Noto Sans Symbols" w:hAnsi="Noto Sans Symbols" w:eastAsia="Noto Sans Symbols" w:cs="Noto Sans Symbols"/>
      </w:rPr>
    </w:lvl>
    <w:lvl w:ilvl="6">
      <w:start w:val="1"/>
      <w:numFmt w:val="bullet"/>
      <w:lvlText w:val="●"/>
      <w:lvlJc w:val="left"/>
      <w:pPr>
        <w:ind w:left="5437" w:hanging="360"/>
      </w:pPr>
      <w:rPr>
        <w:rFonts w:ascii="Noto Sans Symbols" w:hAnsi="Noto Sans Symbols" w:eastAsia="Noto Sans Symbols" w:cs="Noto Sans Symbols"/>
      </w:rPr>
    </w:lvl>
    <w:lvl w:ilvl="7">
      <w:start w:val="1"/>
      <w:numFmt w:val="bullet"/>
      <w:lvlText w:val="o"/>
      <w:lvlJc w:val="left"/>
      <w:pPr>
        <w:ind w:left="6157" w:hanging="360"/>
      </w:pPr>
      <w:rPr>
        <w:rFonts w:ascii="Courier New" w:hAnsi="Courier New" w:eastAsia="Courier New" w:cs="Courier New"/>
      </w:rPr>
    </w:lvl>
    <w:lvl w:ilvl="8">
      <w:start w:val="1"/>
      <w:numFmt w:val="bullet"/>
      <w:lvlText w:val="▪"/>
      <w:lvlJc w:val="left"/>
      <w:pPr>
        <w:ind w:left="6877" w:hanging="360"/>
      </w:pPr>
      <w:rPr>
        <w:rFonts w:ascii="Noto Sans Symbols" w:hAnsi="Noto Sans Symbols" w:eastAsia="Noto Sans Symbols" w:cs="Noto Sans Symbols"/>
      </w:rPr>
    </w:lvl>
  </w:abstractNum>
  <w:abstractNum w:abstractNumId="24" w15:restartNumberingAfterBreak="0">
    <w:nsid w:val="28707FF8"/>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5" w15:restartNumberingAfterBreak="0">
    <w:nsid w:val="2A571878"/>
    <w:multiLevelType w:val="multilevel"/>
    <w:tmpl w:val="F168A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009774E"/>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27D1DBD"/>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5152A72"/>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hAnsi="Noto Sans Symbols" w:eastAsia="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29" w15:restartNumberingAfterBreak="0">
    <w:nsid w:val="36191D6D"/>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0" w15:restartNumberingAfterBreak="0">
    <w:nsid w:val="361F7EFB"/>
    <w:multiLevelType w:val="multilevel"/>
    <w:tmpl w:val="FFFFFFFF"/>
    <w:lvl w:ilvl="0">
      <w:start w:val="6"/>
      <w:numFmt w:val="decimal"/>
      <w:lvlText w:val="%1.0"/>
      <w:lvlJc w:val="left"/>
      <w:pPr>
        <w:ind w:left="360" w:hanging="360"/>
      </w:pPr>
      <w:rPr>
        <w:color w:val="000000"/>
      </w:r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3DE942B6"/>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hAnsi="Noto Sans Symbols" w:eastAsia="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2" w15:restartNumberingAfterBreak="0">
    <w:nsid w:val="3E3C3BE6"/>
    <w:multiLevelType w:val="multilevel"/>
    <w:tmpl w:val="FFFFFFFF"/>
    <w:lvl w:ilvl="0">
      <w:start w:val="1"/>
      <w:numFmt w:val="decimal"/>
      <w:lvlText w:val="%1."/>
      <w:lvlJc w:val="left"/>
      <w:pPr>
        <w:ind w:left="720" w:hanging="360"/>
      </w:pPr>
      <w:rPr>
        <w:b/>
      </w:rPr>
    </w:lvl>
    <w:lvl w:ilvl="1">
      <w:start w:val="1"/>
      <w:numFmt w:val="bullet"/>
      <w:lvlText w:val="●"/>
      <w:lvlJc w:val="left"/>
      <w:pPr>
        <w:ind w:left="1080" w:hanging="720"/>
      </w:pPr>
      <w:rPr>
        <w:rFonts w:ascii="Noto Sans Symbols" w:hAnsi="Noto Sans Symbols" w:eastAsia="Noto Sans Symbols" w:cs="Noto Sans Symbols"/>
        <w:b w:val="0"/>
      </w:rPr>
    </w:lvl>
    <w:lvl w:ilvl="2">
      <w:start w:val="1"/>
      <w:numFmt w:val="decimal"/>
      <w:lvlText w:val="%1.●.%3."/>
      <w:lvlJc w:val="left"/>
      <w:pPr>
        <w:ind w:left="1080" w:hanging="720"/>
      </w:pPr>
      <w:rPr>
        <w:b w:val="0"/>
      </w:rPr>
    </w:lvl>
    <w:lvl w:ilvl="3">
      <w:start w:val="1"/>
      <w:numFmt w:val="decimal"/>
      <w:lvlText w:val="%1.●.%3.%4."/>
      <w:lvlJc w:val="left"/>
      <w:pPr>
        <w:ind w:left="1440" w:hanging="1080"/>
      </w:pPr>
      <w:rPr>
        <w:b w:val="0"/>
      </w:rPr>
    </w:lvl>
    <w:lvl w:ilvl="4">
      <w:start w:val="1"/>
      <w:numFmt w:val="decimal"/>
      <w:lvlText w:val="%1.●.%3.%4.%5."/>
      <w:lvlJc w:val="left"/>
      <w:pPr>
        <w:ind w:left="1440" w:hanging="1080"/>
      </w:pPr>
      <w:rPr>
        <w:b w:val="0"/>
      </w:rPr>
    </w:lvl>
    <w:lvl w:ilvl="5">
      <w:start w:val="1"/>
      <w:numFmt w:val="decimal"/>
      <w:lvlText w:val="%1.●.%3.%4.%5.%6."/>
      <w:lvlJc w:val="left"/>
      <w:pPr>
        <w:ind w:left="1800" w:hanging="1440"/>
      </w:pPr>
      <w:rPr>
        <w:b w:val="0"/>
      </w:rPr>
    </w:lvl>
    <w:lvl w:ilvl="6">
      <w:start w:val="1"/>
      <w:numFmt w:val="decimal"/>
      <w:lvlText w:val="%1.●.%3.%4.%5.%6.%7."/>
      <w:lvlJc w:val="left"/>
      <w:pPr>
        <w:ind w:left="1800" w:hanging="1440"/>
      </w:pPr>
      <w:rPr>
        <w:b w:val="0"/>
      </w:rPr>
    </w:lvl>
    <w:lvl w:ilvl="7">
      <w:start w:val="1"/>
      <w:numFmt w:val="decimal"/>
      <w:lvlText w:val="%1.●.%3.%4.%5.%6.%7.%8."/>
      <w:lvlJc w:val="left"/>
      <w:pPr>
        <w:ind w:left="2160" w:hanging="1800"/>
      </w:pPr>
      <w:rPr>
        <w:b w:val="0"/>
      </w:rPr>
    </w:lvl>
    <w:lvl w:ilvl="8">
      <w:start w:val="1"/>
      <w:numFmt w:val="decimal"/>
      <w:lvlText w:val="%1.●.%3.%4.%5.%6.%7.%8.%9."/>
      <w:lvlJc w:val="left"/>
      <w:pPr>
        <w:ind w:left="2160" w:hanging="1800"/>
      </w:pPr>
      <w:rPr>
        <w:b w:val="0"/>
      </w:rPr>
    </w:lvl>
  </w:abstractNum>
  <w:abstractNum w:abstractNumId="33" w15:restartNumberingAfterBreak="0">
    <w:nsid w:val="3E7F47C4"/>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4" w15:restartNumberingAfterBreak="0">
    <w:nsid w:val="47BC458F"/>
    <w:multiLevelType w:val="multilevel"/>
    <w:tmpl w:val="FFFFFFF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8082C42"/>
    <w:multiLevelType w:val="multilevel"/>
    <w:tmpl w:val="FFFFFFFF"/>
    <w:lvl w:ilvl="0">
      <w:start w:val="1"/>
      <w:numFmt w:val="bullet"/>
      <w:lvlText w:val="●"/>
      <w:lvlJc w:val="left"/>
      <w:pPr>
        <w:ind w:left="1117" w:hanging="360"/>
      </w:pPr>
      <w:rPr>
        <w:rFonts w:ascii="Noto Sans Symbols" w:hAnsi="Noto Sans Symbols" w:eastAsia="Noto Sans Symbols" w:cs="Noto Sans Symbols"/>
        <w:sz w:val="22"/>
        <w:szCs w:val="22"/>
      </w:rPr>
    </w:lvl>
    <w:lvl w:ilvl="1">
      <w:numFmt w:val="bullet"/>
      <w:lvlText w:val="•"/>
      <w:lvlJc w:val="left"/>
      <w:pPr>
        <w:ind w:left="1837" w:hanging="360"/>
      </w:pPr>
      <w:rPr>
        <w:rFonts w:ascii="Arial" w:hAnsi="Arial" w:eastAsia="Arial" w:cs="Arial"/>
      </w:rPr>
    </w:lvl>
    <w:lvl w:ilvl="2">
      <w:start w:val="1"/>
      <w:numFmt w:val="bullet"/>
      <w:lvlText w:val="▪"/>
      <w:lvlJc w:val="left"/>
      <w:pPr>
        <w:ind w:left="2557" w:hanging="360"/>
      </w:pPr>
      <w:rPr>
        <w:rFonts w:ascii="Noto Sans Symbols" w:hAnsi="Noto Sans Symbols" w:eastAsia="Noto Sans Symbols" w:cs="Noto Sans Symbols"/>
      </w:rPr>
    </w:lvl>
    <w:lvl w:ilvl="3">
      <w:start w:val="1"/>
      <w:numFmt w:val="bullet"/>
      <w:lvlText w:val="●"/>
      <w:lvlJc w:val="left"/>
      <w:pPr>
        <w:ind w:left="3277" w:hanging="360"/>
      </w:pPr>
      <w:rPr>
        <w:rFonts w:ascii="Noto Sans Symbols" w:hAnsi="Noto Sans Symbols" w:eastAsia="Noto Sans Symbols" w:cs="Noto Sans Symbols"/>
      </w:rPr>
    </w:lvl>
    <w:lvl w:ilvl="4">
      <w:start w:val="1"/>
      <w:numFmt w:val="bullet"/>
      <w:lvlText w:val="o"/>
      <w:lvlJc w:val="left"/>
      <w:pPr>
        <w:ind w:left="3997" w:hanging="360"/>
      </w:pPr>
      <w:rPr>
        <w:rFonts w:ascii="Courier New" w:hAnsi="Courier New" w:eastAsia="Courier New" w:cs="Courier New"/>
      </w:rPr>
    </w:lvl>
    <w:lvl w:ilvl="5">
      <w:start w:val="1"/>
      <w:numFmt w:val="bullet"/>
      <w:lvlText w:val="▪"/>
      <w:lvlJc w:val="left"/>
      <w:pPr>
        <w:ind w:left="4717" w:hanging="360"/>
      </w:pPr>
      <w:rPr>
        <w:rFonts w:ascii="Noto Sans Symbols" w:hAnsi="Noto Sans Symbols" w:eastAsia="Noto Sans Symbols" w:cs="Noto Sans Symbols"/>
      </w:rPr>
    </w:lvl>
    <w:lvl w:ilvl="6">
      <w:start w:val="1"/>
      <w:numFmt w:val="bullet"/>
      <w:lvlText w:val="●"/>
      <w:lvlJc w:val="left"/>
      <w:pPr>
        <w:ind w:left="5437" w:hanging="360"/>
      </w:pPr>
      <w:rPr>
        <w:rFonts w:ascii="Noto Sans Symbols" w:hAnsi="Noto Sans Symbols" w:eastAsia="Noto Sans Symbols" w:cs="Noto Sans Symbols"/>
      </w:rPr>
    </w:lvl>
    <w:lvl w:ilvl="7">
      <w:start w:val="1"/>
      <w:numFmt w:val="bullet"/>
      <w:lvlText w:val="o"/>
      <w:lvlJc w:val="left"/>
      <w:pPr>
        <w:ind w:left="6157" w:hanging="360"/>
      </w:pPr>
      <w:rPr>
        <w:rFonts w:ascii="Courier New" w:hAnsi="Courier New" w:eastAsia="Courier New" w:cs="Courier New"/>
      </w:rPr>
    </w:lvl>
    <w:lvl w:ilvl="8">
      <w:start w:val="1"/>
      <w:numFmt w:val="bullet"/>
      <w:lvlText w:val="▪"/>
      <w:lvlJc w:val="left"/>
      <w:pPr>
        <w:ind w:left="6877" w:hanging="360"/>
      </w:pPr>
      <w:rPr>
        <w:rFonts w:ascii="Noto Sans Symbols" w:hAnsi="Noto Sans Symbols" w:eastAsia="Noto Sans Symbols" w:cs="Noto Sans Symbols"/>
      </w:rPr>
    </w:lvl>
  </w:abstractNum>
  <w:abstractNum w:abstractNumId="36" w15:restartNumberingAfterBreak="0">
    <w:nsid w:val="480B065A"/>
    <w:multiLevelType w:val="multilevel"/>
    <w:tmpl w:val="FFFFFFFF"/>
    <w:lvl w:ilvl="0">
      <w:start w:val="1"/>
      <w:numFmt w:val="bullet"/>
      <w:lvlText w:val="●"/>
      <w:lvlJc w:val="left"/>
      <w:pPr>
        <w:ind w:left="1380" w:hanging="360"/>
      </w:pPr>
      <w:rPr>
        <w:rFonts w:ascii="Noto Sans Symbols" w:hAnsi="Noto Sans Symbols" w:eastAsia="Noto Sans Symbols" w:cs="Noto Sans Symbols"/>
      </w:rPr>
    </w:lvl>
    <w:lvl w:ilvl="1">
      <w:start w:val="1"/>
      <w:numFmt w:val="bullet"/>
      <w:lvlText w:val="o"/>
      <w:lvlJc w:val="left"/>
      <w:pPr>
        <w:ind w:left="2100" w:hanging="360"/>
      </w:pPr>
      <w:rPr>
        <w:rFonts w:ascii="Courier New" w:hAnsi="Courier New" w:eastAsia="Courier New" w:cs="Courier New"/>
      </w:rPr>
    </w:lvl>
    <w:lvl w:ilvl="2">
      <w:start w:val="1"/>
      <w:numFmt w:val="bullet"/>
      <w:lvlText w:val="▪"/>
      <w:lvlJc w:val="left"/>
      <w:pPr>
        <w:ind w:left="2820" w:hanging="360"/>
      </w:pPr>
      <w:rPr>
        <w:rFonts w:ascii="Noto Sans Symbols" w:hAnsi="Noto Sans Symbols" w:eastAsia="Noto Sans Symbols" w:cs="Noto Sans Symbols"/>
      </w:rPr>
    </w:lvl>
    <w:lvl w:ilvl="3">
      <w:start w:val="1"/>
      <w:numFmt w:val="bullet"/>
      <w:lvlText w:val="●"/>
      <w:lvlJc w:val="left"/>
      <w:pPr>
        <w:ind w:left="3540" w:hanging="360"/>
      </w:pPr>
      <w:rPr>
        <w:rFonts w:ascii="Noto Sans Symbols" w:hAnsi="Noto Sans Symbols" w:eastAsia="Noto Sans Symbols" w:cs="Noto Sans Symbols"/>
      </w:rPr>
    </w:lvl>
    <w:lvl w:ilvl="4">
      <w:start w:val="1"/>
      <w:numFmt w:val="bullet"/>
      <w:lvlText w:val="o"/>
      <w:lvlJc w:val="left"/>
      <w:pPr>
        <w:ind w:left="4260" w:hanging="360"/>
      </w:pPr>
      <w:rPr>
        <w:rFonts w:ascii="Courier New" w:hAnsi="Courier New" w:eastAsia="Courier New" w:cs="Courier New"/>
      </w:rPr>
    </w:lvl>
    <w:lvl w:ilvl="5">
      <w:start w:val="1"/>
      <w:numFmt w:val="bullet"/>
      <w:lvlText w:val="▪"/>
      <w:lvlJc w:val="left"/>
      <w:pPr>
        <w:ind w:left="4980" w:hanging="360"/>
      </w:pPr>
      <w:rPr>
        <w:rFonts w:ascii="Noto Sans Symbols" w:hAnsi="Noto Sans Symbols" w:eastAsia="Noto Sans Symbols" w:cs="Noto Sans Symbols"/>
      </w:rPr>
    </w:lvl>
    <w:lvl w:ilvl="6">
      <w:start w:val="1"/>
      <w:numFmt w:val="bullet"/>
      <w:lvlText w:val="●"/>
      <w:lvlJc w:val="left"/>
      <w:pPr>
        <w:ind w:left="5700" w:hanging="360"/>
      </w:pPr>
      <w:rPr>
        <w:rFonts w:ascii="Noto Sans Symbols" w:hAnsi="Noto Sans Symbols" w:eastAsia="Noto Sans Symbols" w:cs="Noto Sans Symbols"/>
      </w:rPr>
    </w:lvl>
    <w:lvl w:ilvl="7">
      <w:start w:val="1"/>
      <w:numFmt w:val="bullet"/>
      <w:lvlText w:val="o"/>
      <w:lvlJc w:val="left"/>
      <w:pPr>
        <w:ind w:left="6420" w:hanging="360"/>
      </w:pPr>
      <w:rPr>
        <w:rFonts w:ascii="Courier New" w:hAnsi="Courier New" w:eastAsia="Courier New" w:cs="Courier New"/>
      </w:rPr>
    </w:lvl>
    <w:lvl w:ilvl="8">
      <w:start w:val="1"/>
      <w:numFmt w:val="bullet"/>
      <w:lvlText w:val="▪"/>
      <w:lvlJc w:val="left"/>
      <w:pPr>
        <w:ind w:left="7140" w:hanging="360"/>
      </w:pPr>
      <w:rPr>
        <w:rFonts w:ascii="Noto Sans Symbols" w:hAnsi="Noto Sans Symbols" w:eastAsia="Noto Sans Symbols" w:cs="Noto Sans Symbols"/>
      </w:rPr>
    </w:lvl>
  </w:abstractNum>
  <w:abstractNum w:abstractNumId="37" w15:restartNumberingAfterBreak="0">
    <w:nsid w:val="48860333"/>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488E32E4"/>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9" w15:restartNumberingAfterBreak="0">
    <w:nsid w:val="4AA31EBA"/>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0" w15:restartNumberingAfterBreak="0">
    <w:nsid w:val="4C063626"/>
    <w:multiLevelType w:val="multilevel"/>
    <w:tmpl w:val="FFFFFFF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D167EB7"/>
    <w:multiLevelType w:val="multilevel"/>
    <w:tmpl w:val="FFFFFFFF"/>
    <w:lvl w:ilvl="0">
      <w:start w:val="1"/>
      <w:numFmt w:val="decimal"/>
      <w:lvlText w:val="%1."/>
      <w:lvlJc w:val="left"/>
      <w:pPr>
        <w:ind w:left="360" w:hanging="360"/>
      </w:pPr>
      <w:rPr>
        <w:b/>
      </w:rPr>
    </w:lvl>
    <w:lvl w:ilvl="1">
      <w:start w:val="1"/>
      <w:numFmt w:val="bullet"/>
      <w:lvlText w:val="●"/>
      <w:lvlJc w:val="left"/>
      <w:pPr>
        <w:ind w:left="792" w:hanging="432"/>
      </w:pPr>
      <w:rPr>
        <w:rFonts w:ascii="Noto Sans Symbols" w:hAnsi="Noto Sans Symbols" w:eastAsia="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42" w15:restartNumberingAfterBreak="0">
    <w:nsid w:val="4E6408CF"/>
    <w:multiLevelType w:val="multilevel"/>
    <w:tmpl w:val="FFFFFFFF"/>
    <w:lvl w:ilvl="0">
      <w:start w:val="1"/>
      <w:numFmt w:val="bullet"/>
      <w:lvlText w:val="●"/>
      <w:lvlJc w:val="left"/>
      <w:pPr>
        <w:ind w:left="660" w:hanging="360"/>
      </w:pPr>
      <w:rPr>
        <w:rFonts w:ascii="Noto Sans Symbols" w:hAnsi="Noto Sans Symbols" w:eastAsia="Noto Sans Symbols" w:cs="Noto Sans Symbols"/>
      </w:rPr>
    </w:lvl>
    <w:lvl w:ilvl="1">
      <w:start w:val="1"/>
      <w:numFmt w:val="bullet"/>
      <w:lvlText w:val="●"/>
      <w:lvlJc w:val="left"/>
      <w:pPr>
        <w:ind w:left="1380" w:hanging="360"/>
      </w:pPr>
      <w:rPr>
        <w:rFonts w:ascii="Noto Sans Symbols" w:hAnsi="Noto Sans Symbols" w:eastAsia="Noto Sans Symbols" w:cs="Noto Sans Symbols"/>
      </w:rPr>
    </w:lvl>
    <w:lvl w:ilvl="2">
      <w:start w:val="1"/>
      <w:numFmt w:val="bullet"/>
      <w:lvlText w:val="▪"/>
      <w:lvlJc w:val="left"/>
      <w:pPr>
        <w:ind w:left="2100" w:hanging="360"/>
      </w:pPr>
      <w:rPr>
        <w:rFonts w:ascii="Noto Sans Symbols" w:hAnsi="Noto Sans Symbols" w:eastAsia="Noto Sans Symbols" w:cs="Noto Sans Symbols"/>
      </w:rPr>
    </w:lvl>
    <w:lvl w:ilvl="3">
      <w:start w:val="1"/>
      <w:numFmt w:val="bullet"/>
      <w:lvlText w:val="●"/>
      <w:lvlJc w:val="left"/>
      <w:pPr>
        <w:ind w:left="2820" w:hanging="360"/>
      </w:pPr>
      <w:rPr>
        <w:rFonts w:ascii="Noto Sans Symbols" w:hAnsi="Noto Sans Symbols" w:eastAsia="Noto Sans Symbols" w:cs="Noto Sans Symbols"/>
      </w:rPr>
    </w:lvl>
    <w:lvl w:ilvl="4">
      <w:start w:val="1"/>
      <w:numFmt w:val="bullet"/>
      <w:lvlText w:val="o"/>
      <w:lvlJc w:val="left"/>
      <w:pPr>
        <w:ind w:left="3540" w:hanging="360"/>
      </w:pPr>
      <w:rPr>
        <w:rFonts w:ascii="Courier New" w:hAnsi="Courier New" w:eastAsia="Courier New" w:cs="Courier New"/>
      </w:rPr>
    </w:lvl>
    <w:lvl w:ilvl="5">
      <w:start w:val="1"/>
      <w:numFmt w:val="bullet"/>
      <w:lvlText w:val="▪"/>
      <w:lvlJc w:val="left"/>
      <w:pPr>
        <w:ind w:left="4260" w:hanging="360"/>
      </w:pPr>
      <w:rPr>
        <w:rFonts w:ascii="Noto Sans Symbols" w:hAnsi="Noto Sans Symbols" w:eastAsia="Noto Sans Symbols" w:cs="Noto Sans Symbols"/>
      </w:rPr>
    </w:lvl>
    <w:lvl w:ilvl="6">
      <w:start w:val="1"/>
      <w:numFmt w:val="bullet"/>
      <w:lvlText w:val="●"/>
      <w:lvlJc w:val="left"/>
      <w:pPr>
        <w:ind w:left="4980" w:hanging="360"/>
      </w:pPr>
      <w:rPr>
        <w:rFonts w:ascii="Noto Sans Symbols" w:hAnsi="Noto Sans Symbols" w:eastAsia="Noto Sans Symbols" w:cs="Noto Sans Symbols"/>
      </w:rPr>
    </w:lvl>
    <w:lvl w:ilvl="7">
      <w:start w:val="1"/>
      <w:numFmt w:val="bullet"/>
      <w:lvlText w:val="o"/>
      <w:lvlJc w:val="left"/>
      <w:pPr>
        <w:ind w:left="5700" w:hanging="360"/>
      </w:pPr>
      <w:rPr>
        <w:rFonts w:ascii="Courier New" w:hAnsi="Courier New" w:eastAsia="Courier New" w:cs="Courier New"/>
      </w:rPr>
    </w:lvl>
    <w:lvl w:ilvl="8">
      <w:start w:val="1"/>
      <w:numFmt w:val="bullet"/>
      <w:lvlText w:val="▪"/>
      <w:lvlJc w:val="left"/>
      <w:pPr>
        <w:ind w:left="6420" w:hanging="360"/>
      </w:pPr>
      <w:rPr>
        <w:rFonts w:ascii="Noto Sans Symbols" w:hAnsi="Noto Sans Symbols" w:eastAsia="Noto Sans Symbols" w:cs="Noto Sans Symbols"/>
      </w:rPr>
    </w:lvl>
  </w:abstractNum>
  <w:abstractNum w:abstractNumId="43" w15:restartNumberingAfterBreak="0">
    <w:nsid w:val="51336060"/>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4" w15:restartNumberingAfterBreak="0">
    <w:nsid w:val="53193992"/>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38F5254"/>
    <w:multiLevelType w:val="multilevel"/>
    <w:tmpl w:val="FFFFFFFF"/>
    <w:lvl w:ilvl="0">
      <w:start w:val="1"/>
      <w:numFmt w:val="bullet"/>
      <w:lvlText w:val="●"/>
      <w:lvlJc w:val="left"/>
      <w:pPr>
        <w:ind w:left="1440" w:hanging="360"/>
      </w:pPr>
      <w:rPr>
        <w:rFonts w:ascii="Noto Sans Symbols" w:hAnsi="Noto Sans Symbols" w:eastAsia="Noto Sans Symbols" w:cs="Noto Sans Symbols"/>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46" w15:restartNumberingAfterBreak="0">
    <w:nsid w:val="53E076D0"/>
    <w:multiLevelType w:val="multilevel"/>
    <w:tmpl w:val="FFFFFFFF"/>
    <w:lvl w:ilvl="0">
      <w:numFmt w:val="bullet"/>
      <w:lvlText w:val="•"/>
      <w:lvlJc w:val="left"/>
      <w:pPr>
        <w:ind w:left="360" w:hanging="360"/>
      </w:pPr>
      <w:rPr>
        <w:rFonts w:ascii="Arial" w:hAnsi="Arial" w:eastAsia="Arial" w:cs="Arial"/>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47" w15:restartNumberingAfterBreak="0">
    <w:nsid w:val="542841AC"/>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BC4FEA"/>
    <w:multiLevelType w:val="multilevel"/>
    <w:tmpl w:val="FFFFFFFF"/>
    <w:lvl w:ilvl="0">
      <w:start w:val="1"/>
      <w:numFmt w:val="bullet"/>
      <w:lvlText w:val="●"/>
      <w:lvlJc w:val="left"/>
      <w:pPr>
        <w:ind w:left="1440" w:hanging="360"/>
      </w:pPr>
      <w:rPr>
        <w:rFonts w:ascii="Noto Sans Symbols" w:hAnsi="Noto Sans Symbols" w:eastAsia="Noto Sans Symbols" w:cs="Noto Sans Symbols"/>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49" w15:restartNumberingAfterBreak="0">
    <w:nsid w:val="57592C91"/>
    <w:multiLevelType w:val="multilevel"/>
    <w:tmpl w:val="FFFFFFFF"/>
    <w:lvl w:ilvl="0">
      <w:start w:val="1"/>
      <w:numFmt w:val="decimal"/>
      <w:lvlText w:val="%1."/>
      <w:lvlJc w:val="left"/>
      <w:pPr>
        <w:ind w:left="360" w:hanging="360"/>
      </w:pPr>
    </w:lvl>
    <w:lvl w:ilvl="1">
      <w:start w:val="1"/>
      <w:numFmt w:val="bullet"/>
      <w:lvlText w:val="●"/>
      <w:lvlJc w:val="left"/>
      <w:pPr>
        <w:ind w:left="792" w:hanging="432"/>
      </w:pPr>
      <w:rPr>
        <w:rFonts w:ascii="Noto Sans Symbols" w:hAnsi="Noto Sans Symbols" w:eastAsia="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50" w15:restartNumberingAfterBreak="0">
    <w:nsid w:val="5B796896"/>
    <w:multiLevelType w:val="multilevel"/>
    <w:tmpl w:val="FFFFFFFF"/>
    <w:lvl w:ilvl="0">
      <w:start w:val="1"/>
      <w:numFmt w:val="bullet"/>
      <w:lvlText w:val="●"/>
      <w:lvlJc w:val="left"/>
      <w:pPr>
        <w:ind w:left="660" w:hanging="360"/>
      </w:pPr>
      <w:rPr>
        <w:rFonts w:ascii="Noto Sans Symbols" w:hAnsi="Noto Sans Symbols" w:eastAsia="Noto Sans Symbols" w:cs="Noto Sans Symbols"/>
      </w:rPr>
    </w:lvl>
    <w:lvl w:ilvl="1">
      <w:start w:val="1"/>
      <w:numFmt w:val="bullet"/>
      <w:lvlText w:val="o"/>
      <w:lvlJc w:val="left"/>
      <w:pPr>
        <w:ind w:left="1380" w:hanging="360"/>
      </w:pPr>
      <w:rPr>
        <w:rFonts w:ascii="Courier New" w:hAnsi="Courier New" w:eastAsia="Courier New" w:cs="Courier New"/>
      </w:rPr>
    </w:lvl>
    <w:lvl w:ilvl="2">
      <w:start w:val="1"/>
      <w:numFmt w:val="bullet"/>
      <w:lvlText w:val="▪"/>
      <w:lvlJc w:val="left"/>
      <w:pPr>
        <w:ind w:left="2100" w:hanging="360"/>
      </w:pPr>
      <w:rPr>
        <w:rFonts w:ascii="Noto Sans Symbols" w:hAnsi="Noto Sans Symbols" w:eastAsia="Noto Sans Symbols" w:cs="Noto Sans Symbols"/>
      </w:rPr>
    </w:lvl>
    <w:lvl w:ilvl="3">
      <w:start w:val="1"/>
      <w:numFmt w:val="bullet"/>
      <w:lvlText w:val="●"/>
      <w:lvlJc w:val="left"/>
      <w:pPr>
        <w:ind w:left="2820" w:hanging="360"/>
      </w:pPr>
      <w:rPr>
        <w:rFonts w:ascii="Noto Sans Symbols" w:hAnsi="Noto Sans Symbols" w:eastAsia="Noto Sans Symbols" w:cs="Noto Sans Symbols"/>
      </w:rPr>
    </w:lvl>
    <w:lvl w:ilvl="4">
      <w:start w:val="1"/>
      <w:numFmt w:val="bullet"/>
      <w:lvlText w:val="o"/>
      <w:lvlJc w:val="left"/>
      <w:pPr>
        <w:ind w:left="3540" w:hanging="360"/>
      </w:pPr>
      <w:rPr>
        <w:rFonts w:ascii="Courier New" w:hAnsi="Courier New" w:eastAsia="Courier New" w:cs="Courier New"/>
      </w:rPr>
    </w:lvl>
    <w:lvl w:ilvl="5">
      <w:start w:val="1"/>
      <w:numFmt w:val="bullet"/>
      <w:lvlText w:val="▪"/>
      <w:lvlJc w:val="left"/>
      <w:pPr>
        <w:ind w:left="4260" w:hanging="360"/>
      </w:pPr>
      <w:rPr>
        <w:rFonts w:ascii="Noto Sans Symbols" w:hAnsi="Noto Sans Symbols" w:eastAsia="Noto Sans Symbols" w:cs="Noto Sans Symbols"/>
      </w:rPr>
    </w:lvl>
    <w:lvl w:ilvl="6">
      <w:start w:val="1"/>
      <w:numFmt w:val="bullet"/>
      <w:lvlText w:val="●"/>
      <w:lvlJc w:val="left"/>
      <w:pPr>
        <w:ind w:left="4980" w:hanging="360"/>
      </w:pPr>
      <w:rPr>
        <w:rFonts w:ascii="Noto Sans Symbols" w:hAnsi="Noto Sans Symbols" w:eastAsia="Noto Sans Symbols" w:cs="Noto Sans Symbols"/>
      </w:rPr>
    </w:lvl>
    <w:lvl w:ilvl="7">
      <w:start w:val="1"/>
      <w:numFmt w:val="bullet"/>
      <w:lvlText w:val="o"/>
      <w:lvlJc w:val="left"/>
      <w:pPr>
        <w:ind w:left="5700" w:hanging="360"/>
      </w:pPr>
      <w:rPr>
        <w:rFonts w:ascii="Courier New" w:hAnsi="Courier New" w:eastAsia="Courier New" w:cs="Courier New"/>
      </w:rPr>
    </w:lvl>
    <w:lvl w:ilvl="8">
      <w:start w:val="1"/>
      <w:numFmt w:val="bullet"/>
      <w:lvlText w:val="▪"/>
      <w:lvlJc w:val="left"/>
      <w:pPr>
        <w:ind w:left="6420" w:hanging="360"/>
      </w:pPr>
      <w:rPr>
        <w:rFonts w:ascii="Noto Sans Symbols" w:hAnsi="Noto Sans Symbols" w:eastAsia="Noto Sans Symbols" w:cs="Noto Sans Symbols"/>
      </w:rPr>
    </w:lvl>
  </w:abstractNum>
  <w:abstractNum w:abstractNumId="51" w15:restartNumberingAfterBreak="0">
    <w:nsid w:val="5D281BA5"/>
    <w:multiLevelType w:val="multilevel"/>
    <w:tmpl w:val="C5805C0C"/>
    <w:lvl w:ilvl="0">
      <w:start w:val="1"/>
      <w:numFmt w:val="decimal"/>
      <w:lvlText w:val="%1."/>
      <w:lvlJc w:val="left"/>
      <w:pPr>
        <w:ind w:left="720" w:hanging="360"/>
      </w:pPr>
      <w:rPr>
        <w:b/>
      </w:rPr>
    </w:lvl>
    <w:lvl w:ilvl="1">
      <w:start w:val="1"/>
      <w:numFmt w:val="bullet"/>
      <w:lvlText w:val=""/>
      <w:lvlJc w:val="left"/>
      <w:pPr>
        <w:ind w:left="1789" w:hanging="360"/>
      </w:pPr>
      <w:rPr>
        <w:rFonts w:hint="default" w:ascii="Symbol" w:hAnsi="Symbol"/>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52" w15:restartNumberingAfterBreak="0">
    <w:nsid w:val="5D7C29F1"/>
    <w:multiLevelType w:val="multilevel"/>
    <w:tmpl w:val="FFFFFFFF"/>
    <w:lvl w:ilvl="0">
      <w:start w:val="1"/>
      <w:numFmt w:val="decimal"/>
      <w:lvlText w:val="%1"/>
      <w:lvlJc w:val="left"/>
      <w:pPr>
        <w:ind w:left="720" w:hanging="360"/>
      </w:pPr>
    </w:lvl>
    <w:lvl w:ilvl="1">
      <w:start w:val="1"/>
      <w:numFmt w:val="decimal"/>
      <w:lvlText w:val="%1.%2."/>
      <w:lvlJc w:val="left"/>
      <w:pPr>
        <w:ind w:left="1080" w:hanging="720"/>
      </w:pPr>
      <w:rPr>
        <w:b w:val="0"/>
        <w:color w:val="00000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53" w15:restartNumberingAfterBreak="0">
    <w:nsid w:val="5F760896"/>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4" w15:restartNumberingAfterBreak="0">
    <w:nsid w:val="5F8D66A0"/>
    <w:multiLevelType w:val="multilevel"/>
    <w:tmpl w:val="FFFFFFFF"/>
    <w:lvl w:ilvl="0">
      <w:start w:val="1"/>
      <w:numFmt w:val="decimal"/>
      <w:lvlText w:val="%1"/>
      <w:lvlJc w:val="left"/>
      <w:pPr>
        <w:ind w:left="720" w:hanging="360"/>
      </w:pPr>
    </w:lvl>
    <w:lvl w:ilvl="1">
      <w:start w:val="1"/>
      <w:numFmt w:val="bullet"/>
      <w:lvlText w:val="●"/>
      <w:lvlJc w:val="left"/>
      <w:pPr>
        <w:ind w:left="1080" w:hanging="720"/>
      </w:pPr>
      <w:rPr>
        <w:rFonts w:ascii="Noto Sans Symbols" w:hAnsi="Noto Sans Symbols" w:eastAsia="Noto Sans Symbols" w:cs="Noto Sans Symbols"/>
      </w:rPr>
    </w:lvl>
    <w:lvl w:ilvl="2">
      <w:start w:val="1"/>
      <w:numFmt w:val="decimal"/>
      <w:lvlText w:val="%1.●.%3."/>
      <w:lvlJc w:val="left"/>
      <w:pPr>
        <w:ind w:left="1080" w:hanging="720"/>
      </w:pPr>
    </w:lvl>
    <w:lvl w:ilvl="3">
      <w:start w:val="1"/>
      <w:numFmt w:val="decimal"/>
      <w:lvlText w:val="%1.●.%3.%4."/>
      <w:lvlJc w:val="left"/>
      <w:pPr>
        <w:ind w:left="1440" w:hanging="1080"/>
      </w:pPr>
    </w:lvl>
    <w:lvl w:ilvl="4">
      <w:start w:val="1"/>
      <w:numFmt w:val="decimal"/>
      <w:lvlText w:val="%1.●.%3.%4.%5."/>
      <w:lvlJc w:val="left"/>
      <w:pPr>
        <w:ind w:left="1440" w:hanging="1080"/>
      </w:pPr>
    </w:lvl>
    <w:lvl w:ilvl="5">
      <w:start w:val="1"/>
      <w:numFmt w:val="decimal"/>
      <w:lvlText w:val="%1.●.%3.%4.%5.%6."/>
      <w:lvlJc w:val="left"/>
      <w:pPr>
        <w:ind w:left="1800" w:hanging="1440"/>
      </w:pPr>
    </w:lvl>
    <w:lvl w:ilvl="6">
      <w:start w:val="1"/>
      <w:numFmt w:val="decimal"/>
      <w:lvlText w:val="%1.●.%3.%4.%5.%6.%7."/>
      <w:lvlJc w:val="left"/>
      <w:pPr>
        <w:ind w:left="1800" w:hanging="1440"/>
      </w:pPr>
    </w:lvl>
    <w:lvl w:ilvl="7">
      <w:start w:val="1"/>
      <w:numFmt w:val="decimal"/>
      <w:lvlText w:val="%1.●.%3.%4.%5.%6.%7.%8."/>
      <w:lvlJc w:val="left"/>
      <w:pPr>
        <w:ind w:left="2160" w:hanging="1800"/>
      </w:pPr>
    </w:lvl>
    <w:lvl w:ilvl="8">
      <w:start w:val="1"/>
      <w:numFmt w:val="decimal"/>
      <w:lvlText w:val="%1.●.%3.%4.%5.%6.%7.%8.%9."/>
      <w:lvlJc w:val="left"/>
      <w:pPr>
        <w:ind w:left="2160" w:hanging="1800"/>
      </w:pPr>
    </w:lvl>
  </w:abstractNum>
  <w:abstractNum w:abstractNumId="55" w15:restartNumberingAfterBreak="0">
    <w:nsid w:val="5F8F496E"/>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56" w15:restartNumberingAfterBreak="0">
    <w:nsid w:val="62A40AA7"/>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4F25916"/>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8" w15:restartNumberingAfterBreak="0">
    <w:nsid w:val="665D559F"/>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9" w15:restartNumberingAfterBreak="0">
    <w:nsid w:val="68EA35D9"/>
    <w:multiLevelType w:val="multilevel"/>
    <w:tmpl w:val="FFFFFFFF"/>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B1D1474"/>
    <w:multiLevelType w:val="multilevel"/>
    <w:tmpl w:val="FFFFFFFF"/>
    <w:lvl w:ilvl="0">
      <w:start w:val="1"/>
      <w:numFmt w:val="bullet"/>
      <w:pStyle w:val="ListBullet"/>
      <w:lvlText w:val="•"/>
      <w:lvlJc w:val="left"/>
      <w:pPr>
        <w:ind w:left="720" w:hanging="360"/>
      </w:pPr>
      <w:rPr>
        <w:rFonts w:ascii="Times New Roman" w:hAnsi="Times New Roman" w:eastAsia="Times New Roman" w:cs="Times New Roman"/>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1" w15:restartNumberingAfterBreak="0">
    <w:nsid w:val="6BEF0A38"/>
    <w:multiLevelType w:val="multilevel"/>
    <w:tmpl w:val="FFFFFFFF"/>
    <w:lvl w:ilvl="0">
      <w:start w:val="1"/>
      <w:numFmt w:val="bullet"/>
      <w:lvlText w:val="•"/>
      <w:lvlJc w:val="left"/>
      <w:pPr>
        <w:ind w:left="720" w:hanging="360"/>
      </w:pPr>
      <w:rPr>
        <w:rFonts w:ascii="Times New Roman" w:hAnsi="Times New Roman" w:eastAsia="Times New Roman" w:cs="Times New Roman"/>
      </w:rPr>
    </w:lvl>
    <w:lvl w:ilvl="1">
      <w:start w:val="1"/>
      <w:numFmt w:val="bullet"/>
      <w:lvlText w:val="●"/>
      <w:lvlJc w:val="left"/>
      <w:pPr>
        <w:ind w:left="1440" w:hanging="360"/>
      </w:pPr>
      <w:rPr>
        <w:rFonts w:ascii="Noto Sans Symbols" w:hAnsi="Noto Sans Symbols" w:eastAsia="Noto Sans Symbols" w:cs="Noto Sans Symbols"/>
      </w:rPr>
    </w:lvl>
    <w:lvl w:ilvl="2">
      <w:start w:val="1"/>
      <w:numFmt w:val="bullet"/>
      <w:lvlText w:val="•"/>
      <w:lvlJc w:val="left"/>
      <w:pPr>
        <w:ind w:left="2160" w:hanging="360"/>
      </w:pPr>
      <w:rPr>
        <w:rFonts w:ascii="Times New Roman" w:hAnsi="Times New Roman" w:eastAsia="Times New Roman" w:cs="Times New Roman"/>
      </w:rPr>
    </w:lvl>
    <w:lvl w:ilvl="3">
      <w:start w:val="1"/>
      <w:numFmt w:val="bullet"/>
      <w:lvlText w:val="•"/>
      <w:lvlJc w:val="left"/>
      <w:pPr>
        <w:ind w:left="2880" w:hanging="360"/>
      </w:pPr>
      <w:rPr>
        <w:rFonts w:ascii="Times New Roman" w:hAnsi="Times New Roman" w:eastAsia="Times New Roman" w:cs="Times New Roman"/>
      </w:rPr>
    </w:lvl>
    <w:lvl w:ilvl="4">
      <w:start w:val="1"/>
      <w:numFmt w:val="bullet"/>
      <w:lvlText w:val="•"/>
      <w:lvlJc w:val="left"/>
      <w:pPr>
        <w:ind w:left="3600" w:hanging="360"/>
      </w:pPr>
      <w:rPr>
        <w:rFonts w:ascii="Times New Roman" w:hAnsi="Times New Roman" w:eastAsia="Times New Roman" w:cs="Times New Roman"/>
      </w:rPr>
    </w:lvl>
    <w:lvl w:ilvl="5">
      <w:start w:val="1"/>
      <w:numFmt w:val="bullet"/>
      <w:lvlText w:val="•"/>
      <w:lvlJc w:val="left"/>
      <w:pPr>
        <w:ind w:left="4320" w:hanging="360"/>
      </w:pPr>
      <w:rPr>
        <w:rFonts w:ascii="Times New Roman" w:hAnsi="Times New Roman" w:eastAsia="Times New Roman" w:cs="Times New Roman"/>
      </w:rPr>
    </w:lvl>
    <w:lvl w:ilvl="6">
      <w:start w:val="1"/>
      <w:numFmt w:val="bullet"/>
      <w:lvlText w:val="•"/>
      <w:lvlJc w:val="left"/>
      <w:pPr>
        <w:ind w:left="5040" w:hanging="360"/>
      </w:pPr>
      <w:rPr>
        <w:rFonts w:ascii="Times New Roman" w:hAnsi="Times New Roman" w:eastAsia="Times New Roman" w:cs="Times New Roman"/>
      </w:rPr>
    </w:lvl>
    <w:lvl w:ilvl="7">
      <w:start w:val="1"/>
      <w:numFmt w:val="bullet"/>
      <w:lvlText w:val="•"/>
      <w:lvlJc w:val="left"/>
      <w:pPr>
        <w:ind w:left="5760" w:hanging="360"/>
      </w:pPr>
      <w:rPr>
        <w:rFonts w:ascii="Times New Roman" w:hAnsi="Times New Roman" w:eastAsia="Times New Roman" w:cs="Times New Roman"/>
      </w:rPr>
    </w:lvl>
    <w:lvl w:ilvl="8">
      <w:start w:val="1"/>
      <w:numFmt w:val="bullet"/>
      <w:lvlText w:val="•"/>
      <w:lvlJc w:val="left"/>
      <w:pPr>
        <w:ind w:left="6480" w:hanging="360"/>
      </w:pPr>
      <w:rPr>
        <w:rFonts w:ascii="Times New Roman" w:hAnsi="Times New Roman" w:eastAsia="Times New Roman" w:cs="Times New Roman"/>
      </w:rPr>
    </w:lvl>
  </w:abstractNum>
  <w:abstractNum w:abstractNumId="62" w15:restartNumberingAfterBreak="0">
    <w:nsid w:val="6CD903CE"/>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3" w15:restartNumberingAfterBreak="0">
    <w:nsid w:val="6DAE7C58"/>
    <w:multiLevelType w:val="multilevel"/>
    <w:tmpl w:val="FFFFFFFF"/>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6C95968"/>
    <w:multiLevelType w:val="multilevel"/>
    <w:tmpl w:val="FFFFFFFF"/>
    <w:lvl w:ilvl="0">
      <w:start w:val="1"/>
      <w:numFmt w:val="bullet"/>
      <w:lvlText w:val="●"/>
      <w:lvlJc w:val="left"/>
      <w:pPr>
        <w:ind w:left="720" w:hanging="360"/>
      </w:pPr>
      <w:rPr>
        <w:rFonts w:ascii="Noto Sans Symbols" w:hAnsi="Noto Sans Symbols" w:eastAsia="Noto Sans Symbols" w:cs="Noto Sans Symbols"/>
        <w:sz w:val="24"/>
        <w:szCs w:val="24"/>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5" w15:restartNumberingAfterBreak="0">
    <w:nsid w:val="79533147"/>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9F617F5"/>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hAnsi="Noto Sans Symbols" w:eastAsia="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67" w15:restartNumberingAfterBreak="0">
    <w:nsid w:val="7A0556DA"/>
    <w:multiLevelType w:val="hybridMultilevel"/>
    <w:tmpl w:val="5356917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68" w15:restartNumberingAfterBreak="0">
    <w:nsid w:val="7A795251"/>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9" w15:restartNumberingAfterBreak="0">
    <w:nsid w:val="7A920CE9"/>
    <w:multiLevelType w:val="multilevel"/>
    <w:tmpl w:val="FFFFFFFF"/>
    <w:lvl w:ilvl="0">
      <w:start w:val="1"/>
      <w:numFmt w:val="decimal"/>
      <w:lvlText w:val="%1."/>
      <w:lvlJc w:val="left"/>
      <w:pPr>
        <w:ind w:left="360" w:hanging="360"/>
      </w:pPr>
      <w:rPr>
        <w:b/>
      </w:rPr>
    </w:lvl>
    <w:lvl w:ilvl="1">
      <w:start w:val="1"/>
      <w:numFmt w:val="bullet"/>
      <w:lvlText w:val="●"/>
      <w:lvlJc w:val="left"/>
      <w:pPr>
        <w:ind w:left="574" w:hanging="432"/>
      </w:pPr>
      <w:rPr>
        <w:rFonts w:ascii="Noto Sans Symbols" w:hAnsi="Noto Sans Symbols" w:eastAsia="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70" w15:restartNumberingAfterBreak="0">
    <w:nsid w:val="7B943643"/>
    <w:multiLevelType w:val="multilevel"/>
    <w:tmpl w:val="FFFFFFFF"/>
    <w:lvl w:ilvl="0">
      <w:start w:val="4"/>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1" w15:restartNumberingAfterBreak="0">
    <w:nsid w:val="7FB17792"/>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493176457">
    <w:abstractNumId w:val="52"/>
  </w:num>
  <w:num w:numId="2" w16cid:durableId="1225218921">
    <w:abstractNumId w:val="33"/>
  </w:num>
  <w:num w:numId="3" w16cid:durableId="33627021">
    <w:abstractNumId w:val="20"/>
  </w:num>
  <w:num w:numId="4" w16cid:durableId="787893693">
    <w:abstractNumId w:val="70"/>
  </w:num>
  <w:num w:numId="5" w16cid:durableId="386613539">
    <w:abstractNumId w:val="58"/>
  </w:num>
  <w:num w:numId="6" w16cid:durableId="1295066040">
    <w:abstractNumId w:val="59"/>
  </w:num>
  <w:num w:numId="7" w16cid:durableId="1567296810">
    <w:abstractNumId w:val="62"/>
  </w:num>
  <w:num w:numId="8" w16cid:durableId="505293389">
    <w:abstractNumId w:val="48"/>
  </w:num>
  <w:num w:numId="9" w16cid:durableId="1754863090">
    <w:abstractNumId w:val="40"/>
  </w:num>
  <w:num w:numId="10" w16cid:durableId="332414285">
    <w:abstractNumId w:val="11"/>
  </w:num>
  <w:num w:numId="11" w16cid:durableId="1229267855">
    <w:abstractNumId w:val="41"/>
  </w:num>
  <w:num w:numId="12" w16cid:durableId="1585803556">
    <w:abstractNumId w:val="32"/>
  </w:num>
  <w:num w:numId="13" w16cid:durableId="653727918">
    <w:abstractNumId w:val="37"/>
  </w:num>
  <w:num w:numId="14" w16cid:durableId="486290471">
    <w:abstractNumId w:val="19"/>
  </w:num>
  <w:num w:numId="15" w16cid:durableId="338000761">
    <w:abstractNumId w:val="9"/>
  </w:num>
  <w:num w:numId="16" w16cid:durableId="941837253">
    <w:abstractNumId w:val="49"/>
  </w:num>
  <w:num w:numId="17" w16cid:durableId="689336160">
    <w:abstractNumId w:val="23"/>
  </w:num>
  <w:num w:numId="18" w16cid:durableId="1357580686">
    <w:abstractNumId w:val="8"/>
  </w:num>
  <w:num w:numId="19" w16cid:durableId="558588900">
    <w:abstractNumId w:val="68"/>
  </w:num>
  <w:num w:numId="20" w16cid:durableId="1869172532">
    <w:abstractNumId w:val="26"/>
  </w:num>
  <w:num w:numId="21" w16cid:durableId="491723349">
    <w:abstractNumId w:val="17"/>
  </w:num>
  <w:num w:numId="22" w16cid:durableId="108159284">
    <w:abstractNumId w:val="54"/>
  </w:num>
  <w:num w:numId="23" w16cid:durableId="7946790">
    <w:abstractNumId w:val="50"/>
  </w:num>
  <w:num w:numId="24" w16cid:durableId="945966923">
    <w:abstractNumId w:val="12"/>
  </w:num>
  <w:num w:numId="25" w16cid:durableId="290789757">
    <w:abstractNumId w:val="28"/>
  </w:num>
  <w:num w:numId="26" w16cid:durableId="738939763">
    <w:abstractNumId w:val="31"/>
  </w:num>
  <w:num w:numId="27" w16cid:durableId="873739093">
    <w:abstractNumId w:val="71"/>
  </w:num>
  <w:num w:numId="28" w16cid:durableId="1944920180">
    <w:abstractNumId w:val="61"/>
  </w:num>
  <w:num w:numId="29" w16cid:durableId="655231882">
    <w:abstractNumId w:val="24"/>
  </w:num>
  <w:num w:numId="30" w16cid:durableId="618033185">
    <w:abstractNumId w:val="18"/>
  </w:num>
  <w:num w:numId="31" w16cid:durableId="1313095194">
    <w:abstractNumId w:val="42"/>
  </w:num>
  <w:num w:numId="32" w16cid:durableId="1531723537">
    <w:abstractNumId w:val="35"/>
  </w:num>
  <w:num w:numId="33" w16cid:durableId="2030788317">
    <w:abstractNumId w:val="43"/>
  </w:num>
  <w:num w:numId="34" w16cid:durableId="1392073885">
    <w:abstractNumId w:val="46"/>
  </w:num>
  <w:num w:numId="35" w16cid:durableId="259260619">
    <w:abstractNumId w:val="21"/>
  </w:num>
  <w:num w:numId="36" w16cid:durableId="1882403037">
    <w:abstractNumId w:val="5"/>
  </w:num>
  <w:num w:numId="37" w16cid:durableId="1869905037">
    <w:abstractNumId w:val="2"/>
  </w:num>
  <w:num w:numId="38" w16cid:durableId="554590283">
    <w:abstractNumId w:val="55"/>
  </w:num>
  <w:num w:numId="39" w16cid:durableId="1837528138">
    <w:abstractNumId w:val="38"/>
  </w:num>
  <w:num w:numId="40" w16cid:durableId="1920407458">
    <w:abstractNumId w:val="14"/>
  </w:num>
  <w:num w:numId="41" w16cid:durableId="100343654">
    <w:abstractNumId w:val="34"/>
  </w:num>
  <w:num w:numId="42" w16cid:durableId="805052422">
    <w:abstractNumId w:val="6"/>
  </w:num>
  <w:num w:numId="43" w16cid:durableId="364793037">
    <w:abstractNumId w:val="13"/>
  </w:num>
  <w:num w:numId="44" w16cid:durableId="672298600">
    <w:abstractNumId w:val="15"/>
  </w:num>
  <w:num w:numId="45" w16cid:durableId="1240866644">
    <w:abstractNumId w:val="66"/>
  </w:num>
  <w:num w:numId="46" w16cid:durableId="1095514268">
    <w:abstractNumId w:val="60"/>
  </w:num>
  <w:num w:numId="47" w16cid:durableId="480922289">
    <w:abstractNumId w:val="10"/>
  </w:num>
  <w:num w:numId="48" w16cid:durableId="985937038">
    <w:abstractNumId w:val="57"/>
  </w:num>
  <w:num w:numId="49" w16cid:durableId="1911185572">
    <w:abstractNumId w:val="4"/>
  </w:num>
  <w:num w:numId="50" w16cid:durableId="1858421924">
    <w:abstractNumId w:val="69"/>
  </w:num>
  <w:num w:numId="51" w16cid:durableId="1944412801">
    <w:abstractNumId w:val="30"/>
  </w:num>
  <w:num w:numId="52" w16cid:durableId="1221137170">
    <w:abstractNumId w:val="29"/>
  </w:num>
  <w:num w:numId="53" w16cid:durableId="1765567744">
    <w:abstractNumId w:val="7"/>
  </w:num>
  <w:num w:numId="54" w16cid:durableId="365956611">
    <w:abstractNumId w:val="63"/>
  </w:num>
  <w:num w:numId="55" w16cid:durableId="193348937">
    <w:abstractNumId w:val="47"/>
  </w:num>
  <w:num w:numId="56" w16cid:durableId="531571603">
    <w:abstractNumId w:val="22"/>
  </w:num>
  <w:num w:numId="57" w16cid:durableId="1068070555">
    <w:abstractNumId w:val="53"/>
  </w:num>
  <w:num w:numId="58" w16cid:durableId="111246049">
    <w:abstractNumId w:val="36"/>
  </w:num>
  <w:num w:numId="59" w16cid:durableId="1179274911">
    <w:abstractNumId w:val="44"/>
  </w:num>
  <w:num w:numId="60" w16cid:durableId="1987930027">
    <w:abstractNumId w:val="45"/>
  </w:num>
  <w:num w:numId="61" w16cid:durableId="1586065694">
    <w:abstractNumId w:val="3"/>
  </w:num>
  <w:num w:numId="62" w16cid:durableId="134223523">
    <w:abstractNumId w:val="39"/>
  </w:num>
  <w:num w:numId="63" w16cid:durableId="1931498102">
    <w:abstractNumId w:val="16"/>
  </w:num>
  <w:num w:numId="64" w16cid:durableId="1035891755">
    <w:abstractNumId w:val="64"/>
  </w:num>
  <w:num w:numId="65" w16cid:durableId="1737706897">
    <w:abstractNumId w:val="65"/>
  </w:num>
  <w:num w:numId="66" w16cid:durableId="1696468111">
    <w:abstractNumId w:val="25"/>
  </w:num>
  <w:num w:numId="67" w16cid:durableId="620039051">
    <w:abstractNumId w:val="67"/>
  </w:num>
  <w:num w:numId="68" w16cid:durableId="597451512">
    <w:abstractNumId w:val="27"/>
  </w:num>
  <w:num w:numId="69" w16cid:durableId="938173135">
    <w:abstractNumId w:val="56"/>
  </w:num>
  <w:num w:numId="70" w16cid:durableId="1197542966">
    <w:abstractNumId w:val="51"/>
  </w:num>
  <w:num w:numId="71" w16cid:durableId="27805802">
    <w:abstractNumId w:val="0"/>
  </w:num>
  <w:num w:numId="72" w16cid:durableId="772483721">
    <w:abstractNumId w:val="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DFD"/>
    <w:rsid w:val="000113DA"/>
    <w:rsid w:val="00023CD7"/>
    <w:rsid w:val="0002517F"/>
    <w:rsid w:val="0006039C"/>
    <w:rsid w:val="000777A8"/>
    <w:rsid w:val="000854EB"/>
    <w:rsid w:val="00091183"/>
    <w:rsid w:val="000B016D"/>
    <w:rsid w:val="000D04C8"/>
    <w:rsid w:val="000D0B83"/>
    <w:rsid w:val="000D37E9"/>
    <w:rsid w:val="000D7E86"/>
    <w:rsid w:val="000E1841"/>
    <w:rsid w:val="000F1E26"/>
    <w:rsid w:val="001056A3"/>
    <w:rsid w:val="00124FC3"/>
    <w:rsid w:val="00167FCA"/>
    <w:rsid w:val="00174EAE"/>
    <w:rsid w:val="00174ED5"/>
    <w:rsid w:val="001758BB"/>
    <w:rsid w:val="00193492"/>
    <w:rsid w:val="001B0696"/>
    <w:rsid w:val="001D1671"/>
    <w:rsid w:val="001D27E3"/>
    <w:rsid w:val="001D28F0"/>
    <w:rsid w:val="001F6407"/>
    <w:rsid w:val="0024140D"/>
    <w:rsid w:val="002421E1"/>
    <w:rsid w:val="00246D6D"/>
    <w:rsid w:val="00261BE0"/>
    <w:rsid w:val="0026620D"/>
    <w:rsid w:val="00274066"/>
    <w:rsid w:val="00292270"/>
    <w:rsid w:val="002B386F"/>
    <w:rsid w:val="00303A2B"/>
    <w:rsid w:val="00304043"/>
    <w:rsid w:val="003141EB"/>
    <w:rsid w:val="00321A22"/>
    <w:rsid w:val="00327172"/>
    <w:rsid w:val="00340C50"/>
    <w:rsid w:val="00342C9D"/>
    <w:rsid w:val="00346247"/>
    <w:rsid w:val="003464A1"/>
    <w:rsid w:val="003663E2"/>
    <w:rsid w:val="00371306"/>
    <w:rsid w:val="0038448E"/>
    <w:rsid w:val="003A7AB1"/>
    <w:rsid w:val="003C6362"/>
    <w:rsid w:val="003C7E4C"/>
    <w:rsid w:val="003E06ED"/>
    <w:rsid w:val="003F707F"/>
    <w:rsid w:val="004076F9"/>
    <w:rsid w:val="00413A97"/>
    <w:rsid w:val="004262AB"/>
    <w:rsid w:val="004628B6"/>
    <w:rsid w:val="00491CDB"/>
    <w:rsid w:val="004B1A8E"/>
    <w:rsid w:val="004B51DD"/>
    <w:rsid w:val="004E18B4"/>
    <w:rsid w:val="004E5CAD"/>
    <w:rsid w:val="004E6945"/>
    <w:rsid w:val="004F2579"/>
    <w:rsid w:val="005002C8"/>
    <w:rsid w:val="0050577D"/>
    <w:rsid w:val="0051694A"/>
    <w:rsid w:val="00523F2B"/>
    <w:rsid w:val="00544C30"/>
    <w:rsid w:val="00551C30"/>
    <w:rsid w:val="00553CEF"/>
    <w:rsid w:val="00576C44"/>
    <w:rsid w:val="005853BF"/>
    <w:rsid w:val="005A6847"/>
    <w:rsid w:val="0062729B"/>
    <w:rsid w:val="00627BA2"/>
    <w:rsid w:val="00644D5C"/>
    <w:rsid w:val="00645478"/>
    <w:rsid w:val="006523D3"/>
    <w:rsid w:val="00665AA3"/>
    <w:rsid w:val="006666F4"/>
    <w:rsid w:val="00674AF4"/>
    <w:rsid w:val="006B622F"/>
    <w:rsid w:val="006C6CF3"/>
    <w:rsid w:val="006F525E"/>
    <w:rsid w:val="00702EAE"/>
    <w:rsid w:val="00711886"/>
    <w:rsid w:val="007229F5"/>
    <w:rsid w:val="0074121C"/>
    <w:rsid w:val="0075130A"/>
    <w:rsid w:val="00756F2B"/>
    <w:rsid w:val="00787A47"/>
    <w:rsid w:val="007B2061"/>
    <w:rsid w:val="007C5C48"/>
    <w:rsid w:val="007D66BD"/>
    <w:rsid w:val="007D6924"/>
    <w:rsid w:val="007E2575"/>
    <w:rsid w:val="00817522"/>
    <w:rsid w:val="008371C7"/>
    <w:rsid w:val="00852055"/>
    <w:rsid w:val="00861DE1"/>
    <w:rsid w:val="0086288A"/>
    <w:rsid w:val="00870923"/>
    <w:rsid w:val="00876378"/>
    <w:rsid w:val="00880AE5"/>
    <w:rsid w:val="00886F59"/>
    <w:rsid w:val="00892119"/>
    <w:rsid w:val="0089344F"/>
    <w:rsid w:val="0089692F"/>
    <w:rsid w:val="008B0FE2"/>
    <w:rsid w:val="008B3192"/>
    <w:rsid w:val="008C26EB"/>
    <w:rsid w:val="008C3445"/>
    <w:rsid w:val="008D02A6"/>
    <w:rsid w:val="008E0BC0"/>
    <w:rsid w:val="008E6AE8"/>
    <w:rsid w:val="008F2363"/>
    <w:rsid w:val="00983B37"/>
    <w:rsid w:val="0099376E"/>
    <w:rsid w:val="0099529C"/>
    <w:rsid w:val="009C7418"/>
    <w:rsid w:val="009DA6FB"/>
    <w:rsid w:val="009E5747"/>
    <w:rsid w:val="00A13488"/>
    <w:rsid w:val="00A21E60"/>
    <w:rsid w:val="00A239E6"/>
    <w:rsid w:val="00A269BC"/>
    <w:rsid w:val="00A26BE6"/>
    <w:rsid w:val="00A478F9"/>
    <w:rsid w:val="00A60B6B"/>
    <w:rsid w:val="00A67282"/>
    <w:rsid w:val="00A7476B"/>
    <w:rsid w:val="00A86490"/>
    <w:rsid w:val="00AA17CA"/>
    <w:rsid w:val="00AA6E19"/>
    <w:rsid w:val="00AB226A"/>
    <w:rsid w:val="00AB5B51"/>
    <w:rsid w:val="00AF34DD"/>
    <w:rsid w:val="00AF6DA5"/>
    <w:rsid w:val="00B03851"/>
    <w:rsid w:val="00B333FC"/>
    <w:rsid w:val="00B40152"/>
    <w:rsid w:val="00B46EEC"/>
    <w:rsid w:val="00B54467"/>
    <w:rsid w:val="00B975B0"/>
    <w:rsid w:val="00BA19D4"/>
    <w:rsid w:val="00BC4131"/>
    <w:rsid w:val="00BD5724"/>
    <w:rsid w:val="00BE4A9F"/>
    <w:rsid w:val="00BF5DF3"/>
    <w:rsid w:val="00C14071"/>
    <w:rsid w:val="00C27545"/>
    <w:rsid w:val="00C33257"/>
    <w:rsid w:val="00C3761A"/>
    <w:rsid w:val="00C6599B"/>
    <w:rsid w:val="00C72E68"/>
    <w:rsid w:val="00C9491E"/>
    <w:rsid w:val="00C9543A"/>
    <w:rsid w:val="00CA3FAD"/>
    <w:rsid w:val="00CC45B0"/>
    <w:rsid w:val="00CF3130"/>
    <w:rsid w:val="00D42892"/>
    <w:rsid w:val="00D5081C"/>
    <w:rsid w:val="00D57438"/>
    <w:rsid w:val="00D74E95"/>
    <w:rsid w:val="00D801E3"/>
    <w:rsid w:val="00D960CE"/>
    <w:rsid w:val="00DD5CD7"/>
    <w:rsid w:val="00DD6DE6"/>
    <w:rsid w:val="00DE50D5"/>
    <w:rsid w:val="00DF71C6"/>
    <w:rsid w:val="00E02E6F"/>
    <w:rsid w:val="00E062B3"/>
    <w:rsid w:val="00E06DC5"/>
    <w:rsid w:val="00E105DB"/>
    <w:rsid w:val="00E11F22"/>
    <w:rsid w:val="00E25D4F"/>
    <w:rsid w:val="00E36DFD"/>
    <w:rsid w:val="00E4077D"/>
    <w:rsid w:val="00EC7DD8"/>
    <w:rsid w:val="00ED12F3"/>
    <w:rsid w:val="00ED3B8A"/>
    <w:rsid w:val="00ED6D3C"/>
    <w:rsid w:val="00F0086D"/>
    <w:rsid w:val="00F04DB9"/>
    <w:rsid w:val="00F21BFF"/>
    <w:rsid w:val="00F33872"/>
    <w:rsid w:val="00F5711D"/>
    <w:rsid w:val="00F671FB"/>
    <w:rsid w:val="00F978EE"/>
    <w:rsid w:val="00FB0D5A"/>
    <w:rsid w:val="00FB44B1"/>
    <w:rsid w:val="012A7EF2"/>
    <w:rsid w:val="013870CB"/>
    <w:rsid w:val="031514CE"/>
    <w:rsid w:val="03345D2F"/>
    <w:rsid w:val="037E8532"/>
    <w:rsid w:val="03998F63"/>
    <w:rsid w:val="04879312"/>
    <w:rsid w:val="0617226E"/>
    <w:rsid w:val="06D364BF"/>
    <w:rsid w:val="081F94EE"/>
    <w:rsid w:val="094A9850"/>
    <w:rsid w:val="0991021B"/>
    <w:rsid w:val="0C07F6C9"/>
    <w:rsid w:val="0C4F2BEA"/>
    <w:rsid w:val="0CC8A2DD"/>
    <w:rsid w:val="0CF8AB0F"/>
    <w:rsid w:val="0D030944"/>
    <w:rsid w:val="0E3A01C6"/>
    <w:rsid w:val="0E69EA5C"/>
    <w:rsid w:val="12832B2A"/>
    <w:rsid w:val="1327E88D"/>
    <w:rsid w:val="13C3074E"/>
    <w:rsid w:val="14D080C0"/>
    <w:rsid w:val="160A71ED"/>
    <w:rsid w:val="18EC25D3"/>
    <w:rsid w:val="192EB1E7"/>
    <w:rsid w:val="1951F13A"/>
    <w:rsid w:val="1999EC6D"/>
    <w:rsid w:val="19FAD2AA"/>
    <w:rsid w:val="1A945D13"/>
    <w:rsid w:val="1D4564A6"/>
    <w:rsid w:val="1DB00F73"/>
    <w:rsid w:val="1E2F79F6"/>
    <w:rsid w:val="1E57F6BB"/>
    <w:rsid w:val="1F4AF7CB"/>
    <w:rsid w:val="1F608768"/>
    <w:rsid w:val="1FB7AD27"/>
    <w:rsid w:val="1FDD36EC"/>
    <w:rsid w:val="2032177E"/>
    <w:rsid w:val="207ECFAA"/>
    <w:rsid w:val="2164754A"/>
    <w:rsid w:val="218CC22C"/>
    <w:rsid w:val="2197CA91"/>
    <w:rsid w:val="22F538F8"/>
    <w:rsid w:val="235BEBDD"/>
    <w:rsid w:val="23862EC1"/>
    <w:rsid w:val="26262AE0"/>
    <w:rsid w:val="27978639"/>
    <w:rsid w:val="27D8E6DE"/>
    <w:rsid w:val="2AB357F2"/>
    <w:rsid w:val="2B159A81"/>
    <w:rsid w:val="2B415374"/>
    <w:rsid w:val="2BC72B2A"/>
    <w:rsid w:val="2C315990"/>
    <w:rsid w:val="2D381D4A"/>
    <w:rsid w:val="2D621D9A"/>
    <w:rsid w:val="2EA86972"/>
    <w:rsid w:val="2F669725"/>
    <w:rsid w:val="2F8F08BF"/>
    <w:rsid w:val="3213BDD2"/>
    <w:rsid w:val="32EA0DED"/>
    <w:rsid w:val="3456F8E8"/>
    <w:rsid w:val="36B341D0"/>
    <w:rsid w:val="36EA4835"/>
    <w:rsid w:val="381F862D"/>
    <w:rsid w:val="38399B2E"/>
    <w:rsid w:val="3B3089D3"/>
    <w:rsid w:val="3B3EED73"/>
    <w:rsid w:val="3BD15D4D"/>
    <w:rsid w:val="3BEB1E2E"/>
    <w:rsid w:val="3C513F9C"/>
    <w:rsid w:val="3C51C5F6"/>
    <w:rsid w:val="3DE70A92"/>
    <w:rsid w:val="3F639292"/>
    <w:rsid w:val="40B30585"/>
    <w:rsid w:val="4112EE15"/>
    <w:rsid w:val="42346BF3"/>
    <w:rsid w:val="42D24251"/>
    <w:rsid w:val="434C2A67"/>
    <w:rsid w:val="46664216"/>
    <w:rsid w:val="4799CE71"/>
    <w:rsid w:val="495D1180"/>
    <w:rsid w:val="4AAD03CF"/>
    <w:rsid w:val="4AE44BBC"/>
    <w:rsid w:val="4C48359E"/>
    <w:rsid w:val="4D57A9CF"/>
    <w:rsid w:val="4EDE54B7"/>
    <w:rsid w:val="4F0CF2D2"/>
    <w:rsid w:val="4F680D2D"/>
    <w:rsid w:val="4FDC7BD6"/>
    <w:rsid w:val="520C9774"/>
    <w:rsid w:val="52B0DD40"/>
    <w:rsid w:val="52F2EA5C"/>
    <w:rsid w:val="534EBFCA"/>
    <w:rsid w:val="5389AD58"/>
    <w:rsid w:val="53D68279"/>
    <w:rsid w:val="544DA602"/>
    <w:rsid w:val="54991901"/>
    <w:rsid w:val="552B1C14"/>
    <w:rsid w:val="59E865D9"/>
    <w:rsid w:val="5A323DB1"/>
    <w:rsid w:val="5ACDD9B5"/>
    <w:rsid w:val="5D4013BD"/>
    <w:rsid w:val="5D58A820"/>
    <w:rsid w:val="5DE3CB0D"/>
    <w:rsid w:val="5F9DE7B0"/>
    <w:rsid w:val="60ADD705"/>
    <w:rsid w:val="60E87B1F"/>
    <w:rsid w:val="6260579B"/>
    <w:rsid w:val="65AF7A63"/>
    <w:rsid w:val="664D96E9"/>
    <w:rsid w:val="667904EA"/>
    <w:rsid w:val="66FD370C"/>
    <w:rsid w:val="674B86C4"/>
    <w:rsid w:val="688303E9"/>
    <w:rsid w:val="688303E9"/>
    <w:rsid w:val="6AD63EC1"/>
    <w:rsid w:val="6C5B692C"/>
    <w:rsid w:val="6D5D9113"/>
    <w:rsid w:val="6E408F16"/>
    <w:rsid w:val="6FBD1478"/>
    <w:rsid w:val="7042A9FB"/>
    <w:rsid w:val="71554BFF"/>
    <w:rsid w:val="71808247"/>
    <w:rsid w:val="71810742"/>
    <w:rsid w:val="72310236"/>
    <w:rsid w:val="73FAE851"/>
    <w:rsid w:val="74239BD5"/>
    <w:rsid w:val="742BE278"/>
    <w:rsid w:val="74D6F5F3"/>
    <w:rsid w:val="75690A52"/>
    <w:rsid w:val="75985CC9"/>
    <w:rsid w:val="75FA7F05"/>
    <w:rsid w:val="76C4D5C1"/>
    <w:rsid w:val="77047359"/>
    <w:rsid w:val="78087B23"/>
    <w:rsid w:val="78C23122"/>
    <w:rsid w:val="79D56F04"/>
    <w:rsid w:val="7A3C141B"/>
    <w:rsid w:val="7C6A0A91"/>
    <w:rsid w:val="7D2C363F"/>
    <w:rsid w:val="7D4787C3"/>
    <w:rsid w:val="7D5A4572"/>
    <w:rsid w:val="7DC7F311"/>
    <w:rsid w:val="7E17FF6A"/>
    <w:rsid w:val="7F87FC3E"/>
    <w:rsid w:val="7F9AA8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A8498"/>
  <w15:docId w15:val="{4002FE83-8F9C-446C-BDCD-DDA8422B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54961"/>
    <w:pPr>
      <w:keepNext/>
      <w:spacing w:after="0" w:line="240" w:lineRule="auto"/>
      <w:outlineLvl w:val="0"/>
    </w:pPr>
    <w:rPr>
      <w:rFonts w:ascii="Times New Roman" w:hAnsi="Times New Roman" w:eastAsia="Times New Roman" w:cs="Times New Roman"/>
      <w:b/>
      <w:sz w:val="24"/>
      <w:szCs w:val="20"/>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C3EAF"/>
    <w:pPr>
      <w:ind w:left="720"/>
      <w:contextualSpacing/>
    </w:pPr>
  </w:style>
  <w:style w:type="character" w:styleId="Hyperlink">
    <w:name w:val="Hyperlink"/>
    <w:basedOn w:val="DefaultParagraphFont"/>
    <w:uiPriority w:val="99"/>
    <w:unhideWhenUsed/>
    <w:rsid w:val="00DC3EAF"/>
    <w:rPr>
      <w:color w:val="0000FF" w:themeColor="hyperlink"/>
      <w:u w:val="single"/>
    </w:rPr>
  </w:style>
  <w:style w:type="table" w:styleId="TableGrid">
    <w:name w:val="Table Grid"/>
    <w:basedOn w:val="TableNormal"/>
    <w:uiPriority w:val="59"/>
    <w:rsid w:val="00B5363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069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06904"/>
  </w:style>
  <w:style w:type="paragraph" w:styleId="Footer">
    <w:name w:val="footer"/>
    <w:basedOn w:val="Normal"/>
    <w:link w:val="FooterChar"/>
    <w:uiPriority w:val="99"/>
    <w:unhideWhenUsed/>
    <w:rsid w:val="001069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06904"/>
  </w:style>
  <w:style w:type="paragraph" w:styleId="NoSpacing">
    <w:name w:val="No Spacing"/>
    <w:link w:val="NoSpacingChar"/>
    <w:uiPriority w:val="1"/>
    <w:qFormat/>
    <w:rsid w:val="00640A94"/>
    <w:pPr>
      <w:spacing w:after="0" w:line="240" w:lineRule="auto"/>
    </w:pPr>
    <w:rPr>
      <w:rFonts w:cs="Times New Roman"/>
    </w:rPr>
  </w:style>
  <w:style w:type="table" w:styleId="TableGrid1" w:customStyle="1">
    <w:name w:val="Table Grid1"/>
    <w:basedOn w:val="TableNormal"/>
    <w:next w:val="TableGrid"/>
    <w:uiPriority w:val="59"/>
    <w:rsid w:val="00CA338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F6208E"/>
    <w:rPr>
      <w:color w:val="800080" w:themeColor="followedHyperlink"/>
      <w:u w:val="single"/>
    </w:rPr>
  </w:style>
  <w:style w:type="paragraph" w:styleId="BalloonText">
    <w:name w:val="Balloon Text"/>
    <w:basedOn w:val="Normal"/>
    <w:link w:val="BalloonTextChar"/>
    <w:uiPriority w:val="99"/>
    <w:semiHidden/>
    <w:unhideWhenUsed/>
    <w:rsid w:val="0022767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27671"/>
    <w:rPr>
      <w:rFonts w:ascii="Tahoma" w:hAnsi="Tahoma" w:cs="Tahoma"/>
      <w:sz w:val="16"/>
      <w:szCs w:val="16"/>
    </w:rPr>
  </w:style>
  <w:style w:type="paragraph" w:styleId="NormalWeb">
    <w:name w:val="Normal (Web)"/>
    <w:basedOn w:val="Normal"/>
    <w:uiPriority w:val="99"/>
    <w:semiHidden/>
    <w:unhideWhenUsed/>
    <w:rsid w:val="00750CF9"/>
    <w:rPr>
      <w:rFonts w:ascii="Times New Roman" w:hAnsi="Times New Roman" w:cs="Times New Roman"/>
      <w:sz w:val="24"/>
      <w:szCs w:val="24"/>
    </w:rPr>
  </w:style>
  <w:style w:type="paragraph" w:styleId="ListBullet">
    <w:name w:val="List Bullet"/>
    <w:basedOn w:val="Normal"/>
    <w:uiPriority w:val="99"/>
    <w:semiHidden/>
    <w:unhideWhenUsed/>
    <w:rsid w:val="00E115E7"/>
    <w:pPr>
      <w:numPr>
        <w:numId w:val="46"/>
      </w:numPr>
      <w:contextualSpacing/>
    </w:pPr>
  </w:style>
  <w:style w:type="character" w:styleId="UnresolvedMention1" w:customStyle="1">
    <w:name w:val="Unresolved Mention1"/>
    <w:basedOn w:val="DefaultParagraphFont"/>
    <w:uiPriority w:val="99"/>
    <w:semiHidden/>
    <w:unhideWhenUsed/>
    <w:rsid w:val="008B4140"/>
    <w:rPr>
      <w:color w:val="605E5C"/>
      <w:shd w:val="clear" w:color="auto" w:fill="E1DFDD"/>
    </w:rPr>
  </w:style>
  <w:style w:type="paragraph" w:styleId="Default" w:customStyle="1">
    <w:name w:val="Default"/>
    <w:rsid w:val="00436A9E"/>
    <w:pPr>
      <w:autoSpaceDE w:val="0"/>
      <w:autoSpaceDN w:val="0"/>
      <w:adjustRightInd w:val="0"/>
      <w:spacing w:after="0" w:line="240" w:lineRule="auto"/>
    </w:pPr>
    <w:rPr>
      <w:rFonts w:ascii="Times New Roman" w:hAnsi="Times New Roman" w:cs="Times New Roman"/>
      <w:color w:val="000000"/>
      <w:sz w:val="24"/>
      <w:szCs w:val="24"/>
    </w:rPr>
  </w:style>
  <w:style w:type="character" w:styleId="Heading1Char" w:customStyle="1">
    <w:name w:val="Heading 1 Char"/>
    <w:basedOn w:val="DefaultParagraphFont"/>
    <w:link w:val="Heading1"/>
    <w:uiPriority w:val="9"/>
    <w:rsid w:val="00E54961"/>
    <w:rPr>
      <w:rFonts w:ascii="Times New Roman" w:hAnsi="Times New Roman" w:eastAsia="Times New Roman" w:cs="Times New Roman"/>
      <w:b/>
      <w:sz w:val="24"/>
      <w:szCs w:val="20"/>
    </w:rPr>
  </w:style>
  <w:style w:type="paragraph" w:styleId="BodyTextIndent">
    <w:name w:val="Body Text Indent"/>
    <w:basedOn w:val="Normal"/>
    <w:link w:val="BodyTextIndentChar"/>
    <w:rsid w:val="00E54961"/>
    <w:pPr>
      <w:spacing w:after="0" w:line="240" w:lineRule="auto"/>
      <w:ind w:hanging="900"/>
    </w:pPr>
    <w:rPr>
      <w:rFonts w:ascii="Times New Roman" w:hAnsi="Times New Roman" w:eastAsia="Times New Roman" w:cs="Times New Roman"/>
      <w:b/>
      <w:szCs w:val="20"/>
    </w:rPr>
  </w:style>
  <w:style w:type="character" w:styleId="BodyTextIndentChar" w:customStyle="1">
    <w:name w:val="Body Text Indent Char"/>
    <w:basedOn w:val="DefaultParagraphFont"/>
    <w:link w:val="BodyTextIndent"/>
    <w:rsid w:val="00E54961"/>
    <w:rPr>
      <w:rFonts w:ascii="Times New Roman" w:hAnsi="Times New Roman" w:eastAsia="Times New Roman" w:cs="Times New Roman"/>
      <w:b/>
      <w:szCs w:val="20"/>
    </w:rPr>
  </w:style>
  <w:style w:type="paragraph" w:styleId="legclearfix" w:customStyle="1">
    <w:name w:val="legclearfix"/>
    <w:basedOn w:val="Normal"/>
    <w:rsid w:val="003D5EB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legds" w:customStyle="1">
    <w:name w:val="legds"/>
    <w:basedOn w:val="DefaultParagraphFont"/>
    <w:rsid w:val="003D5EBE"/>
  </w:style>
  <w:style w:type="paragraph" w:styleId="legrhs" w:customStyle="1">
    <w:name w:val="legrhs"/>
    <w:basedOn w:val="Normal"/>
    <w:rsid w:val="003D5EB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tblPr>
      <w:tblStyleRowBandSize w:val="1"/>
      <w:tblStyleColBandSize w:val="1"/>
      <w:tblCellMar>
        <w:left w:w="115" w:type="dxa"/>
        <w:right w:w="115" w:type="dxa"/>
      </w:tblCellMar>
    </w:tblPr>
  </w:style>
  <w:style w:type="table" w:styleId="a6" w:customStyle="1">
    <w:basedOn w:val="TableNormal"/>
    <w:tblPr>
      <w:tblStyleRowBandSize w:val="1"/>
      <w:tblStyleColBandSize w:val="1"/>
      <w:tblCellMar>
        <w:left w:w="115" w:type="dxa"/>
        <w:right w:w="115" w:type="dxa"/>
      </w:tblCellMar>
    </w:tblPr>
  </w:style>
  <w:style w:type="character" w:styleId="oypena" w:customStyle="1">
    <w:name w:val="oypena"/>
    <w:basedOn w:val="DefaultParagraphFont"/>
    <w:rsid w:val="00174EAE"/>
  </w:style>
  <w:style w:type="paragraph" w:styleId="cvgsua" w:customStyle="1">
    <w:name w:val="cvgsua"/>
    <w:basedOn w:val="Normal"/>
    <w:rsid w:val="000D0B8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246D6D"/>
    <w:rPr>
      <w:color w:val="605E5C"/>
      <w:shd w:val="clear" w:color="auto" w:fill="E1DFDD"/>
    </w:rPr>
  </w:style>
  <w:style w:type="paragraph" w:styleId="HeaderText" w:customStyle="1">
    <w:name w:val="Header Text"/>
    <w:basedOn w:val="Normal"/>
    <w:qFormat/>
    <w:rsid w:val="007E2575"/>
    <w:pPr>
      <w:spacing w:after="0" w:line="240" w:lineRule="auto"/>
      <w:jc w:val="right"/>
      <w:textAlignment w:val="baseline"/>
    </w:pPr>
    <w:rPr>
      <w:rFonts w:ascii="Arial" w:hAnsi="Arial" w:eastAsia="Times New Roman" w:cs="Arial"/>
      <w:i/>
      <w:iCs/>
      <w:color w:val="FFFFFF"/>
      <w:sz w:val="24"/>
      <w:szCs w:val="24"/>
      <w:lang w:eastAsia="en-GB"/>
    </w:rPr>
  </w:style>
  <w:style w:type="character" w:styleId="NoSpacingChar" w:customStyle="1">
    <w:name w:val="No Spacing Char"/>
    <w:link w:val="NoSpacing"/>
    <w:uiPriority w:val="1"/>
    <w:rsid w:val="007E2575"/>
    <w:rPr>
      <w:rFonts w:cs="Times New Roman"/>
    </w:rPr>
  </w:style>
  <w:style w:type="paragraph" w:styleId="TOC1">
    <w:name w:val="toc 1"/>
    <w:basedOn w:val="Normal"/>
    <w:next w:val="Normal"/>
    <w:autoRedefine/>
    <w:uiPriority w:val="39"/>
    <w:unhideWhenUsed/>
    <w:rsid w:val="001758BB"/>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758BB"/>
    <w:pPr>
      <w:tabs>
        <w:tab w:val="right" w:leader="dot" w:pos="10456"/>
      </w:tabs>
      <w:spacing w:before="120" w:after="0"/>
    </w:pPr>
    <w:rPr>
      <w:rFonts w:asciiTheme="minorHAnsi" w:hAnsiTheme="minorHAnsi" w:cstheme="minorHAnsi"/>
      <w:b/>
      <w:bCs/>
      <w:noProof/>
      <w:sz w:val="24"/>
      <w:szCs w:val="24"/>
    </w:rPr>
  </w:style>
  <w:style w:type="paragraph" w:styleId="TOC3">
    <w:name w:val="toc 3"/>
    <w:basedOn w:val="Normal"/>
    <w:next w:val="Normal"/>
    <w:autoRedefine/>
    <w:uiPriority w:val="39"/>
    <w:unhideWhenUsed/>
    <w:rsid w:val="001758BB"/>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1758B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1758B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1758B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1758B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1758B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1758BB"/>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71628">
      <w:bodyDiv w:val="1"/>
      <w:marLeft w:val="0"/>
      <w:marRight w:val="0"/>
      <w:marTop w:val="0"/>
      <w:marBottom w:val="0"/>
      <w:divBdr>
        <w:top w:val="none" w:sz="0" w:space="0" w:color="auto"/>
        <w:left w:val="none" w:sz="0" w:space="0" w:color="auto"/>
        <w:bottom w:val="none" w:sz="0" w:space="0" w:color="auto"/>
        <w:right w:val="none" w:sz="0" w:space="0" w:color="auto"/>
      </w:divBdr>
    </w:div>
    <w:div w:id="79254754">
      <w:bodyDiv w:val="1"/>
      <w:marLeft w:val="0"/>
      <w:marRight w:val="0"/>
      <w:marTop w:val="0"/>
      <w:marBottom w:val="0"/>
      <w:divBdr>
        <w:top w:val="none" w:sz="0" w:space="0" w:color="auto"/>
        <w:left w:val="none" w:sz="0" w:space="0" w:color="auto"/>
        <w:bottom w:val="none" w:sz="0" w:space="0" w:color="auto"/>
        <w:right w:val="none" w:sz="0" w:space="0" w:color="auto"/>
      </w:divBdr>
    </w:div>
    <w:div w:id="246619332">
      <w:bodyDiv w:val="1"/>
      <w:marLeft w:val="0"/>
      <w:marRight w:val="0"/>
      <w:marTop w:val="0"/>
      <w:marBottom w:val="0"/>
      <w:divBdr>
        <w:top w:val="none" w:sz="0" w:space="0" w:color="auto"/>
        <w:left w:val="none" w:sz="0" w:space="0" w:color="auto"/>
        <w:bottom w:val="none" w:sz="0" w:space="0" w:color="auto"/>
        <w:right w:val="none" w:sz="0" w:space="0" w:color="auto"/>
      </w:divBdr>
    </w:div>
    <w:div w:id="1014649907">
      <w:bodyDiv w:val="1"/>
      <w:marLeft w:val="0"/>
      <w:marRight w:val="0"/>
      <w:marTop w:val="0"/>
      <w:marBottom w:val="0"/>
      <w:divBdr>
        <w:top w:val="none" w:sz="0" w:space="0" w:color="auto"/>
        <w:left w:val="none" w:sz="0" w:space="0" w:color="auto"/>
        <w:bottom w:val="none" w:sz="0" w:space="0" w:color="auto"/>
        <w:right w:val="none" w:sz="0" w:space="0" w:color="auto"/>
      </w:divBdr>
    </w:div>
    <w:div w:id="1395544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C553D.3109BCC0" TargetMode="External" Id="rId13" /><Relationship Type="http://schemas.openxmlformats.org/officeDocument/2006/relationships/hyperlink" Target="http://www.gov.uk" TargetMode="External" Id="rId18" /><Relationship Type="http://schemas.openxmlformats.org/officeDocument/2006/relationships/hyperlink" Target="https://apwg.org/" TargetMode="External" Id="rId26" /><Relationship Type="http://schemas.openxmlformats.org/officeDocument/2006/relationships/hyperlink" Target="https://www.gov.uk/government/publications/multi-agency-statutory-guidance-on-female-genital-mutilation" TargetMode="External" Id="rId21" /><Relationship Type="http://schemas.openxmlformats.org/officeDocument/2006/relationships/hyperlink" Target="mailto:mash@staffordshire.pnn.police.uk" TargetMode="External" Id="rId34"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image" Target="media/image3.png" Id="rId17" /><Relationship Type="http://schemas.openxmlformats.org/officeDocument/2006/relationships/hyperlink" Target="mailto:prevent@staffordshire.pnn.police.uk" TargetMode="External" Id="rId25" /><Relationship Type="http://schemas.openxmlformats.org/officeDocument/2006/relationships/image" Target="media/image4.jpg" Id="rId33" /><Relationship Type="http://schemas.microsoft.com/office/2020/10/relationships/intelligence" Target="intelligence2.xml" Id="rId38" /><Relationship Type="http://schemas.openxmlformats.org/officeDocument/2006/relationships/customXml" Target="../customXml/item2.xml" Id="rId2" /><Relationship Type="http://schemas.openxmlformats.org/officeDocument/2006/relationships/hyperlink" Target="https://safeguardingchildren.stoke.gov.uk/downloads/file/78/thresholds-for-intervention-june-25" TargetMode="External" Id="rId16" /><Relationship Type="http://schemas.openxmlformats.org/officeDocument/2006/relationships/hyperlink" Target="https://www.gov.uk/government/publications/advice-to-schools-and-colleges-on-gangs-and-youth-violence" TargetMode="External" Id="rId20" /><Relationship Type="http://schemas.openxmlformats.org/officeDocument/2006/relationships/hyperlink" Target="mailto:early.help@stoke.gov.uk" TargetMode="Externa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yperlink" Target="https://www.staffordshire.police.uk/advice/advice-and-information/t/prevent/prevent/alpha/prevent-referral/" TargetMode="External" Id="rId24" /><Relationship Type="http://schemas.openxmlformats.org/officeDocument/2006/relationships/hyperlink" Target="mailto:help@nspcc.org.uk" TargetMode="External" Id="rId32" /><Relationship Type="http://schemas.openxmlformats.org/officeDocument/2006/relationships/theme" Target="theme/theme1.xml" Id="rId37" /><Relationship Type="http://schemas.openxmlformats.org/officeDocument/2006/relationships/customXml" Target="../customXml/item5.xml" Id="rId5" /><Relationship Type="http://schemas.openxmlformats.org/officeDocument/2006/relationships/hyperlink" Target="https://www.gov.uk/government/publications/sexual-violence-and-sexual-harassment-between-children-in-schools-and-colleges" TargetMode="External" Id="rId15" /><Relationship Type="http://schemas.openxmlformats.org/officeDocument/2006/relationships/hyperlink" Target="mailto:fmu@fco.gov.uk" TargetMode="External" Id="rId23" /><Relationship Type="http://schemas.openxmlformats.org/officeDocument/2006/relationships/hyperlink" Target="https://www.gov.uk/government/publications/generative-ai-product-safety-expectations/generative-ai-product-safety-expectations" TargetMode="External" Id="rId28" /><Relationship Type="http://schemas.openxmlformats.org/officeDocument/2006/relationships/fontTable" Target="fontTable.xml" Id="rId36" /><Relationship Type="http://schemas.openxmlformats.org/officeDocument/2006/relationships/footnotes" Target="footnotes.xml" Id="rId10" /><Relationship Type="http://schemas.openxmlformats.org/officeDocument/2006/relationships/hyperlink" Target="https://www.gov.uk/government/publications/working-together-to-improve-school-attendance" TargetMode="External" Id="rId19" /><Relationship Type="http://schemas.openxmlformats.org/officeDocument/2006/relationships/hyperlink" Target="https://safeguardingchildren.stoke.gov.uk/homepage/53/managing-allegations" TargetMode="Externa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2.jpeg" Id="rId14" /><Relationship Type="http://schemas.openxmlformats.org/officeDocument/2006/relationships/hyperlink" Target="mailto:fgmhelp@nspcc.org.uk" TargetMode="External" Id="rId22" /><Relationship Type="http://schemas.openxmlformats.org/officeDocument/2006/relationships/hyperlink" Target="https://www.gov.uk/guidance/plan-technology-for-your-school" TargetMode="External" Id="rId27" /><Relationship Type="http://schemas.openxmlformats.org/officeDocument/2006/relationships/hyperlink" Target="mailto:early.help@stoke.gov.uk" TargetMode="External" Id="rId30" /><Relationship Type="http://schemas.openxmlformats.org/officeDocument/2006/relationships/footer" Target="footer1.xml" Id="rId35" /><Relationship Type="http://schemas.openxmlformats.org/officeDocument/2006/relationships/settings" Target="settings.xml" Id="rId8" /><Relationship Type="http://schemas.openxmlformats.org/officeDocument/2006/relationships/customXml" Target="../customXml/item3.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540362-e7a8-454c-81c7-dd148fbe397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9392CA94A6AD409469A3FE83A42B64" ma:contentTypeVersion="12" ma:contentTypeDescription="Create a new document." ma:contentTypeScope="" ma:versionID="e34d5b65b192bb45a97a87cdaba5d20b">
  <xsd:schema xmlns:xsd="http://www.w3.org/2001/XMLSchema" xmlns:xs="http://www.w3.org/2001/XMLSchema" xmlns:p="http://schemas.microsoft.com/office/2006/metadata/properties" xmlns:ns2="ed540362-e7a8-454c-81c7-dd148fbe3976" targetNamespace="http://schemas.microsoft.com/office/2006/metadata/properties" ma:root="true" ma:fieldsID="43bde2fe1ee7341f2b513cfe232801c4" ns2:_="">
    <xsd:import namespace="ed540362-e7a8-454c-81c7-dd148fbe39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40362-e7a8-454c-81c7-dd148fbe39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O4Yv3wI1hEIDVWJyYz3EypA7gg==">CgMxLjAyCGguZ2pkZ3hzMgloLjMwajB6bGw4AHIhMU50aFI5VTBPVVlrekVLQjAxOG9QbUVsZUxhcTVvanFl</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B40DC-E0BE-4AFE-A256-DA9E28D77E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DC5EED-3521-41C1-B278-A9F9DFF150A7}"/>
</file>

<file path=customXml/itemProps3.xml><?xml version="1.0" encoding="utf-8"?>
<ds:datastoreItem xmlns:ds="http://schemas.openxmlformats.org/officeDocument/2006/customXml" ds:itemID="{FA95ACFC-6437-4425-AB3F-FDC28B2A8231}">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520430D8-5F0D-4152-9674-504B69330E18}">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Mr C Crook</lastModifiedBy>
  <revision>11</revision>
  <dcterms:created xsi:type="dcterms:W3CDTF">2026-07-20T07:54:00.0000000Z</dcterms:created>
  <dcterms:modified xsi:type="dcterms:W3CDTF">2026-08-31T15:12:44.7854784Z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0x0101004D9392CA94A6AD409469A3FE83A42B64</vt:lpwstr>
  </property>
  <property fmtid="{D5CDD505-2E9C-101B-9397-08002B2CF9AE}" pid="3" name="MediaServiceImageTags">
    <vt:lpwstr/>
  </property>
</Properties>
</file>